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86" w:rsidRPr="00333234" w:rsidRDefault="00333234" w:rsidP="00721CC1">
      <w:pPr>
        <w:bidi/>
        <w:outlineLvl w:val="0"/>
        <w:rPr>
          <w:rFonts w:asciiTheme="minorHAnsi" w:hAnsiTheme="minorHAnsi" w:cstheme="minorBidi"/>
          <w:b/>
          <w:bCs/>
          <w:sz w:val="32"/>
          <w:szCs w:val="32"/>
          <w:rtl/>
          <w:lang w:val="en-US" w:bidi="fa-IR"/>
        </w:rPr>
      </w:pPr>
      <w:r w:rsidRPr="00333234">
        <w:rPr>
          <w:rFonts w:asciiTheme="minorHAnsi" w:hAnsiTheme="minorHAnsi" w:cstheme="minorBidi" w:hint="cs"/>
          <w:b/>
          <w:bCs/>
          <w:sz w:val="32"/>
          <w:szCs w:val="32"/>
          <w:rtl/>
          <w:lang w:bidi="prs-AF"/>
        </w:rPr>
        <w:t>ریاست اد</w:t>
      </w:r>
      <w:r w:rsidR="00F13834">
        <w:rPr>
          <w:rFonts w:asciiTheme="minorHAnsi" w:hAnsiTheme="minorHAnsi" w:cstheme="minorBidi" w:hint="cs"/>
          <w:b/>
          <w:bCs/>
          <w:sz w:val="32"/>
          <w:szCs w:val="32"/>
          <w:rtl/>
          <w:lang w:bidi="prs-AF"/>
        </w:rPr>
        <w:t>ا</w:t>
      </w:r>
      <w:r w:rsidRPr="00333234">
        <w:rPr>
          <w:rFonts w:asciiTheme="minorHAnsi" w:hAnsiTheme="minorHAnsi" w:cstheme="minorBidi" w:hint="cs"/>
          <w:b/>
          <w:bCs/>
          <w:sz w:val="32"/>
          <w:szCs w:val="32"/>
          <w:rtl/>
          <w:lang w:bidi="prs-AF"/>
        </w:rPr>
        <w:t>رهً پروگرام های دافغانستان برشناء شرکت !</w:t>
      </w:r>
    </w:p>
    <w:p w:rsidR="00AA7E86" w:rsidRDefault="00AA7E86" w:rsidP="00721CC1">
      <w:pPr>
        <w:bidi/>
        <w:outlineLvl w:val="0"/>
        <w:rPr>
          <w:rFonts w:asciiTheme="minorHAnsi" w:hAnsiTheme="minorHAnsi" w:cstheme="minorBidi"/>
          <w:b/>
          <w:bCs/>
          <w:sz w:val="22"/>
          <w:szCs w:val="22"/>
          <w:rtl/>
          <w:lang w:bidi="prs-AF"/>
        </w:rPr>
      </w:pPr>
    </w:p>
    <w:p w:rsidR="00AA7E86" w:rsidRDefault="00AA7E86" w:rsidP="00721CC1">
      <w:pPr>
        <w:bidi/>
        <w:outlineLvl w:val="0"/>
        <w:rPr>
          <w:rFonts w:asciiTheme="minorHAnsi" w:hAnsiTheme="minorHAnsi" w:cstheme="minorBidi"/>
          <w:b/>
          <w:bCs/>
          <w:sz w:val="22"/>
          <w:szCs w:val="22"/>
          <w:rtl/>
          <w:lang w:bidi="prs-AF"/>
        </w:rPr>
      </w:pPr>
    </w:p>
    <w:p w:rsidR="00AA7E86" w:rsidRDefault="00AA7E86" w:rsidP="00721CC1">
      <w:pPr>
        <w:bidi/>
        <w:rPr>
          <w:rFonts w:asciiTheme="minorHAnsi" w:hAnsiTheme="minorHAnsi"/>
          <w:b/>
          <w:bCs/>
          <w:color w:val="403152" w:themeColor="accent4" w:themeShade="80"/>
          <w:sz w:val="32"/>
          <w:szCs w:val="32"/>
          <w:rtl/>
          <w:lang w:val="en-US" w:bidi="fa-IR"/>
        </w:rPr>
      </w:pPr>
      <w:r w:rsidRPr="00333234">
        <w:rPr>
          <w:rFonts w:asciiTheme="minorHAnsi" w:hAnsiTheme="minorHAnsi" w:hint="cs"/>
          <w:b/>
          <w:bCs/>
          <w:color w:val="403152" w:themeColor="accent4" w:themeShade="80"/>
          <w:sz w:val="32"/>
          <w:szCs w:val="32"/>
          <w:rtl/>
          <w:lang w:val="en-US" w:bidi="fa-IR"/>
        </w:rPr>
        <w:t>معلومات مختصر</w:t>
      </w:r>
      <w:r w:rsidR="00333234">
        <w:rPr>
          <w:rFonts w:asciiTheme="minorHAnsi" w:hAnsiTheme="minorHAnsi" w:hint="cs"/>
          <w:b/>
          <w:bCs/>
          <w:color w:val="403152" w:themeColor="accent4" w:themeShade="80"/>
          <w:sz w:val="32"/>
          <w:szCs w:val="32"/>
          <w:rtl/>
          <w:lang w:val="en-US" w:bidi="fa-IR"/>
        </w:rPr>
        <w:t xml:space="preserve"> :</w:t>
      </w:r>
    </w:p>
    <w:p w:rsidR="00EF38BA" w:rsidRPr="00FE1054" w:rsidRDefault="00EF38BA" w:rsidP="00CA6DB0">
      <w:pPr>
        <w:bidi/>
        <w:jc w:val="both"/>
        <w:rPr>
          <w:rFonts w:asciiTheme="minorHAnsi" w:hAnsiTheme="minorHAnsi" w:cs="Arial"/>
          <w:sz w:val="22"/>
          <w:szCs w:val="22"/>
          <w:lang w:val="en-US" w:bidi="fa-IR"/>
        </w:rPr>
      </w:pPr>
      <w:r>
        <w:rPr>
          <w:rFonts w:asciiTheme="minorHAnsi" w:hAnsiTheme="minorHAnsi"/>
          <w:sz w:val="22"/>
          <w:szCs w:val="22"/>
          <w:rtl/>
        </w:rPr>
        <w:t>ب</w:t>
      </w:r>
      <w:r>
        <w:rPr>
          <w:rFonts w:asciiTheme="minorHAnsi" w:hAnsiTheme="minorHAnsi" w:hint="cs"/>
          <w:sz w:val="22"/>
          <w:szCs w:val="22"/>
          <w:rtl/>
        </w:rPr>
        <w:t>ر</w:t>
      </w:r>
      <w:r w:rsidRPr="00831B27">
        <w:rPr>
          <w:rFonts w:asciiTheme="minorHAnsi" w:hAnsiTheme="minorHAnsi"/>
          <w:sz w:val="22"/>
          <w:szCs w:val="22"/>
          <w:rtl/>
        </w:rPr>
        <w:t>اساس</w:t>
      </w:r>
      <w:r w:rsidRPr="00807B37">
        <w:rPr>
          <w:rFonts w:asciiTheme="minorHAnsi" w:hAnsiTheme="minorHAnsi"/>
          <w:sz w:val="22"/>
          <w:szCs w:val="22"/>
          <w:lang w:val="en-US"/>
        </w:rPr>
        <w:t xml:space="preserve"> </w:t>
      </w:r>
      <w:r w:rsidR="00B75754">
        <w:rPr>
          <w:rFonts w:asciiTheme="minorHAnsi" w:hAnsiTheme="minorHAnsi"/>
          <w:sz w:val="22"/>
          <w:szCs w:val="22"/>
          <w:rtl/>
        </w:rPr>
        <w:t>موافقتنا</w:t>
      </w:r>
      <w:r w:rsidR="00B75754">
        <w:rPr>
          <w:rFonts w:asciiTheme="minorHAnsi" w:hAnsiTheme="minorHAnsi" w:hint="cs"/>
          <w:sz w:val="22"/>
          <w:szCs w:val="22"/>
          <w:rtl/>
        </w:rPr>
        <w:t>مهً مساعدت</w:t>
      </w:r>
      <w:r>
        <w:rPr>
          <w:rFonts w:asciiTheme="minorHAnsi" w:hAnsiTheme="minorHAnsi" w:hint="cs"/>
          <w:sz w:val="22"/>
          <w:szCs w:val="22"/>
          <w:rtl/>
          <w:lang w:val="en-US"/>
        </w:rPr>
        <w:t xml:space="preserve"> </w:t>
      </w:r>
      <w:r w:rsidR="00B75754">
        <w:rPr>
          <w:rFonts w:asciiTheme="minorHAnsi" w:hAnsiTheme="minorHAnsi" w:hint="cs"/>
          <w:sz w:val="22"/>
          <w:szCs w:val="22"/>
          <w:rtl/>
          <w:lang w:val="en-US"/>
        </w:rPr>
        <w:t xml:space="preserve"> های مالی </w:t>
      </w:r>
      <w:r w:rsidRPr="00831B27">
        <w:rPr>
          <w:rFonts w:asciiTheme="minorHAnsi" w:hAnsiTheme="minorHAnsi"/>
          <w:sz w:val="22"/>
          <w:szCs w:val="22"/>
          <w:rtl/>
          <w:lang w:bidi="ps-AF"/>
        </w:rPr>
        <w:t>تاریخ</w:t>
      </w:r>
      <w:r>
        <w:rPr>
          <w:rFonts w:asciiTheme="minorHAnsi" w:hAnsiTheme="minorHAnsi" w:hint="cs"/>
          <w:sz w:val="22"/>
          <w:szCs w:val="22"/>
          <w:rtl/>
          <w:lang w:bidi="fa-IR"/>
        </w:rPr>
        <w:t xml:space="preserve">ی </w:t>
      </w:r>
      <w:r w:rsidRPr="00831B27">
        <w:rPr>
          <w:rFonts w:asciiTheme="minorHAnsi" w:hAnsiTheme="minorHAnsi"/>
          <w:sz w:val="22"/>
          <w:szCs w:val="22"/>
          <w:rtl/>
          <w:lang w:val="en-US" w:bidi="ps-AF"/>
        </w:rPr>
        <w:t>۱۸اکتوبر۲۰۰۸</w:t>
      </w:r>
      <w:r>
        <w:rPr>
          <w:rFonts w:asciiTheme="minorHAnsi" w:hAnsiTheme="minorHAnsi"/>
          <w:sz w:val="22"/>
          <w:szCs w:val="22"/>
          <w:lang w:val="en-US" w:bidi="ps-AF"/>
        </w:rPr>
        <w:t xml:space="preserve"> </w:t>
      </w:r>
      <w:r>
        <w:rPr>
          <w:rFonts w:asciiTheme="minorHAnsi" w:hAnsiTheme="minorHAnsi" w:cs="Arial" w:hint="cs"/>
          <w:sz w:val="22"/>
          <w:szCs w:val="22"/>
          <w:rtl/>
        </w:rPr>
        <w:t xml:space="preserve">که </w:t>
      </w:r>
      <w:r w:rsidRPr="00831B27">
        <w:rPr>
          <w:rFonts w:asciiTheme="minorHAnsi" w:hAnsiTheme="minorHAnsi"/>
          <w:sz w:val="22"/>
          <w:szCs w:val="22"/>
          <w:rtl/>
        </w:rPr>
        <w:t>بين</w:t>
      </w:r>
      <w:r w:rsidRPr="00807B37">
        <w:rPr>
          <w:rFonts w:asciiTheme="minorHAnsi" w:hAnsiTheme="minorHAnsi"/>
          <w:sz w:val="22"/>
          <w:szCs w:val="22"/>
          <w:lang w:val="en-US"/>
        </w:rPr>
        <w:t xml:space="preserve"> </w:t>
      </w:r>
      <w:r w:rsidRPr="00831B27">
        <w:rPr>
          <w:rFonts w:asciiTheme="minorHAnsi" w:hAnsiTheme="minorHAnsi"/>
          <w:sz w:val="22"/>
          <w:szCs w:val="22"/>
          <w:rtl/>
        </w:rPr>
        <w:t>وزارت</w:t>
      </w:r>
      <w:r w:rsidRPr="00807B37">
        <w:rPr>
          <w:rFonts w:asciiTheme="minorHAnsi" w:hAnsiTheme="minorHAnsi"/>
          <w:sz w:val="22"/>
          <w:szCs w:val="22"/>
          <w:lang w:val="en-US"/>
        </w:rPr>
        <w:t xml:space="preserve"> </w:t>
      </w:r>
      <w:r w:rsidRPr="00831B27">
        <w:rPr>
          <w:rFonts w:asciiTheme="minorHAnsi" w:hAnsiTheme="minorHAnsi"/>
          <w:sz w:val="22"/>
          <w:szCs w:val="22"/>
          <w:rtl/>
        </w:rPr>
        <w:t>محترم</w:t>
      </w:r>
      <w:r w:rsidRPr="00807B37">
        <w:rPr>
          <w:rFonts w:asciiTheme="minorHAnsi" w:hAnsiTheme="minorHAnsi"/>
          <w:sz w:val="22"/>
          <w:szCs w:val="22"/>
          <w:lang w:val="en-US"/>
        </w:rPr>
        <w:t xml:space="preserve"> </w:t>
      </w:r>
      <w:r w:rsidRPr="00831B27">
        <w:rPr>
          <w:rFonts w:asciiTheme="minorHAnsi" w:hAnsiTheme="minorHAnsi"/>
          <w:sz w:val="22"/>
          <w:szCs w:val="22"/>
          <w:rtl/>
        </w:rPr>
        <w:t>ماليه</w:t>
      </w:r>
      <w:r>
        <w:rPr>
          <w:rFonts w:asciiTheme="minorHAnsi" w:hAnsiTheme="minorHAnsi" w:cstheme="minorBidi" w:hint="cs"/>
          <w:sz w:val="22"/>
          <w:szCs w:val="22"/>
          <w:rtl/>
          <w:lang w:val="en-US" w:bidi="fa-IR"/>
        </w:rPr>
        <w:t>ج،ا، ا</w:t>
      </w:r>
      <w:r w:rsidRPr="00B230ED">
        <w:rPr>
          <w:rFonts w:asciiTheme="minorHAnsi" w:hAnsiTheme="minorHAnsi" w:cs="Arial"/>
          <w:sz w:val="22"/>
          <w:szCs w:val="22"/>
          <w:lang w:val="en-US"/>
        </w:rPr>
        <w:t xml:space="preserve"> </w:t>
      </w:r>
      <w:r>
        <w:rPr>
          <w:rFonts w:asciiTheme="minorHAnsi" w:hAnsiTheme="minorHAnsi" w:cs="Arial" w:hint="cs"/>
          <w:sz w:val="22"/>
          <w:szCs w:val="22"/>
          <w:rtl/>
          <w:lang w:val="en-US" w:bidi="fa-IR"/>
        </w:rPr>
        <w:t xml:space="preserve"> و </w:t>
      </w:r>
      <w:r w:rsidRPr="00831B27">
        <w:rPr>
          <w:rFonts w:asciiTheme="minorHAnsi" w:hAnsiTheme="minorHAnsi"/>
          <w:sz w:val="22"/>
          <w:szCs w:val="22"/>
          <w:rtl/>
        </w:rPr>
        <w:t>بانك</w:t>
      </w:r>
      <w:r w:rsidRPr="00807B37">
        <w:rPr>
          <w:rFonts w:asciiTheme="minorHAnsi" w:hAnsiTheme="minorHAnsi"/>
          <w:sz w:val="22"/>
          <w:szCs w:val="22"/>
          <w:lang w:val="en-US"/>
        </w:rPr>
        <w:t xml:space="preserve"> </w:t>
      </w:r>
      <w:r w:rsidRPr="00831B27">
        <w:rPr>
          <w:rFonts w:asciiTheme="minorHAnsi" w:hAnsiTheme="minorHAnsi"/>
          <w:sz w:val="22"/>
          <w:szCs w:val="22"/>
          <w:rtl/>
        </w:rPr>
        <w:t>انكشاف</w:t>
      </w:r>
      <w:r w:rsidRPr="00807B37">
        <w:rPr>
          <w:rFonts w:asciiTheme="minorHAnsi" w:hAnsiTheme="minorHAnsi"/>
          <w:sz w:val="22"/>
          <w:szCs w:val="22"/>
          <w:lang w:val="en-US"/>
        </w:rPr>
        <w:t xml:space="preserve"> </w:t>
      </w:r>
      <w:r>
        <w:rPr>
          <w:rFonts w:asciiTheme="minorHAnsi" w:hAnsiTheme="minorHAnsi" w:hint="cs"/>
          <w:sz w:val="22"/>
          <w:szCs w:val="22"/>
          <w:rtl/>
          <w:lang w:bidi="ps-AF"/>
        </w:rPr>
        <w:t>آ</w:t>
      </w:r>
      <w:r w:rsidRPr="00831B27">
        <w:rPr>
          <w:rFonts w:asciiTheme="minorHAnsi" w:hAnsiTheme="minorHAnsi"/>
          <w:sz w:val="22"/>
          <w:szCs w:val="22"/>
          <w:rtl/>
        </w:rPr>
        <w:t>سيا</w:t>
      </w:r>
      <w:r w:rsidRPr="00831B27">
        <w:rPr>
          <w:rFonts w:asciiTheme="minorHAnsi" w:hAnsiTheme="minorHAnsi"/>
          <w:sz w:val="22"/>
          <w:szCs w:val="22"/>
          <w:rtl/>
          <w:lang w:bidi="ps-AF"/>
        </w:rPr>
        <w:t>یې</w:t>
      </w:r>
      <w:r>
        <w:rPr>
          <w:rFonts w:asciiTheme="minorHAnsi" w:hAnsiTheme="minorHAnsi" w:hint="cs"/>
          <w:sz w:val="22"/>
          <w:szCs w:val="22"/>
          <w:rtl/>
          <w:lang w:bidi="fa-IR"/>
        </w:rPr>
        <w:t xml:space="preserve"> و متعاقباً توافق نامه قرضه </w:t>
      </w:r>
      <w:r>
        <w:rPr>
          <w:rFonts w:asciiTheme="minorHAnsi" w:hAnsiTheme="minorHAnsi" w:cs="Arial" w:hint="cs"/>
          <w:sz w:val="22"/>
          <w:szCs w:val="22"/>
          <w:rtl/>
          <w:lang w:val="en-US" w:bidi="fa-IR"/>
        </w:rPr>
        <w:t xml:space="preserve">بین وزارت محترم مالیه و دافغانستان برشنا شرکت به امضاء رسیده  بانک انکشاف آسیائی </w:t>
      </w:r>
      <w:r>
        <w:rPr>
          <w:rFonts w:asciiTheme="minorHAnsi" w:hAnsiTheme="minorHAnsi"/>
          <w:sz w:val="22"/>
          <w:szCs w:val="22"/>
          <w:rtl/>
          <w:lang w:val="en-US" w:bidi="ps-AF"/>
        </w:rPr>
        <w:t>مبل</w:t>
      </w:r>
      <w:r>
        <w:rPr>
          <w:rFonts w:asciiTheme="minorHAnsi" w:hAnsiTheme="minorHAnsi" w:hint="cs"/>
          <w:sz w:val="22"/>
          <w:szCs w:val="22"/>
          <w:rtl/>
          <w:lang w:val="en-US" w:bidi="fa-IR"/>
        </w:rPr>
        <w:t>غ</w:t>
      </w:r>
      <w:r w:rsidRPr="00831B27">
        <w:rPr>
          <w:rFonts w:asciiTheme="minorHAnsi" w:hAnsiTheme="minorHAnsi"/>
          <w:sz w:val="22"/>
          <w:szCs w:val="22"/>
          <w:rtl/>
          <w:lang w:val="en-US" w:bidi="ps-AF"/>
        </w:rPr>
        <w:t>۵۷۰</w:t>
      </w:r>
      <w:r>
        <w:rPr>
          <w:rFonts w:asciiTheme="minorHAnsi" w:hAnsiTheme="minorHAnsi" w:hint="cs"/>
          <w:sz w:val="22"/>
          <w:szCs w:val="22"/>
          <w:rtl/>
          <w:lang w:val="en-US" w:bidi="fa-IR"/>
        </w:rPr>
        <w:t xml:space="preserve"> </w:t>
      </w:r>
      <w:r w:rsidRPr="00831B27">
        <w:rPr>
          <w:rFonts w:asciiTheme="minorHAnsi" w:hAnsiTheme="minorHAnsi"/>
          <w:sz w:val="22"/>
          <w:szCs w:val="22"/>
          <w:rtl/>
          <w:lang w:val="en-US" w:bidi="ps-AF"/>
        </w:rPr>
        <w:t>میلیون</w:t>
      </w:r>
      <w:r>
        <w:rPr>
          <w:rFonts w:asciiTheme="minorHAnsi" w:hAnsiTheme="minorHAnsi" w:hint="cs"/>
          <w:sz w:val="22"/>
          <w:szCs w:val="22"/>
          <w:rtl/>
          <w:lang w:val="en-US" w:bidi="fa-IR"/>
        </w:rPr>
        <w:t xml:space="preserve"> </w:t>
      </w:r>
      <w:r w:rsidRPr="00831B27">
        <w:rPr>
          <w:rFonts w:asciiTheme="minorHAnsi" w:hAnsiTheme="minorHAnsi"/>
          <w:sz w:val="22"/>
          <w:szCs w:val="22"/>
          <w:rtl/>
          <w:lang w:val="en-US" w:bidi="ps-AF"/>
        </w:rPr>
        <w:t>دالرامریکایی</w:t>
      </w:r>
      <w:r>
        <w:rPr>
          <w:rFonts w:asciiTheme="minorHAnsi" w:hAnsiTheme="minorHAnsi" w:hint="cs"/>
          <w:sz w:val="22"/>
          <w:szCs w:val="22"/>
          <w:rtl/>
          <w:lang w:val="en-US" w:bidi="fa-IR"/>
        </w:rPr>
        <w:t xml:space="preserve"> </w:t>
      </w:r>
      <w:r>
        <w:rPr>
          <w:rFonts w:asciiTheme="minorHAnsi" w:hAnsiTheme="minorHAnsi" w:cs="Arial" w:hint="cs"/>
          <w:sz w:val="22"/>
          <w:szCs w:val="22"/>
          <w:rtl/>
          <w:lang w:val="en-US" w:bidi="fa-IR"/>
        </w:rPr>
        <w:t xml:space="preserve">را </w:t>
      </w:r>
      <w:r w:rsidRPr="00831B27">
        <w:rPr>
          <w:rFonts w:asciiTheme="minorHAnsi" w:hAnsiTheme="minorHAnsi"/>
          <w:sz w:val="22"/>
          <w:szCs w:val="22"/>
          <w:rtl/>
          <w:lang w:val="en-US" w:bidi="fa-IR"/>
        </w:rPr>
        <w:t>بمنظورانکشاف</w:t>
      </w:r>
      <w:r>
        <w:rPr>
          <w:rFonts w:asciiTheme="minorHAnsi" w:hAnsiTheme="minorHAnsi" w:hint="cs"/>
          <w:sz w:val="22"/>
          <w:szCs w:val="22"/>
          <w:rtl/>
          <w:lang w:val="en-US" w:bidi="fa-IR"/>
        </w:rPr>
        <w:t xml:space="preserve"> </w:t>
      </w:r>
      <w:r w:rsidRPr="00831B27">
        <w:rPr>
          <w:rFonts w:asciiTheme="minorHAnsi" w:hAnsiTheme="minorHAnsi"/>
          <w:sz w:val="22"/>
          <w:szCs w:val="22"/>
          <w:rtl/>
          <w:lang w:val="en-US" w:bidi="fa-IR"/>
        </w:rPr>
        <w:t>سکتورانرژی</w:t>
      </w:r>
      <w:r>
        <w:rPr>
          <w:rFonts w:asciiTheme="minorHAnsi" w:hAnsiTheme="minorHAnsi" w:hint="cs"/>
          <w:sz w:val="22"/>
          <w:szCs w:val="22"/>
          <w:rtl/>
          <w:lang w:val="en-US" w:bidi="fa-IR"/>
        </w:rPr>
        <w:t xml:space="preserve"> </w:t>
      </w:r>
      <w:r w:rsidRPr="00831B27">
        <w:rPr>
          <w:rFonts w:asciiTheme="minorHAnsi" w:hAnsiTheme="minorHAnsi"/>
          <w:sz w:val="22"/>
          <w:szCs w:val="22"/>
          <w:rtl/>
          <w:lang w:val="en-US" w:bidi="ps-AF"/>
        </w:rPr>
        <w:t>برق</w:t>
      </w:r>
      <w:r>
        <w:rPr>
          <w:rFonts w:asciiTheme="minorHAnsi" w:hAnsiTheme="minorHAnsi" w:hint="cs"/>
          <w:sz w:val="22"/>
          <w:szCs w:val="22"/>
          <w:rtl/>
          <w:lang w:val="en-US" w:bidi="fa-IR"/>
        </w:rPr>
        <w:t xml:space="preserve"> </w:t>
      </w:r>
      <w:r>
        <w:rPr>
          <w:rFonts w:asciiTheme="minorHAnsi" w:hAnsiTheme="minorHAnsi" w:cs="Arial" w:hint="cs"/>
          <w:sz w:val="22"/>
          <w:szCs w:val="22"/>
          <w:rtl/>
          <w:lang w:val="en-US" w:bidi="fa-IR"/>
        </w:rPr>
        <w:t xml:space="preserve">درچوکات پروگرام سکتور انکشاف انرژی برق </w:t>
      </w:r>
      <w:r w:rsidR="001D24E8">
        <w:rPr>
          <w:rFonts w:asciiTheme="minorHAnsi" w:hAnsiTheme="minorHAnsi" w:cs="Arial" w:hint="cs"/>
          <w:sz w:val="22"/>
          <w:szCs w:val="22"/>
          <w:rtl/>
          <w:lang w:val="en-US" w:bidi="fa-IR"/>
        </w:rPr>
        <w:t>جمهوری اسلامی</w:t>
      </w:r>
      <w:r>
        <w:rPr>
          <w:rFonts w:asciiTheme="minorHAnsi" w:hAnsiTheme="minorHAnsi" w:cs="Arial" w:hint="cs"/>
          <w:sz w:val="22"/>
          <w:szCs w:val="22"/>
          <w:rtl/>
          <w:lang w:val="en-US" w:bidi="fa-IR"/>
        </w:rPr>
        <w:t xml:space="preserve"> افغانستان</w:t>
      </w:r>
      <w:r w:rsidR="00FE1054">
        <w:rPr>
          <w:rFonts w:asciiTheme="minorHAnsi" w:hAnsiTheme="minorHAnsi" w:cs="Arial"/>
          <w:sz w:val="22"/>
          <w:szCs w:val="22"/>
          <w:lang w:val="en-US" w:bidi="fa-IR"/>
        </w:rPr>
        <w:t xml:space="preserve"> </w:t>
      </w:r>
      <w:r w:rsidR="001D24E8">
        <w:rPr>
          <w:rFonts w:asciiTheme="minorHAnsi" w:hAnsiTheme="minorHAnsi" w:cs="Arial" w:hint="cs"/>
          <w:sz w:val="22"/>
          <w:szCs w:val="22"/>
          <w:rtl/>
          <w:lang w:val="en-US" w:bidi="fa-IR"/>
        </w:rPr>
        <w:t>(</w:t>
      </w:r>
      <w:r>
        <w:rPr>
          <w:rFonts w:asciiTheme="minorHAnsi" w:hAnsiTheme="minorHAnsi" w:cs="Arial" w:hint="cs"/>
          <w:sz w:val="22"/>
          <w:szCs w:val="22"/>
          <w:rtl/>
          <w:lang w:val="en-US" w:bidi="fa-IR"/>
        </w:rPr>
        <w:t xml:space="preserve"> </w:t>
      </w:r>
      <w:r w:rsidRPr="001D24E8">
        <w:rPr>
          <w:rFonts w:asciiTheme="minorHAnsi" w:hAnsiTheme="minorHAnsi" w:cs="Arial"/>
          <w:sz w:val="22"/>
          <w:szCs w:val="22"/>
          <w:lang w:val="en-US" w:bidi="fa-IR"/>
        </w:rPr>
        <w:t>Multi tranche financing facility MFF-1</w:t>
      </w:r>
      <w:r w:rsidR="001D24E8" w:rsidRPr="001D24E8">
        <w:rPr>
          <w:rFonts w:asciiTheme="minorHAnsi" w:hAnsiTheme="minorHAnsi" w:cs="Arial" w:hint="cs"/>
          <w:sz w:val="22"/>
          <w:szCs w:val="22"/>
          <w:rtl/>
          <w:lang w:val="en-US" w:bidi="fa-IR"/>
        </w:rPr>
        <w:t xml:space="preserve"> </w:t>
      </w:r>
      <w:r w:rsidR="001D24E8">
        <w:rPr>
          <w:rFonts w:asciiTheme="minorHAnsi" w:hAnsiTheme="minorHAnsi" w:cs="Arial" w:hint="cs"/>
          <w:sz w:val="22"/>
          <w:szCs w:val="22"/>
          <w:rtl/>
          <w:lang w:val="en-US" w:bidi="fa-IR"/>
        </w:rPr>
        <w:t>)</w:t>
      </w:r>
      <w:r w:rsidR="001D24E8" w:rsidRPr="001D24E8">
        <w:rPr>
          <w:rFonts w:asciiTheme="minorHAnsi" w:hAnsiTheme="minorHAnsi" w:cs="Arial" w:hint="cs"/>
          <w:sz w:val="22"/>
          <w:szCs w:val="22"/>
          <w:rtl/>
          <w:lang w:val="en-US" w:bidi="fa-IR"/>
        </w:rPr>
        <w:t xml:space="preserve">  </w:t>
      </w:r>
      <w:r>
        <w:rPr>
          <w:rFonts w:asciiTheme="minorHAnsi" w:hAnsiTheme="minorHAnsi" w:hint="cs"/>
          <w:sz w:val="22"/>
          <w:szCs w:val="22"/>
          <w:rtl/>
          <w:lang w:val="en-US" w:bidi="fa-IR"/>
        </w:rPr>
        <w:t xml:space="preserve">در پنج </w:t>
      </w:r>
      <w:r w:rsidRPr="00831B27">
        <w:rPr>
          <w:rFonts w:asciiTheme="minorHAnsi" w:hAnsiTheme="minorHAnsi"/>
          <w:sz w:val="22"/>
          <w:szCs w:val="22"/>
          <w:rtl/>
          <w:lang w:val="en-US" w:bidi="ps-AF"/>
        </w:rPr>
        <w:t>قسط</w:t>
      </w:r>
      <w:r>
        <w:rPr>
          <w:rFonts w:asciiTheme="minorHAnsi" w:hAnsiTheme="minorHAnsi" w:hint="cs"/>
          <w:sz w:val="22"/>
          <w:szCs w:val="22"/>
          <w:rtl/>
          <w:lang w:val="en-US" w:bidi="fa-IR"/>
        </w:rPr>
        <w:t xml:space="preserve"> </w:t>
      </w:r>
      <w:r>
        <w:rPr>
          <w:rFonts w:asciiTheme="minorHAnsi" w:hAnsiTheme="minorHAnsi" w:cs="Arial" w:hint="cs"/>
          <w:sz w:val="22"/>
          <w:szCs w:val="22"/>
          <w:rtl/>
          <w:lang w:val="en-US" w:bidi="fa-IR"/>
        </w:rPr>
        <w:t xml:space="preserve">به شکل </w:t>
      </w:r>
      <w:r>
        <w:rPr>
          <w:rFonts w:asciiTheme="minorHAnsi" w:hAnsiTheme="minorHAnsi" w:cstheme="minorBidi" w:hint="cs"/>
          <w:sz w:val="22"/>
          <w:szCs w:val="22"/>
          <w:rtl/>
          <w:lang w:val="en-US" w:bidi="fa-IR"/>
        </w:rPr>
        <w:t>ذیل</w:t>
      </w:r>
      <w:r w:rsidR="00CC608D">
        <w:rPr>
          <w:rFonts w:asciiTheme="minorHAnsi" w:hAnsiTheme="minorHAnsi" w:cstheme="minorBidi" w:hint="cs"/>
          <w:sz w:val="22"/>
          <w:szCs w:val="22"/>
          <w:rtl/>
          <w:lang w:val="en-US" w:bidi="ps-AF"/>
        </w:rPr>
        <w:t xml:space="preserve"> مساعدت </w:t>
      </w:r>
      <w:r w:rsidR="00B75754">
        <w:rPr>
          <w:rFonts w:asciiTheme="minorHAnsi" w:hAnsiTheme="minorHAnsi" w:cstheme="minorBidi" w:hint="cs"/>
          <w:sz w:val="22"/>
          <w:szCs w:val="22"/>
          <w:rtl/>
          <w:lang w:val="en-US" w:bidi="fa-IR"/>
        </w:rPr>
        <w:t>نموده است</w:t>
      </w:r>
      <w:r>
        <w:rPr>
          <w:rFonts w:asciiTheme="minorHAnsi" w:hAnsiTheme="minorHAnsi" w:cstheme="minorBidi" w:hint="cs"/>
          <w:sz w:val="22"/>
          <w:szCs w:val="22"/>
          <w:rtl/>
          <w:lang w:val="en-US" w:bidi="fa-IR"/>
        </w:rPr>
        <w:t>.</w:t>
      </w:r>
    </w:p>
    <w:p w:rsidR="00EF38BA" w:rsidRDefault="00EF38BA" w:rsidP="00A61FFB">
      <w:pPr>
        <w:bidi/>
        <w:jc w:val="both"/>
        <w:rPr>
          <w:rFonts w:asciiTheme="minorHAnsi" w:hAnsiTheme="minorHAnsi" w:cstheme="minorBidi"/>
          <w:sz w:val="22"/>
          <w:szCs w:val="22"/>
          <w:rtl/>
          <w:lang w:val="en-US" w:bidi="fa-IR"/>
        </w:rPr>
      </w:pPr>
    </w:p>
    <w:p w:rsidR="00EF38BA" w:rsidRDefault="00EF38BA" w:rsidP="00A61FFB">
      <w:pPr>
        <w:bidi/>
        <w:jc w:val="both"/>
        <w:rPr>
          <w:rFonts w:asciiTheme="minorHAnsi" w:hAnsiTheme="minorHAnsi"/>
          <w:sz w:val="22"/>
          <w:szCs w:val="22"/>
          <w:rtl/>
          <w:lang w:val="en-US" w:bidi="fa-IR"/>
        </w:rPr>
      </w:pPr>
      <w:r w:rsidRPr="00831B27">
        <w:rPr>
          <w:rFonts w:asciiTheme="minorHAnsi" w:hAnsiTheme="minorHAnsi"/>
          <w:sz w:val="22"/>
          <w:szCs w:val="22"/>
          <w:rtl/>
          <w:lang w:val="en-US" w:bidi="ps-AF"/>
        </w:rPr>
        <w:t>قسط</w:t>
      </w:r>
      <w:r>
        <w:rPr>
          <w:rFonts w:asciiTheme="minorHAnsi" w:hAnsiTheme="minorHAnsi"/>
          <w:sz w:val="22"/>
          <w:szCs w:val="22"/>
          <w:lang w:val="en-US" w:bidi="ps-AF"/>
        </w:rPr>
        <w:t xml:space="preserve"> </w:t>
      </w:r>
      <w:r w:rsidRPr="00831B27">
        <w:rPr>
          <w:rFonts w:asciiTheme="minorHAnsi" w:hAnsiTheme="minorHAnsi"/>
          <w:sz w:val="22"/>
          <w:szCs w:val="22"/>
          <w:rtl/>
          <w:lang w:val="en-US" w:bidi="ps-AF"/>
        </w:rPr>
        <w:t>اول</w:t>
      </w:r>
      <w:r w:rsidRPr="00831B27">
        <w:rPr>
          <w:rFonts w:asciiTheme="minorHAnsi" w:hAnsiTheme="minorHAnsi" w:cstheme="minorHAnsi"/>
          <w:sz w:val="22"/>
          <w:szCs w:val="22"/>
          <w:lang w:val="en-US" w:bidi="ps-AF"/>
        </w:rPr>
        <w:t>(TRANCH 1)</w:t>
      </w:r>
      <w:r w:rsidRPr="00831B27">
        <w:rPr>
          <w:rFonts w:asciiTheme="minorHAnsi" w:hAnsiTheme="minorHAnsi"/>
          <w:sz w:val="22"/>
          <w:szCs w:val="22"/>
          <w:rtl/>
          <w:lang w:val="en-US" w:bidi="ps-AF"/>
        </w:rPr>
        <w:t>مبلغ</w:t>
      </w:r>
      <w:r>
        <w:rPr>
          <w:rFonts w:asciiTheme="minorHAnsi" w:hAnsiTheme="minorHAnsi" w:hint="cs"/>
          <w:sz w:val="22"/>
          <w:szCs w:val="22"/>
          <w:rtl/>
          <w:lang w:val="en-US" w:bidi="fa-IR"/>
        </w:rPr>
        <w:t xml:space="preserve"> 138.6</w:t>
      </w:r>
      <w:r>
        <w:rPr>
          <w:rFonts w:asciiTheme="minorHAnsi" w:hAnsiTheme="minorHAnsi"/>
          <w:sz w:val="22"/>
          <w:szCs w:val="22"/>
          <w:lang w:val="en-US" w:bidi="fa-IR"/>
        </w:rPr>
        <w:t xml:space="preserve"> </w:t>
      </w:r>
      <w:r w:rsidRPr="00831B27">
        <w:rPr>
          <w:rFonts w:asciiTheme="minorHAnsi" w:hAnsiTheme="minorHAnsi"/>
          <w:sz w:val="22"/>
          <w:szCs w:val="22"/>
          <w:rtl/>
          <w:lang w:val="en-US" w:bidi="ps-AF"/>
        </w:rPr>
        <w:t>میلیون</w:t>
      </w:r>
      <w:r>
        <w:rPr>
          <w:rFonts w:asciiTheme="minorHAnsi" w:hAnsiTheme="minorHAnsi"/>
          <w:sz w:val="22"/>
          <w:szCs w:val="22"/>
          <w:lang w:val="en-US" w:bidi="ps-AF"/>
        </w:rPr>
        <w:t xml:space="preserve"> </w:t>
      </w:r>
      <w:r w:rsidRPr="00831B27">
        <w:rPr>
          <w:rFonts w:asciiTheme="minorHAnsi" w:hAnsiTheme="minorHAnsi"/>
          <w:sz w:val="22"/>
          <w:szCs w:val="22"/>
          <w:rtl/>
          <w:lang w:val="en-US" w:bidi="ps-AF"/>
        </w:rPr>
        <w:t>دالرامریکایی</w:t>
      </w:r>
      <w:r>
        <w:rPr>
          <w:rFonts w:asciiTheme="minorHAnsi" w:hAnsiTheme="minorHAnsi"/>
          <w:sz w:val="22"/>
          <w:szCs w:val="22"/>
          <w:lang w:val="en-US" w:bidi="ps-AF"/>
        </w:rPr>
        <w:t xml:space="preserve"> </w:t>
      </w:r>
      <w:r>
        <w:rPr>
          <w:rFonts w:asciiTheme="minorHAnsi" w:hAnsiTheme="minorHAnsi" w:cs="Arial" w:hint="cs"/>
          <w:sz w:val="22"/>
          <w:szCs w:val="22"/>
          <w:rtl/>
          <w:lang w:val="en-US" w:bidi="fa-IR"/>
        </w:rPr>
        <w:t xml:space="preserve">را </w:t>
      </w:r>
      <w:r w:rsidRPr="00831B27">
        <w:rPr>
          <w:rFonts w:asciiTheme="minorHAnsi" w:hAnsiTheme="minorHAnsi"/>
          <w:sz w:val="22"/>
          <w:szCs w:val="22"/>
          <w:rtl/>
          <w:lang w:val="en-US" w:bidi="ps-AF"/>
        </w:rPr>
        <w:t>درفبروی</w:t>
      </w:r>
      <w:r>
        <w:rPr>
          <w:rFonts w:asciiTheme="minorHAnsi" w:hAnsiTheme="minorHAnsi" w:hint="cs"/>
          <w:sz w:val="22"/>
          <w:szCs w:val="22"/>
          <w:rtl/>
          <w:lang w:val="en-US" w:bidi="fa-IR"/>
        </w:rPr>
        <w:t>2009.</w:t>
      </w:r>
    </w:p>
    <w:p w:rsidR="00EF38BA" w:rsidRDefault="00EF38BA" w:rsidP="00A61FFB">
      <w:pPr>
        <w:bidi/>
        <w:jc w:val="both"/>
        <w:rPr>
          <w:rFonts w:asciiTheme="minorHAnsi" w:hAnsiTheme="minorHAnsi" w:cstheme="minorBidi"/>
          <w:sz w:val="22"/>
          <w:szCs w:val="22"/>
          <w:rtl/>
          <w:lang w:val="en-US" w:bidi="fa-IR"/>
        </w:rPr>
      </w:pPr>
      <w:r w:rsidRPr="00831B27">
        <w:rPr>
          <w:rFonts w:asciiTheme="minorHAnsi" w:hAnsiTheme="minorHAnsi"/>
          <w:sz w:val="22"/>
          <w:szCs w:val="22"/>
          <w:rtl/>
          <w:lang w:val="en-US" w:bidi="ps-AF"/>
        </w:rPr>
        <w:t>قسط</w:t>
      </w:r>
      <w:r>
        <w:rPr>
          <w:rFonts w:asciiTheme="minorHAnsi" w:hAnsiTheme="minorHAnsi"/>
          <w:sz w:val="22"/>
          <w:szCs w:val="22"/>
          <w:lang w:val="en-US" w:bidi="ps-AF"/>
        </w:rPr>
        <w:t xml:space="preserve"> </w:t>
      </w:r>
      <w:r w:rsidRPr="00831B27">
        <w:rPr>
          <w:rFonts w:asciiTheme="minorHAnsi" w:hAnsiTheme="minorHAnsi"/>
          <w:sz w:val="22"/>
          <w:szCs w:val="22"/>
          <w:rtl/>
          <w:lang w:val="en-US" w:bidi="ps-AF"/>
        </w:rPr>
        <w:t>دوم</w:t>
      </w:r>
      <w:r w:rsidRPr="00831B27">
        <w:rPr>
          <w:rFonts w:asciiTheme="minorHAnsi" w:hAnsiTheme="minorHAnsi" w:cstheme="minorHAnsi"/>
          <w:sz w:val="22"/>
          <w:szCs w:val="22"/>
          <w:lang w:val="en-US" w:bidi="ps-AF"/>
        </w:rPr>
        <w:t>(TRANCH 2)</w:t>
      </w:r>
      <w:r w:rsidRPr="00831B27">
        <w:rPr>
          <w:rFonts w:asciiTheme="minorHAnsi" w:hAnsiTheme="minorHAnsi"/>
          <w:sz w:val="22"/>
          <w:szCs w:val="22"/>
          <w:rtl/>
          <w:lang w:val="en-US" w:bidi="ps-AF"/>
        </w:rPr>
        <w:t>مبلغ</w:t>
      </w:r>
      <w:r>
        <w:rPr>
          <w:rFonts w:asciiTheme="minorHAnsi" w:hAnsiTheme="minorHAnsi"/>
          <w:sz w:val="22"/>
          <w:szCs w:val="22"/>
          <w:lang w:val="en-US" w:bidi="ps-AF"/>
        </w:rPr>
        <w:t>81.5</w:t>
      </w:r>
      <w:r>
        <w:rPr>
          <w:rFonts w:asciiTheme="minorHAnsi" w:hAnsiTheme="minorHAnsi" w:hint="cs"/>
          <w:sz w:val="22"/>
          <w:szCs w:val="22"/>
          <w:rtl/>
          <w:lang w:val="en-US" w:bidi="fa-IR"/>
        </w:rPr>
        <w:t xml:space="preserve"> </w:t>
      </w:r>
      <w:r w:rsidRPr="00831B27">
        <w:rPr>
          <w:rFonts w:asciiTheme="minorHAnsi" w:hAnsiTheme="minorHAnsi"/>
          <w:sz w:val="22"/>
          <w:szCs w:val="22"/>
          <w:rtl/>
          <w:lang w:val="en-US" w:bidi="ps-AF"/>
        </w:rPr>
        <w:t>میلیون</w:t>
      </w:r>
      <w:r>
        <w:rPr>
          <w:rFonts w:asciiTheme="minorHAnsi" w:hAnsiTheme="minorHAnsi" w:hint="cs"/>
          <w:sz w:val="22"/>
          <w:szCs w:val="22"/>
          <w:rtl/>
          <w:lang w:val="en-US" w:bidi="fa-IR"/>
        </w:rPr>
        <w:t xml:space="preserve"> </w:t>
      </w:r>
      <w:r w:rsidRPr="00831B27">
        <w:rPr>
          <w:rFonts w:asciiTheme="minorHAnsi" w:hAnsiTheme="minorHAnsi"/>
          <w:sz w:val="22"/>
          <w:szCs w:val="22"/>
          <w:rtl/>
          <w:lang w:val="en-US" w:bidi="ps-AF"/>
        </w:rPr>
        <w:t>دالر</w:t>
      </w:r>
      <w:r>
        <w:rPr>
          <w:rFonts w:asciiTheme="minorHAnsi" w:hAnsiTheme="minorHAnsi" w:hint="cs"/>
          <w:sz w:val="22"/>
          <w:szCs w:val="22"/>
          <w:rtl/>
          <w:lang w:val="en-US" w:bidi="fa-IR"/>
        </w:rPr>
        <w:t xml:space="preserve">امریکائی را </w:t>
      </w:r>
      <w:r w:rsidRPr="00831B27">
        <w:rPr>
          <w:rFonts w:asciiTheme="minorHAnsi" w:hAnsiTheme="minorHAnsi"/>
          <w:sz w:val="22"/>
          <w:szCs w:val="22"/>
          <w:rtl/>
          <w:lang w:val="en-US" w:bidi="ps-AF"/>
        </w:rPr>
        <w:t>درجنوری</w:t>
      </w:r>
      <w:r>
        <w:rPr>
          <w:rFonts w:asciiTheme="minorHAnsi" w:hAnsiTheme="minorHAnsi" w:hint="cs"/>
          <w:sz w:val="22"/>
          <w:szCs w:val="22"/>
          <w:rtl/>
          <w:lang w:val="en-US" w:bidi="fa-IR"/>
        </w:rPr>
        <w:t>2010</w:t>
      </w:r>
      <w:r>
        <w:rPr>
          <w:rFonts w:asciiTheme="minorHAnsi" w:hAnsiTheme="minorHAnsi" w:cstheme="minorBidi" w:hint="cs"/>
          <w:sz w:val="22"/>
          <w:szCs w:val="22"/>
          <w:rtl/>
          <w:lang w:val="en-US" w:bidi="fa-IR"/>
        </w:rPr>
        <w:t>.</w:t>
      </w:r>
    </w:p>
    <w:p w:rsidR="00EF38BA" w:rsidRDefault="00EF38BA" w:rsidP="00A61FFB">
      <w:pPr>
        <w:bidi/>
        <w:jc w:val="both"/>
        <w:rPr>
          <w:rFonts w:asciiTheme="minorHAnsi" w:hAnsiTheme="minorHAnsi" w:cstheme="minorBidi"/>
          <w:sz w:val="22"/>
          <w:szCs w:val="22"/>
          <w:rtl/>
          <w:lang w:val="en-US" w:bidi="fa-IR"/>
        </w:rPr>
      </w:pPr>
      <w:r>
        <w:rPr>
          <w:rFonts w:asciiTheme="minorHAnsi" w:hAnsiTheme="minorHAnsi" w:cstheme="minorBidi" w:hint="cs"/>
          <w:sz w:val="22"/>
          <w:szCs w:val="22"/>
          <w:rtl/>
          <w:lang w:val="en-US" w:bidi="fa-IR"/>
        </w:rPr>
        <w:t>قسط سوم (</w:t>
      </w:r>
      <w:r>
        <w:rPr>
          <w:rFonts w:asciiTheme="minorHAnsi" w:hAnsiTheme="minorHAnsi" w:cstheme="minorBidi"/>
          <w:sz w:val="22"/>
          <w:szCs w:val="22"/>
          <w:lang w:val="en-US" w:bidi="fa-IR"/>
        </w:rPr>
        <w:t>TRANCH 3</w:t>
      </w:r>
      <w:r>
        <w:rPr>
          <w:rFonts w:asciiTheme="minorHAnsi" w:hAnsiTheme="minorHAnsi" w:cstheme="minorBidi" w:hint="cs"/>
          <w:sz w:val="22"/>
          <w:szCs w:val="22"/>
          <w:rtl/>
          <w:lang w:val="en-US" w:bidi="fa-IR"/>
        </w:rPr>
        <w:t>) مبلغ75.4 میلیون دالرامریکائی را در در جنوری 2012.</w:t>
      </w:r>
    </w:p>
    <w:p w:rsidR="00EF38BA" w:rsidRDefault="00EF38BA" w:rsidP="00A61FFB">
      <w:pPr>
        <w:bidi/>
        <w:jc w:val="both"/>
        <w:rPr>
          <w:rFonts w:asciiTheme="minorHAnsi" w:hAnsiTheme="minorHAnsi" w:cstheme="minorBidi"/>
          <w:sz w:val="22"/>
          <w:szCs w:val="22"/>
          <w:rtl/>
          <w:lang w:val="en-US" w:bidi="fa-IR"/>
        </w:rPr>
      </w:pPr>
      <w:r>
        <w:rPr>
          <w:rFonts w:asciiTheme="minorHAnsi" w:hAnsiTheme="minorHAnsi" w:cstheme="minorBidi" w:hint="cs"/>
          <w:sz w:val="22"/>
          <w:szCs w:val="22"/>
          <w:rtl/>
          <w:lang w:val="en-US" w:bidi="fa-IR"/>
        </w:rPr>
        <w:t xml:space="preserve"> قسط چهارم یا (</w:t>
      </w:r>
      <w:r>
        <w:rPr>
          <w:rFonts w:asciiTheme="minorHAnsi" w:hAnsiTheme="minorHAnsi" w:cstheme="minorBidi"/>
          <w:sz w:val="22"/>
          <w:szCs w:val="22"/>
          <w:lang w:val="en-US" w:bidi="fa-IR"/>
        </w:rPr>
        <w:t>TRANCH 4</w:t>
      </w:r>
      <w:r>
        <w:rPr>
          <w:rFonts w:asciiTheme="minorHAnsi" w:hAnsiTheme="minorHAnsi" w:cstheme="minorBidi" w:hint="cs"/>
          <w:sz w:val="22"/>
          <w:szCs w:val="22"/>
          <w:rtl/>
          <w:lang w:val="en-US" w:bidi="fa-IR"/>
        </w:rPr>
        <w:t xml:space="preserve"> ) مبلغ </w:t>
      </w:r>
      <w:r>
        <w:rPr>
          <w:rFonts w:asciiTheme="minorHAnsi" w:hAnsiTheme="minorHAnsi" w:cstheme="minorBidi"/>
          <w:sz w:val="22"/>
          <w:szCs w:val="22"/>
          <w:lang w:val="en-US" w:bidi="fa-IR"/>
        </w:rPr>
        <w:t>200</w:t>
      </w:r>
      <w:r>
        <w:rPr>
          <w:rFonts w:asciiTheme="minorHAnsi" w:hAnsiTheme="minorHAnsi" w:cstheme="minorBidi" w:hint="cs"/>
          <w:sz w:val="22"/>
          <w:szCs w:val="22"/>
          <w:rtl/>
          <w:lang w:val="en-US" w:bidi="fa-IR"/>
        </w:rPr>
        <w:t xml:space="preserve"> </w:t>
      </w:r>
      <w:r>
        <w:rPr>
          <w:rFonts w:asciiTheme="minorHAnsi" w:hAnsiTheme="minorHAnsi" w:cstheme="minorBidi" w:hint="cs"/>
          <w:sz w:val="22"/>
          <w:szCs w:val="22"/>
          <w:rtl/>
          <w:lang w:val="en-US" w:bidi="ps-AF"/>
        </w:rPr>
        <w:t>م</w:t>
      </w:r>
      <w:r>
        <w:rPr>
          <w:rFonts w:asciiTheme="minorHAnsi" w:hAnsiTheme="minorHAnsi" w:cstheme="minorBidi" w:hint="cs"/>
          <w:sz w:val="22"/>
          <w:szCs w:val="22"/>
          <w:rtl/>
          <w:lang w:val="en-US" w:bidi="fa-IR"/>
        </w:rPr>
        <w:t>ی</w:t>
      </w:r>
      <w:r>
        <w:rPr>
          <w:rFonts w:asciiTheme="minorHAnsi" w:hAnsiTheme="minorHAnsi" w:cstheme="minorBidi" w:hint="cs"/>
          <w:sz w:val="22"/>
          <w:szCs w:val="22"/>
          <w:rtl/>
          <w:lang w:val="en-US" w:bidi="ps-AF"/>
        </w:rPr>
        <w:t xml:space="preserve">لیون دالر امریکایی </w:t>
      </w:r>
      <w:r>
        <w:rPr>
          <w:rFonts w:asciiTheme="minorHAnsi" w:hAnsiTheme="minorHAnsi" w:cstheme="minorBidi" w:hint="cs"/>
          <w:sz w:val="22"/>
          <w:szCs w:val="22"/>
          <w:rtl/>
          <w:lang w:val="en-US" w:bidi="fa-IR"/>
        </w:rPr>
        <w:t>را در مارچ سال 2013.</w:t>
      </w:r>
    </w:p>
    <w:p w:rsidR="00EF38BA" w:rsidRDefault="00EF38BA" w:rsidP="00A61FFB">
      <w:pPr>
        <w:bidi/>
        <w:jc w:val="both"/>
        <w:rPr>
          <w:rFonts w:asciiTheme="minorHAnsi" w:hAnsiTheme="minorHAnsi" w:cstheme="minorBidi"/>
          <w:sz w:val="22"/>
          <w:szCs w:val="22"/>
          <w:rtl/>
          <w:lang w:val="en-US" w:bidi="fa-IR"/>
        </w:rPr>
      </w:pPr>
      <w:r>
        <w:rPr>
          <w:rFonts w:asciiTheme="minorHAnsi" w:hAnsiTheme="minorHAnsi" w:cstheme="minorBidi" w:hint="cs"/>
          <w:sz w:val="22"/>
          <w:szCs w:val="22"/>
          <w:rtl/>
          <w:lang w:val="en-US" w:bidi="fa-IR"/>
        </w:rPr>
        <w:t>قسط پنجم یا (</w:t>
      </w:r>
      <w:r>
        <w:rPr>
          <w:rFonts w:asciiTheme="minorHAnsi" w:hAnsiTheme="minorHAnsi" w:cstheme="minorBidi"/>
          <w:sz w:val="22"/>
          <w:szCs w:val="22"/>
          <w:lang w:val="en-US" w:bidi="fa-IR"/>
        </w:rPr>
        <w:t>TRANCHE 5</w:t>
      </w:r>
      <w:r>
        <w:rPr>
          <w:rFonts w:asciiTheme="minorHAnsi" w:hAnsiTheme="minorHAnsi" w:cstheme="minorBidi" w:hint="cs"/>
          <w:sz w:val="22"/>
          <w:szCs w:val="22"/>
          <w:rtl/>
          <w:lang w:val="en-US" w:bidi="fa-IR"/>
        </w:rPr>
        <w:t>) مبلغ 49.1 میلیون دالرامریکائی در دیسمبر سال 2013.</w:t>
      </w:r>
    </w:p>
    <w:p w:rsidR="00EF38BA" w:rsidRDefault="00EF38BA" w:rsidP="00A61FFB">
      <w:pPr>
        <w:bidi/>
        <w:jc w:val="both"/>
        <w:rPr>
          <w:rFonts w:asciiTheme="minorHAnsi" w:hAnsiTheme="minorHAnsi" w:cstheme="minorBidi"/>
          <w:sz w:val="22"/>
          <w:szCs w:val="22"/>
          <w:rtl/>
          <w:lang w:val="en-US" w:bidi="fa-IR"/>
        </w:rPr>
      </w:pPr>
      <w:r>
        <w:rPr>
          <w:rFonts w:asciiTheme="minorHAnsi" w:hAnsiTheme="minorHAnsi" w:cstheme="minorBidi" w:hint="cs"/>
          <w:sz w:val="22"/>
          <w:szCs w:val="22"/>
          <w:rtl/>
          <w:lang w:val="en-US" w:bidi="fa-IR"/>
        </w:rPr>
        <w:t xml:space="preserve">قسط جداگانه تقویت انتقال نرژی برق از شمال به جنوب کشور تحت گرنت نمبر </w:t>
      </w:r>
      <w:r>
        <w:rPr>
          <w:rFonts w:asciiTheme="minorHAnsi" w:hAnsiTheme="minorHAnsi" w:cstheme="minorBidi"/>
          <w:sz w:val="22"/>
          <w:szCs w:val="22"/>
          <w:lang w:val="en-US" w:bidi="fa-IR"/>
        </w:rPr>
        <w:t>G0374/0375</w:t>
      </w:r>
      <w:r>
        <w:rPr>
          <w:rFonts w:asciiTheme="minorHAnsi" w:hAnsiTheme="minorHAnsi" w:cstheme="minorBidi" w:hint="cs"/>
          <w:sz w:val="22"/>
          <w:szCs w:val="22"/>
          <w:rtl/>
          <w:lang w:val="en-US" w:bidi="fa-IR"/>
        </w:rPr>
        <w:t xml:space="preserve"> مبلغ 217 میلیون دالرامریکائی  دردیسمبر سال 2013.</w:t>
      </w:r>
    </w:p>
    <w:p w:rsidR="00EF38BA" w:rsidRDefault="00EF38BA" w:rsidP="00A61FFB">
      <w:pPr>
        <w:bidi/>
        <w:jc w:val="both"/>
        <w:rPr>
          <w:rFonts w:asciiTheme="minorHAnsi" w:hAnsiTheme="minorHAnsi" w:cstheme="minorBidi"/>
          <w:sz w:val="22"/>
          <w:szCs w:val="22"/>
          <w:rtl/>
          <w:lang w:val="en-US" w:bidi="fa-IR"/>
        </w:rPr>
      </w:pPr>
    </w:p>
    <w:p w:rsidR="00EF38BA" w:rsidRDefault="00EF38BA" w:rsidP="00A61FFB">
      <w:pPr>
        <w:bidi/>
        <w:jc w:val="both"/>
        <w:rPr>
          <w:rFonts w:asciiTheme="minorHAnsi" w:hAnsiTheme="minorHAnsi" w:cstheme="minorBidi"/>
          <w:sz w:val="22"/>
          <w:szCs w:val="22"/>
          <w:rtl/>
          <w:lang w:val="en-US" w:bidi="fa-IR"/>
        </w:rPr>
      </w:pPr>
      <w:r>
        <w:rPr>
          <w:rFonts w:asciiTheme="minorHAnsi" w:hAnsiTheme="minorHAnsi" w:cstheme="minorBidi" w:hint="cs"/>
          <w:sz w:val="22"/>
          <w:szCs w:val="22"/>
          <w:rtl/>
          <w:lang w:val="en-US" w:bidi="fa-IR"/>
        </w:rPr>
        <w:t xml:space="preserve">2.تحت </w:t>
      </w:r>
      <w:r>
        <w:rPr>
          <w:rFonts w:asciiTheme="minorHAnsi" w:hAnsiTheme="minorHAnsi" w:cstheme="minorBidi"/>
          <w:sz w:val="22"/>
          <w:szCs w:val="22"/>
          <w:lang w:val="en-US" w:bidi="fa-IR"/>
        </w:rPr>
        <w:t>Energy Supply Improvement Investment Program MFF-2</w:t>
      </w:r>
    </w:p>
    <w:p w:rsidR="00EF38BA" w:rsidRDefault="00EF38BA" w:rsidP="00A61FFB">
      <w:pPr>
        <w:bidi/>
        <w:jc w:val="both"/>
        <w:rPr>
          <w:rFonts w:asciiTheme="minorHAnsi" w:hAnsiTheme="minorHAnsi" w:cstheme="minorBidi"/>
          <w:sz w:val="22"/>
          <w:szCs w:val="22"/>
          <w:rtl/>
          <w:lang w:val="en-US" w:bidi="fa-IR"/>
        </w:rPr>
      </w:pPr>
      <w:r>
        <w:rPr>
          <w:rFonts w:asciiTheme="minorHAnsi" w:hAnsiTheme="minorHAnsi" w:cstheme="minorBidi" w:hint="cs"/>
          <w:sz w:val="22"/>
          <w:szCs w:val="22"/>
          <w:rtl/>
          <w:lang w:val="en-US" w:bidi="fa-IR"/>
        </w:rPr>
        <w:t>قسط اول (</w:t>
      </w:r>
      <w:r>
        <w:rPr>
          <w:rFonts w:asciiTheme="minorHAnsi" w:hAnsiTheme="minorHAnsi" w:cstheme="minorBidi"/>
          <w:sz w:val="22"/>
          <w:szCs w:val="22"/>
          <w:lang w:val="en-US" w:bidi="fa-IR"/>
        </w:rPr>
        <w:t>TRANCHE 1</w:t>
      </w:r>
      <w:r>
        <w:rPr>
          <w:rFonts w:asciiTheme="minorHAnsi" w:hAnsiTheme="minorHAnsi" w:cstheme="minorBidi" w:hint="cs"/>
          <w:sz w:val="22"/>
          <w:szCs w:val="22"/>
          <w:rtl/>
          <w:lang w:val="en-US" w:bidi="fa-IR"/>
        </w:rPr>
        <w:t>) مبلغ 275 میلیون دالرامریکائی در دیسمبر سال 2015.</w:t>
      </w:r>
    </w:p>
    <w:p w:rsidR="00EF38BA" w:rsidRDefault="00EF38BA" w:rsidP="00A61FFB">
      <w:pPr>
        <w:bidi/>
        <w:jc w:val="both"/>
        <w:rPr>
          <w:rFonts w:asciiTheme="minorHAnsi" w:hAnsiTheme="minorHAnsi" w:cstheme="minorBidi"/>
          <w:sz w:val="22"/>
          <w:szCs w:val="22"/>
          <w:rtl/>
          <w:lang w:val="en-US" w:bidi="fa-IR"/>
        </w:rPr>
      </w:pPr>
      <w:r>
        <w:rPr>
          <w:rFonts w:asciiTheme="minorHAnsi" w:hAnsiTheme="minorHAnsi" w:cstheme="minorBidi" w:hint="cs"/>
          <w:sz w:val="22"/>
          <w:szCs w:val="22"/>
          <w:rtl/>
          <w:lang w:val="en-US" w:bidi="fa-IR"/>
        </w:rPr>
        <w:t>قسط دوم (</w:t>
      </w:r>
      <w:r>
        <w:rPr>
          <w:rFonts w:asciiTheme="minorHAnsi" w:hAnsiTheme="minorHAnsi" w:cstheme="minorBidi"/>
          <w:sz w:val="22"/>
          <w:szCs w:val="22"/>
          <w:lang w:val="en-US" w:bidi="fa-IR"/>
        </w:rPr>
        <w:t>TRANCHE 2</w:t>
      </w:r>
      <w:r>
        <w:rPr>
          <w:rFonts w:asciiTheme="minorHAnsi" w:hAnsiTheme="minorHAnsi" w:cstheme="minorBidi" w:hint="cs"/>
          <w:sz w:val="22"/>
          <w:szCs w:val="22"/>
          <w:rtl/>
          <w:lang w:val="en-US" w:bidi="fa-IR"/>
        </w:rPr>
        <w:t>) مبلغ 415 میلیون دالرامریکائی در دیسمبر سال 2016.</w:t>
      </w:r>
    </w:p>
    <w:p w:rsidR="00EF38BA" w:rsidRDefault="00EF38BA" w:rsidP="00A61FFB">
      <w:pPr>
        <w:bidi/>
        <w:jc w:val="both"/>
        <w:rPr>
          <w:rFonts w:asciiTheme="minorHAnsi" w:hAnsiTheme="minorHAnsi" w:cstheme="minorBidi"/>
          <w:sz w:val="22"/>
          <w:szCs w:val="22"/>
          <w:rtl/>
          <w:lang w:val="en-US" w:bidi="fa-IR"/>
        </w:rPr>
      </w:pPr>
    </w:p>
    <w:p w:rsidR="00EF38BA" w:rsidRDefault="00EF38BA" w:rsidP="00A61FFB">
      <w:pPr>
        <w:bidi/>
        <w:jc w:val="both"/>
        <w:rPr>
          <w:rFonts w:asciiTheme="minorHAnsi" w:hAnsiTheme="minorHAnsi" w:cstheme="minorBidi"/>
          <w:sz w:val="22"/>
          <w:szCs w:val="22"/>
          <w:rtl/>
          <w:lang w:val="en-US" w:bidi="fa-IR"/>
        </w:rPr>
      </w:pPr>
      <w:r>
        <w:rPr>
          <w:rFonts w:asciiTheme="minorHAnsi" w:hAnsiTheme="minorHAnsi" w:cstheme="minorBidi" w:hint="cs"/>
          <w:sz w:val="22"/>
          <w:szCs w:val="22"/>
          <w:rtl/>
          <w:lang w:val="en-US" w:bidi="fa-IR"/>
        </w:rPr>
        <w:t>که مجموع مساعدت های بانک انکشاف آسیائی</w:t>
      </w:r>
      <w:r>
        <w:rPr>
          <w:rFonts w:asciiTheme="minorHAnsi" w:hAnsiTheme="minorHAnsi" w:cstheme="minorBidi"/>
          <w:sz w:val="22"/>
          <w:szCs w:val="22"/>
          <w:lang w:val="en-US" w:bidi="fa-IR"/>
        </w:rPr>
        <w:t xml:space="preserve"> </w:t>
      </w:r>
      <w:r>
        <w:rPr>
          <w:rFonts w:asciiTheme="minorHAnsi" w:hAnsiTheme="minorHAnsi" w:cstheme="minorBidi" w:hint="cs"/>
          <w:sz w:val="22"/>
          <w:szCs w:val="22"/>
          <w:rtl/>
          <w:lang w:val="en-US" w:bidi="fa-IR"/>
        </w:rPr>
        <w:t xml:space="preserve"> به 1.4 میلیارد دالرامریکائی میرسد.</w:t>
      </w:r>
    </w:p>
    <w:p w:rsidR="00EF38BA" w:rsidRDefault="00EF38BA" w:rsidP="00A61FFB">
      <w:pPr>
        <w:bidi/>
        <w:jc w:val="both"/>
        <w:rPr>
          <w:rFonts w:asciiTheme="minorHAnsi" w:hAnsiTheme="minorHAnsi" w:cstheme="minorBidi"/>
          <w:sz w:val="22"/>
          <w:szCs w:val="22"/>
          <w:rtl/>
          <w:lang w:val="en-US" w:bidi="fa-IR"/>
        </w:rPr>
      </w:pPr>
      <w:r>
        <w:rPr>
          <w:rFonts w:asciiTheme="minorHAnsi" w:hAnsiTheme="minorHAnsi" w:cstheme="minorBidi" w:hint="cs"/>
          <w:sz w:val="22"/>
          <w:szCs w:val="22"/>
          <w:rtl/>
          <w:lang w:val="en-US" w:bidi="fa-IR"/>
        </w:rPr>
        <w:t xml:space="preserve">همچنان طبق </w:t>
      </w:r>
      <w:r w:rsidRPr="00351EFC">
        <w:rPr>
          <w:rFonts w:asciiTheme="minorHAnsi" w:hAnsiTheme="minorHAnsi" w:cstheme="minorBidi"/>
          <w:sz w:val="22"/>
          <w:szCs w:val="22"/>
          <w:rtl/>
          <w:lang w:val="en-US" w:bidi="fa-IR"/>
        </w:rPr>
        <w:t xml:space="preserve">موافقتنامه های </w:t>
      </w:r>
      <w:r>
        <w:rPr>
          <w:rFonts w:asciiTheme="minorHAnsi" w:hAnsiTheme="minorHAnsi" w:cstheme="minorBidi" w:hint="cs"/>
          <w:sz w:val="22"/>
          <w:szCs w:val="22"/>
          <w:rtl/>
          <w:lang w:val="en-US" w:bidi="fa-IR"/>
        </w:rPr>
        <w:t>قرضه</w:t>
      </w:r>
      <w:r w:rsidRPr="00351EFC">
        <w:rPr>
          <w:rFonts w:asciiTheme="minorHAnsi" w:hAnsiTheme="minorHAnsi" w:cstheme="minorBidi"/>
          <w:sz w:val="22"/>
          <w:szCs w:val="22"/>
          <w:rtl/>
          <w:lang w:val="en-US" w:bidi="fa-IR"/>
        </w:rPr>
        <w:t xml:space="preserve"> مالی (</w:t>
      </w:r>
      <w:r w:rsidRPr="00351EFC">
        <w:rPr>
          <w:rFonts w:asciiTheme="minorHAnsi" w:hAnsiTheme="minorHAnsi" w:cstheme="minorBidi"/>
          <w:sz w:val="22"/>
          <w:szCs w:val="22"/>
          <w:lang w:bidi="fa-IR"/>
        </w:rPr>
        <w:t>Subsidiary</w:t>
      </w:r>
      <w:r>
        <w:rPr>
          <w:rFonts w:asciiTheme="minorHAnsi" w:hAnsiTheme="minorHAnsi" w:cstheme="minorBidi"/>
          <w:sz w:val="22"/>
          <w:szCs w:val="22"/>
          <w:lang w:val="en-US" w:bidi="fa-IR"/>
        </w:rPr>
        <w:t xml:space="preserve"> loan </w:t>
      </w:r>
      <w:r w:rsidRPr="00351EFC">
        <w:rPr>
          <w:rFonts w:asciiTheme="minorHAnsi" w:hAnsiTheme="minorHAnsi" w:cstheme="minorBidi"/>
          <w:sz w:val="22"/>
          <w:szCs w:val="22"/>
          <w:lang w:bidi="fa-IR"/>
        </w:rPr>
        <w:t>Agreement</w:t>
      </w:r>
      <w:r w:rsidRPr="00351EFC">
        <w:rPr>
          <w:rFonts w:asciiTheme="minorHAnsi" w:hAnsiTheme="minorHAnsi" w:cstheme="minorBidi"/>
          <w:sz w:val="22"/>
          <w:szCs w:val="22"/>
          <w:rtl/>
          <w:lang w:val="en-US" w:bidi="fa-IR"/>
        </w:rPr>
        <w:t xml:space="preserve">) </w:t>
      </w:r>
      <w:r>
        <w:rPr>
          <w:rFonts w:asciiTheme="minorHAnsi" w:hAnsiTheme="minorHAnsi" w:cstheme="minorBidi" w:hint="cs"/>
          <w:sz w:val="22"/>
          <w:szCs w:val="22"/>
          <w:rtl/>
          <w:lang w:val="en-US" w:bidi="fa-IR"/>
        </w:rPr>
        <w:t xml:space="preserve">بین د افغانستان برشنا شرکت و وزارت محترم مالیه </w:t>
      </w:r>
      <w:r w:rsidR="008E1436">
        <w:rPr>
          <w:rFonts w:asciiTheme="minorHAnsi" w:hAnsiTheme="minorHAnsi" w:cstheme="minorBidi" w:hint="cs"/>
          <w:sz w:val="22"/>
          <w:szCs w:val="22"/>
          <w:rtl/>
          <w:lang w:val="en-US" w:bidi="fa-IR"/>
        </w:rPr>
        <w:t xml:space="preserve">ج،ا،ا </w:t>
      </w:r>
      <w:r>
        <w:rPr>
          <w:rFonts w:asciiTheme="minorHAnsi" w:hAnsiTheme="minorHAnsi" w:cstheme="minorBidi" w:hint="cs"/>
          <w:sz w:val="22"/>
          <w:szCs w:val="22"/>
          <w:rtl/>
          <w:lang w:val="en-US" w:bidi="fa-IR"/>
        </w:rPr>
        <w:t>این مبالغ به شکل قرضه</w:t>
      </w:r>
      <w:r w:rsidR="00B75754" w:rsidRPr="00B75754">
        <w:rPr>
          <w:rFonts w:asciiTheme="minorHAnsi" w:hAnsiTheme="minorHAnsi" w:cstheme="minorBidi"/>
          <w:sz w:val="22"/>
          <w:szCs w:val="22"/>
          <w:rtl/>
          <w:lang w:val="en-US" w:bidi="fa-IR"/>
        </w:rPr>
        <w:t xml:space="preserve"> </w:t>
      </w:r>
      <w:r w:rsidR="008E1436">
        <w:rPr>
          <w:rFonts w:asciiTheme="minorHAnsi" w:hAnsiTheme="minorHAnsi" w:cs="Arial" w:hint="cs"/>
          <w:sz w:val="22"/>
          <w:szCs w:val="22"/>
          <w:rtl/>
          <w:lang w:val="en-US" w:bidi="fa-IR"/>
        </w:rPr>
        <w:t>طویل المدت (</w:t>
      </w:r>
      <w:r w:rsidR="003D0BE4">
        <w:rPr>
          <w:rFonts w:asciiTheme="minorHAnsi" w:hAnsiTheme="minorHAnsi" w:cstheme="minorBidi" w:hint="cs"/>
          <w:sz w:val="22"/>
          <w:szCs w:val="22"/>
          <w:rtl/>
          <w:lang w:val="en-US" w:bidi="fa-IR"/>
        </w:rPr>
        <w:t xml:space="preserve">برای مدت </w:t>
      </w:r>
      <w:r w:rsidR="00B75754">
        <w:rPr>
          <w:rFonts w:asciiTheme="minorHAnsi" w:hAnsiTheme="minorHAnsi" w:cstheme="minorBidi" w:hint="cs"/>
          <w:sz w:val="22"/>
          <w:szCs w:val="22"/>
          <w:rtl/>
          <w:lang w:val="en-US" w:bidi="fa-IR"/>
        </w:rPr>
        <w:t xml:space="preserve">هشت سال </w:t>
      </w:r>
      <w:r w:rsidR="00B75754" w:rsidRPr="00351EFC">
        <w:rPr>
          <w:rFonts w:asciiTheme="minorHAnsi" w:hAnsiTheme="minorHAnsi" w:cstheme="minorBidi"/>
          <w:sz w:val="22"/>
          <w:szCs w:val="22"/>
          <w:rtl/>
          <w:lang w:val="en-US" w:bidi="fa-IR"/>
        </w:rPr>
        <w:t xml:space="preserve">با </w:t>
      </w:r>
      <w:r w:rsidR="00B75754">
        <w:rPr>
          <w:rFonts w:asciiTheme="minorHAnsi" w:hAnsiTheme="minorHAnsi" w:cstheme="minorBidi" w:hint="cs"/>
          <w:sz w:val="22"/>
          <w:szCs w:val="22"/>
          <w:rtl/>
          <w:lang w:val="en-US" w:bidi="fa-IR"/>
        </w:rPr>
        <w:t>مفاد</w:t>
      </w:r>
      <w:r w:rsidR="00B75754" w:rsidRPr="00351EFC">
        <w:rPr>
          <w:rFonts w:asciiTheme="minorHAnsi" w:hAnsiTheme="minorHAnsi" w:cstheme="minorBidi"/>
          <w:sz w:val="22"/>
          <w:szCs w:val="22"/>
          <w:rtl/>
          <w:lang w:val="en-US" w:bidi="fa-IR"/>
        </w:rPr>
        <w:t xml:space="preserve"> </w:t>
      </w:r>
      <w:r w:rsidR="00B75754">
        <w:rPr>
          <w:rFonts w:asciiTheme="minorHAnsi" w:hAnsiTheme="minorHAnsi" w:cstheme="minorBidi" w:hint="cs"/>
          <w:sz w:val="22"/>
          <w:szCs w:val="22"/>
          <w:rtl/>
          <w:lang w:val="en-US" w:bidi="fa-IR"/>
        </w:rPr>
        <w:t xml:space="preserve">1% </w:t>
      </w:r>
      <w:r w:rsidR="003D0BE4">
        <w:rPr>
          <w:rFonts w:asciiTheme="minorHAnsi" w:hAnsiTheme="minorHAnsi" w:cstheme="minorBidi" w:hint="cs"/>
          <w:sz w:val="22"/>
          <w:szCs w:val="22"/>
          <w:rtl/>
          <w:lang w:val="en-US" w:bidi="fa-IR"/>
        </w:rPr>
        <w:t>واز آغاز سال نهم</w:t>
      </w:r>
      <w:r>
        <w:rPr>
          <w:rFonts w:asciiTheme="minorHAnsi" w:hAnsiTheme="minorHAnsi" w:cstheme="minorBidi" w:hint="cs"/>
          <w:sz w:val="22"/>
          <w:szCs w:val="22"/>
          <w:rtl/>
          <w:lang w:val="en-US" w:bidi="fa-IR"/>
        </w:rPr>
        <w:t xml:space="preserve"> الی ختم</w:t>
      </w:r>
      <w:r w:rsidR="008E1436">
        <w:rPr>
          <w:rFonts w:asciiTheme="minorHAnsi" w:hAnsiTheme="minorHAnsi" w:cstheme="minorBidi" w:hint="cs"/>
          <w:sz w:val="22"/>
          <w:szCs w:val="22"/>
          <w:rtl/>
          <w:lang w:val="en-US" w:bidi="fa-IR"/>
        </w:rPr>
        <w:t xml:space="preserve"> </w:t>
      </w:r>
      <w:r>
        <w:rPr>
          <w:rFonts w:asciiTheme="minorHAnsi" w:hAnsiTheme="minorHAnsi" w:cstheme="minorBidi" w:hint="cs"/>
          <w:sz w:val="22"/>
          <w:szCs w:val="22"/>
          <w:rtl/>
          <w:lang w:val="en-US" w:bidi="fa-IR"/>
        </w:rPr>
        <w:t xml:space="preserve">سال </w:t>
      </w:r>
      <w:r w:rsidR="008E1436">
        <w:rPr>
          <w:rFonts w:asciiTheme="minorHAnsi" w:hAnsiTheme="minorHAnsi" w:cstheme="minorBidi" w:hint="cs"/>
          <w:sz w:val="22"/>
          <w:szCs w:val="22"/>
          <w:rtl/>
          <w:lang w:val="en-US" w:bidi="fa-IR"/>
        </w:rPr>
        <w:t xml:space="preserve">سی ودوم </w:t>
      </w:r>
      <w:r>
        <w:rPr>
          <w:rFonts w:asciiTheme="minorHAnsi" w:hAnsiTheme="minorHAnsi" w:cstheme="minorBidi" w:hint="cs"/>
          <w:sz w:val="22"/>
          <w:szCs w:val="22"/>
          <w:rtl/>
          <w:lang w:val="en-US" w:bidi="fa-IR"/>
        </w:rPr>
        <w:t xml:space="preserve">که معیاد اتمام قروض میباشد </w:t>
      </w:r>
      <w:r w:rsidR="003D0BE4">
        <w:rPr>
          <w:rFonts w:asciiTheme="minorHAnsi" w:hAnsiTheme="minorHAnsi" w:cstheme="minorBidi" w:hint="cs"/>
          <w:sz w:val="22"/>
          <w:szCs w:val="22"/>
          <w:rtl/>
          <w:lang w:val="en-US" w:bidi="fa-IR"/>
        </w:rPr>
        <w:t>بامفاد</w:t>
      </w:r>
      <w:r>
        <w:rPr>
          <w:rFonts w:asciiTheme="minorHAnsi" w:hAnsiTheme="minorHAnsi" w:cstheme="minorBidi" w:hint="cs"/>
          <w:sz w:val="22"/>
          <w:szCs w:val="22"/>
          <w:rtl/>
          <w:lang w:val="en-US" w:bidi="fa-IR"/>
        </w:rPr>
        <w:t>1.5</w:t>
      </w:r>
      <w:r w:rsidR="003D0BE4">
        <w:rPr>
          <w:rFonts w:asciiTheme="minorHAnsi" w:hAnsiTheme="minorHAnsi" w:cstheme="minorBidi" w:hint="cs"/>
          <w:sz w:val="22"/>
          <w:szCs w:val="22"/>
          <w:rtl/>
          <w:lang w:val="en-US" w:bidi="fa-IR"/>
        </w:rPr>
        <w:t xml:space="preserve">  </w:t>
      </w:r>
      <w:r>
        <w:rPr>
          <w:rFonts w:asciiTheme="minorHAnsi" w:hAnsiTheme="minorHAnsi" w:cstheme="minorBidi" w:hint="cs"/>
          <w:sz w:val="22"/>
          <w:szCs w:val="22"/>
          <w:rtl/>
          <w:lang w:val="en-US" w:bidi="fa-IR"/>
        </w:rPr>
        <w:t>%</w:t>
      </w:r>
      <w:r w:rsidR="008E1436">
        <w:rPr>
          <w:rFonts w:asciiTheme="minorHAnsi" w:hAnsiTheme="minorHAnsi" w:cstheme="minorBidi" w:hint="cs"/>
          <w:sz w:val="22"/>
          <w:szCs w:val="22"/>
          <w:rtl/>
          <w:lang w:val="en-US" w:bidi="fa-IR"/>
        </w:rPr>
        <w:t>)</w:t>
      </w:r>
      <w:r>
        <w:rPr>
          <w:rFonts w:asciiTheme="minorHAnsi" w:hAnsiTheme="minorHAnsi" w:cstheme="minorBidi" w:hint="cs"/>
          <w:sz w:val="22"/>
          <w:szCs w:val="22"/>
          <w:rtl/>
          <w:lang w:val="en-US" w:bidi="fa-IR"/>
        </w:rPr>
        <w:t xml:space="preserve"> </w:t>
      </w:r>
      <w:r w:rsidR="003D0BE4">
        <w:rPr>
          <w:rFonts w:asciiTheme="minorHAnsi" w:hAnsiTheme="minorHAnsi" w:cstheme="minorBidi" w:hint="cs"/>
          <w:sz w:val="22"/>
          <w:szCs w:val="22"/>
          <w:rtl/>
          <w:lang w:val="en-US" w:bidi="fa-IR"/>
        </w:rPr>
        <w:t>در اختیار این اداره قرارگرفته است</w:t>
      </w:r>
      <w:r>
        <w:rPr>
          <w:rFonts w:asciiTheme="minorHAnsi" w:hAnsiTheme="minorHAnsi" w:cstheme="minorBidi" w:hint="cs"/>
          <w:sz w:val="22"/>
          <w:szCs w:val="22"/>
          <w:rtl/>
          <w:lang w:val="en-US" w:bidi="fa-IR"/>
        </w:rPr>
        <w:t xml:space="preserve">. </w:t>
      </w:r>
    </w:p>
    <w:p w:rsidR="00EF38BA" w:rsidRDefault="00EF38BA" w:rsidP="00A61FFB">
      <w:pPr>
        <w:bidi/>
        <w:jc w:val="both"/>
        <w:rPr>
          <w:rFonts w:asciiTheme="minorHAnsi" w:hAnsiTheme="minorHAnsi" w:cstheme="minorBidi"/>
          <w:rtl/>
          <w:lang w:bidi="fa-IR"/>
        </w:rPr>
      </w:pPr>
      <w:r>
        <w:rPr>
          <w:rFonts w:asciiTheme="minorHAnsi" w:hAnsiTheme="minorHAnsi" w:cstheme="minorBidi" w:hint="cs"/>
          <w:rtl/>
          <w:lang w:bidi="fa-IR"/>
        </w:rPr>
        <w:t>طبق قرا</w:t>
      </w:r>
      <w:r w:rsidR="003D0BE4">
        <w:rPr>
          <w:rFonts w:asciiTheme="minorHAnsi" w:hAnsiTheme="minorHAnsi" w:cstheme="minorBidi" w:hint="cs"/>
          <w:rtl/>
          <w:lang w:bidi="fa-IR"/>
        </w:rPr>
        <w:t>رداد</w:t>
      </w:r>
      <w:r w:rsidR="007B6246">
        <w:rPr>
          <w:rFonts w:asciiTheme="minorHAnsi" w:hAnsiTheme="minorHAnsi" w:cstheme="minorBidi" w:hint="cs"/>
          <w:rtl/>
          <w:lang w:bidi="fa-IR"/>
        </w:rPr>
        <w:t xml:space="preserve"> فوق الذکر</w:t>
      </w:r>
      <w:r w:rsidR="003D0BE4">
        <w:rPr>
          <w:rFonts w:asciiTheme="minorHAnsi" w:hAnsiTheme="minorHAnsi" w:cstheme="minorBidi" w:hint="cs"/>
          <w:rtl/>
          <w:lang w:bidi="fa-IR"/>
        </w:rPr>
        <w:t xml:space="preserve"> مسئولیت های ارگان های ذی </w:t>
      </w:r>
      <w:r>
        <w:rPr>
          <w:rFonts w:asciiTheme="minorHAnsi" w:hAnsiTheme="minorHAnsi" w:cstheme="minorBidi" w:hint="cs"/>
          <w:rtl/>
          <w:lang w:bidi="fa-IR"/>
        </w:rPr>
        <w:t>ربط در چوکات</w:t>
      </w:r>
      <w:r>
        <w:rPr>
          <w:rFonts w:asciiTheme="minorHAnsi" w:hAnsiTheme="minorHAnsi" w:cs="Arial"/>
          <w:sz w:val="22"/>
          <w:szCs w:val="22"/>
          <w:lang w:val="en-US" w:bidi="fa-IR"/>
        </w:rPr>
        <w:t xml:space="preserve">Multi tranche finance facility </w:t>
      </w:r>
      <w:r w:rsidRPr="00564F80">
        <w:rPr>
          <w:rFonts w:asciiTheme="minorHAnsi" w:hAnsiTheme="minorHAnsi" w:cs="Arial"/>
          <w:sz w:val="22"/>
          <w:szCs w:val="22"/>
          <w:u w:val="single"/>
          <w:lang w:val="en-US" w:bidi="fa-IR"/>
        </w:rPr>
        <w:t>MFF</w:t>
      </w:r>
      <w:r>
        <w:rPr>
          <w:rFonts w:asciiTheme="minorHAnsi" w:hAnsiTheme="minorHAnsi" w:cstheme="minorBidi" w:hint="cs"/>
          <w:rtl/>
          <w:lang w:bidi="fa-IR"/>
        </w:rPr>
        <w:t xml:space="preserve"> برای پروگرام های مختلف براساس پروسیجر از قبل تهیه شده قرارذیل میباشد.</w:t>
      </w:r>
    </w:p>
    <w:p w:rsidR="00A375D6" w:rsidRDefault="00A375D6" w:rsidP="00A61FFB">
      <w:pPr>
        <w:bidi/>
        <w:jc w:val="both"/>
        <w:rPr>
          <w:rFonts w:asciiTheme="minorHAnsi" w:hAnsiTheme="minorHAnsi" w:cstheme="minorBidi"/>
          <w:rtl/>
          <w:lang w:bidi="fa-IR"/>
        </w:rPr>
      </w:pPr>
    </w:p>
    <w:p w:rsidR="00A375D6" w:rsidRDefault="00A375D6" w:rsidP="00A61FFB">
      <w:pPr>
        <w:bidi/>
        <w:jc w:val="both"/>
        <w:rPr>
          <w:rFonts w:asciiTheme="minorHAnsi" w:hAnsiTheme="minorHAnsi" w:cs="Arial"/>
          <w:b/>
          <w:bCs/>
          <w:sz w:val="22"/>
          <w:szCs w:val="22"/>
          <w:u w:val="single"/>
          <w:rtl/>
          <w:lang w:val="en-US" w:bidi="fa-IR"/>
        </w:rPr>
      </w:pPr>
      <w:r w:rsidRPr="00A375D6">
        <w:rPr>
          <w:rFonts w:asciiTheme="minorHAnsi" w:hAnsiTheme="minorHAnsi" w:cs="Arial" w:hint="cs"/>
          <w:b/>
          <w:bCs/>
          <w:sz w:val="22"/>
          <w:szCs w:val="22"/>
          <w:rtl/>
          <w:lang w:val="en-US" w:bidi="fa-IR"/>
        </w:rPr>
        <w:t xml:space="preserve"> </w:t>
      </w:r>
      <w:r w:rsidRPr="007D2655">
        <w:rPr>
          <w:rFonts w:asciiTheme="minorHAnsi" w:hAnsiTheme="minorHAnsi" w:cs="Arial" w:hint="cs"/>
          <w:b/>
          <w:bCs/>
          <w:sz w:val="22"/>
          <w:szCs w:val="22"/>
          <w:u w:val="single"/>
          <w:rtl/>
          <w:lang w:val="en-US" w:bidi="fa-IR"/>
        </w:rPr>
        <w:t>وزارت مالیه دولت</w:t>
      </w:r>
      <w:r w:rsidR="00F13834">
        <w:rPr>
          <w:rFonts w:asciiTheme="minorHAnsi" w:hAnsiTheme="minorHAnsi" w:cs="Arial" w:hint="cs"/>
          <w:b/>
          <w:bCs/>
          <w:sz w:val="22"/>
          <w:szCs w:val="22"/>
          <w:u w:val="single"/>
          <w:rtl/>
          <w:lang w:val="en-US" w:bidi="fa-IR"/>
        </w:rPr>
        <w:t xml:space="preserve"> جمهوری</w:t>
      </w:r>
      <w:r w:rsidRPr="007D2655">
        <w:rPr>
          <w:rFonts w:asciiTheme="minorHAnsi" w:hAnsiTheme="minorHAnsi" w:cs="Arial" w:hint="cs"/>
          <w:b/>
          <w:bCs/>
          <w:sz w:val="22"/>
          <w:szCs w:val="22"/>
          <w:u w:val="single"/>
          <w:rtl/>
          <w:lang w:val="en-US" w:bidi="fa-IR"/>
        </w:rPr>
        <w:t xml:space="preserve"> اسلامی افغانستان.</w:t>
      </w:r>
    </w:p>
    <w:p w:rsidR="004A69D0" w:rsidRPr="007D2655" w:rsidRDefault="004A69D0" w:rsidP="00A61FFB">
      <w:pPr>
        <w:bidi/>
        <w:jc w:val="both"/>
        <w:rPr>
          <w:rFonts w:asciiTheme="minorHAnsi" w:hAnsiTheme="minorHAnsi" w:cs="Arial"/>
          <w:b/>
          <w:bCs/>
          <w:sz w:val="22"/>
          <w:szCs w:val="22"/>
          <w:u w:val="single"/>
          <w:rtl/>
          <w:lang w:val="en-US" w:bidi="fa-IR"/>
        </w:rPr>
      </w:pPr>
    </w:p>
    <w:p w:rsidR="00A375D6" w:rsidRDefault="00A375D6" w:rsidP="001E1023">
      <w:pPr>
        <w:bidi/>
        <w:jc w:val="both"/>
        <w:rPr>
          <w:rFonts w:asciiTheme="minorHAnsi" w:hAnsiTheme="minorHAnsi" w:cs="Arial"/>
          <w:sz w:val="22"/>
          <w:szCs w:val="22"/>
          <w:rtl/>
          <w:lang w:val="en-US" w:bidi="fa-IR"/>
        </w:rPr>
      </w:pPr>
      <w:r>
        <w:rPr>
          <w:rFonts w:asciiTheme="minorHAnsi" w:hAnsiTheme="minorHAnsi" w:cs="Arial" w:hint="cs"/>
          <w:sz w:val="22"/>
          <w:szCs w:val="22"/>
          <w:rtl/>
          <w:lang w:val="en-US" w:bidi="fa-IR"/>
        </w:rPr>
        <w:t>این وزارت منحیث تمویل کننده</w:t>
      </w:r>
      <w:r w:rsidR="003D0BE4">
        <w:rPr>
          <w:rFonts w:asciiTheme="minorHAnsi" w:hAnsiTheme="minorHAnsi" w:cs="Arial" w:hint="cs"/>
          <w:sz w:val="22"/>
          <w:szCs w:val="22"/>
          <w:rtl/>
          <w:lang w:val="en-US" w:bidi="fa-IR"/>
        </w:rPr>
        <w:t>ً</w:t>
      </w:r>
      <w:r w:rsidR="004A69D0">
        <w:rPr>
          <w:rFonts w:asciiTheme="minorHAnsi" w:hAnsiTheme="minorHAnsi" w:cs="Arial" w:hint="cs"/>
          <w:sz w:val="22"/>
          <w:szCs w:val="22"/>
          <w:rtl/>
          <w:lang w:val="en-US" w:bidi="fa-IR"/>
        </w:rPr>
        <w:t xml:space="preserve"> مالی </w:t>
      </w:r>
      <w:r>
        <w:rPr>
          <w:rFonts w:asciiTheme="minorHAnsi" w:hAnsiTheme="minorHAnsi" w:cs="Arial" w:hint="cs"/>
          <w:sz w:val="22"/>
          <w:szCs w:val="22"/>
          <w:rtl/>
          <w:lang w:val="en-US" w:bidi="fa-IR"/>
        </w:rPr>
        <w:t xml:space="preserve"> پروگرام </w:t>
      </w:r>
      <w:r w:rsidR="004A69D0">
        <w:rPr>
          <w:rFonts w:asciiTheme="minorHAnsi" w:hAnsiTheme="minorHAnsi" w:cs="Arial" w:hint="cs"/>
          <w:sz w:val="22"/>
          <w:szCs w:val="22"/>
          <w:rtl/>
          <w:lang w:val="en-US" w:bidi="fa-IR"/>
        </w:rPr>
        <w:t xml:space="preserve">های </w:t>
      </w:r>
      <w:r w:rsidRPr="00831B27">
        <w:rPr>
          <w:rFonts w:asciiTheme="minorHAnsi" w:hAnsiTheme="minorHAnsi" w:cstheme="minorHAnsi"/>
          <w:sz w:val="22"/>
          <w:szCs w:val="22"/>
          <w:rtl/>
          <w:lang w:val="en-US" w:bidi="fa-IR"/>
        </w:rPr>
        <w:t xml:space="preserve"> </w:t>
      </w:r>
      <w:r w:rsidRPr="00831B27">
        <w:rPr>
          <w:rFonts w:asciiTheme="minorHAnsi" w:hAnsiTheme="minorHAnsi"/>
          <w:sz w:val="22"/>
          <w:szCs w:val="22"/>
          <w:rtl/>
          <w:lang w:val="en-US" w:bidi="fa-IR"/>
        </w:rPr>
        <w:t>انکشاف</w:t>
      </w:r>
      <w:r w:rsidRPr="00831B27">
        <w:rPr>
          <w:rFonts w:asciiTheme="minorHAnsi" w:hAnsiTheme="minorHAnsi" w:cstheme="minorHAnsi"/>
          <w:sz w:val="22"/>
          <w:szCs w:val="22"/>
          <w:rtl/>
          <w:lang w:val="en-US" w:bidi="fa-IR"/>
        </w:rPr>
        <w:t xml:space="preserve"> </w:t>
      </w:r>
      <w:r w:rsidRPr="00831B27">
        <w:rPr>
          <w:rFonts w:asciiTheme="minorHAnsi" w:hAnsiTheme="minorHAnsi"/>
          <w:sz w:val="22"/>
          <w:szCs w:val="22"/>
          <w:rtl/>
          <w:lang w:val="en-US" w:bidi="fa-IR"/>
        </w:rPr>
        <w:t>سکتور</w:t>
      </w:r>
      <w:r w:rsidRPr="00831B27">
        <w:rPr>
          <w:rFonts w:asciiTheme="minorHAnsi" w:hAnsiTheme="minorHAnsi" w:cstheme="minorHAnsi"/>
          <w:sz w:val="22"/>
          <w:szCs w:val="22"/>
          <w:rtl/>
          <w:lang w:val="en-US" w:bidi="fa-IR"/>
        </w:rPr>
        <w:t xml:space="preserve"> </w:t>
      </w:r>
      <w:r w:rsidRPr="00831B27">
        <w:rPr>
          <w:rFonts w:asciiTheme="minorHAnsi" w:hAnsiTheme="minorHAnsi"/>
          <w:sz w:val="22"/>
          <w:szCs w:val="22"/>
          <w:rtl/>
          <w:lang w:val="en-US" w:bidi="fa-IR"/>
        </w:rPr>
        <w:t>انرژی</w:t>
      </w:r>
      <w:r w:rsidRPr="00831B27">
        <w:rPr>
          <w:rFonts w:asciiTheme="minorHAnsi" w:hAnsiTheme="minorHAnsi" w:cstheme="minorHAnsi"/>
          <w:sz w:val="22"/>
          <w:szCs w:val="22"/>
          <w:rtl/>
          <w:lang w:val="en-US" w:bidi="ps-AF"/>
        </w:rPr>
        <w:t xml:space="preserve"> </w:t>
      </w:r>
      <w:r w:rsidRPr="00831B27">
        <w:rPr>
          <w:rFonts w:asciiTheme="minorHAnsi" w:hAnsiTheme="minorHAnsi"/>
          <w:sz w:val="22"/>
          <w:szCs w:val="22"/>
          <w:rtl/>
          <w:lang w:val="en-US" w:bidi="ps-AF"/>
        </w:rPr>
        <w:t>برق</w:t>
      </w:r>
      <w:r w:rsidRPr="00831B27">
        <w:rPr>
          <w:rFonts w:asciiTheme="minorHAnsi" w:hAnsiTheme="minorHAnsi" w:cstheme="minorHAnsi"/>
          <w:sz w:val="22"/>
          <w:szCs w:val="22"/>
          <w:rtl/>
          <w:lang w:val="en-US" w:bidi="fa-IR"/>
        </w:rPr>
        <w:t xml:space="preserve"> </w:t>
      </w:r>
      <w:r w:rsidR="004A69D0">
        <w:rPr>
          <w:rFonts w:asciiTheme="minorHAnsi" w:hAnsiTheme="minorHAnsi" w:cs="Arial" w:hint="cs"/>
          <w:sz w:val="22"/>
          <w:szCs w:val="22"/>
          <w:rtl/>
          <w:lang w:val="en-US" w:bidi="fa-IR"/>
        </w:rPr>
        <w:t xml:space="preserve">جمهوری اسلامی افغانستان </w:t>
      </w:r>
      <w:r>
        <w:rPr>
          <w:rFonts w:asciiTheme="minorHAnsi" w:hAnsiTheme="minorHAnsi" w:cstheme="minorHAnsi" w:hint="cs"/>
          <w:sz w:val="22"/>
          <w:szCs w:val="22"/>
          <w:rtl/>
          <w:lang w:val="en-US" w:bidi="fa-IR"/>
        </w:rPr>
        <w:t xml:space="preserve"> </w:t>
      </w:r>
      <w:r>
        <w:rPr>
          <w:rFonts w:asciiTheme="minorHAnsi" w:hAnsiTheme="minorHAnsi" w:cs="Arial" w:hint="cs"/>
          <w:sz w:val="22"/>
          <w:szCs w:val="22"/>
          <w:rtl/>
          <w:lang w:val="en-US" w:bidi="fa-IR"/>
        </w:rPr>
        <w:t xml:space="preserve">در قرارداد تذکر یافته و مبالغ شامل در قرارداد را به </w:t>
      </w:r>
      <w:r w:rsidR="003D0BE4">
        <w:rPr>
          <w:rFonts w:asciiTheme="minorHAnsi" w:hAnsiTheme="minorHAnsi" w:cs="Arial" w:hint="cs"/>
          <w:sz w:val="22"/>
          <w:szCs w:val="22"/>
          <w:rtl/>
          <w:lang w:val="en-US" w:bidi="fa-IR"/>
        </w:rPr>
        <w:t xml:space="preserve">شکل </w:t>
      </w:r>
      <w:r w:rsidR="004A69D0">
        <w:rPr>
          <w:rFonts w:asciiTheme="minorHAnsi" w:hAnsiTheme="minorHAnsi" w:cs="Arial" w:hint="cs"/>
          <w:sz w:val="22"/>
          <w:szCs w:val="22"/>
          <w:rtl/>
          <w:lang w:val="en-US" w:bidi="fa-IR"/>
        </w:rPr>
        <w:t xml:space="preserve">قرضه طویل المدت غرض </w:t>
      </w:r>
      <w:r w:rsidR="004A69D0" w:rsidRPr="00831B27">
        <w:rPr>
          <w:rFonts w:asciiTheme="minorHAnsi" w:hAnsiTheme="minorHAnsi" w:cstheme="minorHAnsi"/>
          <w:sz w:val="22"/>
          <w:szCs w:val="22"/>
          <w:rtl/>
          <w:lang w:val="en-US" w:bidi="fa-IR"/>
        </w:rPr>
        <w:t xml:space="preserve"> </w:t>
      </w:r>
      <w:r w:rsidR="004A69D0" w:rsidRPr="00831B27">
        <w:rPr>
          <w:rFonts w:asciiTheme="minorHAnsi" w:hAnsiTheme="minorHAnsi"/>
          <w:sz w:val="22"/>
          <w:szCs w:val="22"/>
          <w:rtl/>
          <w:lang w:val="en-US" w:bidi="fa-IR"/>
        </w:rPr>
        <w:t>انکشاف</w:t>
      </w:r>
      <w:r w:rsidR="004A69D0" w:rsidRPr="00831B27">
        <w:rPr>
          <w:rFonts w:asciiTheme="minorHAnsi" w:hAnsiTheme="minorHAnsi" w:cstheme="minorHAnsi"/>
          <w:sz w:val="22"/>
          <w:szCs w:val="22"/>
          <w:rtl/>
          <w:lang w:val="en-US" w:bidi="fa-IR"/>
        </w:rPr>
        <w:t xml:space="preserve"> </w:t>
      </w:r>
      <w:r w:rsidR="004A69D0">
        <w:rPr>
          <w:rFonts w:asciiTheme="minorHAnsi" w:hAnsiTheme="minorHAnsi" w:cs="Arial" w:hint="cs"/>
          <w:sz w:val="22"/>
          <w:szCs w:val="22"/>
          <w:rtl/>
          <w:lang w:val="en-US" w:bidi="fa-IR"/>
        </w:rPr>
        <w:t xml:space="preserve">برنامهً های </w:t>
      </w:r>
      <w:r w:rsidR="004A69D0" w:rsidRPr="00831B27">
        <w:rPr>
          <w:rFonts w:asciiTheme="minorHAnsi" w:hAnsiTheme="minorHAnsi"/>
          <w:sz w:val="22"/>
          <w:szCs w:val="22"/>
          <w:rtl/>
          <w:lang w:val="en-US" w:bidi="fa-IR"/>
        </w:rPr>
        <w:t>سکتور</w:t>
      </w:r>
      <w:r w:rsidR="004A69D0" w:rsidRPr="00831B27">
        <w:rPr>
          <w:rFonts w:asciiTheme="minorHAnsi" w:hAnsiTheme="minorHAnsi" w:cstheme="minorHAnsi"/>
          <w:sz w:val="22"/>
          <w:szCs w:val="22"/>
          <w:rtl/>
          <w:lang w:val="en-US" w:bidi="fa-IR"/>
        </w:rPr>
        <w:t xml:space="preserve"> </w:t>
      </w:r>
      <w:r w:rsidR="004A69D0" w:rsidRPr="00831B27">
        <w:rPr>
          <w:rFonts w:asciiTheme="minorHAnsi" w:hAnsiTheme="minorHAnsi"/>
          <w:sz w:val="22"/>
          <w:szCs w:val="22"/>
          <w:rtl/>
          <w:lang w:val="en-US" w:bidi="fa-IR"/>
        </w:rPr>
        <w:t>انرژی</w:t>
      </w:r>
      <w:r w:rsidR="004A69D0" w:rsidRPr="00831B27">
        <w:rPr>
          <w:rFonts w:asciiTheme="minorHAnsi" w:hAnsiTheme="minorHAnsi" w:cstheme="minorHAnsi"/>
          <w:sz w:val="22"/>
          <w:szCs w:val="22"/>
          <w:rtl/>
          <w:lang w:val="en-US" w:bidi="ps-AF"/>
        </w:rPr>
        <w:t xml:space="preserve"> </w:t>
      </w:r>
      <w:r w:rsidR="004A69D0" w:rsidRPr="00831B27">
        <w:rPr>
          <w:rFonts w:asciiTheme="minorHAnsi" w:hAnsiTheme="minorHAnsi"/>
          <w:sz w:val="22"/>
          <w:szCs w:val="22"/>
          <w:rtl/>
          <w:lang w:val="en-US" w:bidi="ps-AF"/>
        </w:rPr>
        <w:t>برق</w:t>
      </w:r>
      <w:r w:rsidR="004A69D0" w:rsidRPr="00831B27">
        <w:rPr>
          <w:rFonts w:asciiTheme="minorHAnsi" w:hAnsiTheme="minorHAnsi" w:cstheme="minorHAnsi"/>
          <w:sz w:val="22"/>
          <w:szCs w:val="22"/>
          <w:rtl/>
          <w:lang w:val="en-US" w:bidi="fa-IR"/>
        </w:rPr>
        <w:t xml:space="preserve"> </w:t>
      </w:r>
      <w:r w:rsidR="004A69D0">
        <w:rPr>
          <w:rFonts w:asciiTheme="minorHAnsi" w:hAnsiTheme="minorHAnsi" w:cs="Arial" w:hint="cs"/>
          <w:sz w:val="22"/>
          <w:szCs w:val="22"/>
          <w:rtl/>
          <w:lang w:val="en-US" w:bidi="fa-IR"/>
        </w:rPr>
        <w:t xml:space="preserve">جمهوری اسلامی افغانستان دراختیار </w:t>
      </w:r>
      <w:r>
        <w:rPr>
          <w:rFonts w:asciiTheme="minorHAnsi" w:hAnsiTheme="minorHAnsi" w:cs="Arial" w:hint="cs"/>
          <w:sz w:val="22"/>
          <w:szCs w:val="22"/>
          <w:rtl/>
          <w:lang w:val="en-US" w:bidi="fa-IR"/>
        </w:rPr>
        <w:t xml:space="preserve"> د افغانستان برشنا شرکت</w:t>
      </w:r>
      <w:r w:rsidR="004A69D0">
        <w:rPr>
          <w:rFonts w:asciiTheme="minorHAnsi" w:hAnsiTheme="minorHAnsi" w:cs="Arial" w:hint="cs"/>
          <w:sz w:val="22"/>
          <w:szCs w:val="22"/>
          <w:rtl/>
          <w:lang w:val="en-US" w:bidi="fa-IR"/>
        </w:rPr>
        <w:t xml:space="preserve"> قرار داده  </w:t>
      </w:r>
      <w:r>
        <w:rPr>
          <w:rFonts w:asciiTheme="minorHAnsi" w:hAnsiTheme="minorHAnsi" w:cs="Arial" w:hint="cs"/>
          <w:sz w:val="22"/>
          <w:szCs w:val="22"/>
          <w:rtl/>
          <w:lang w:val="en-US" w:bidi="fa-IR"/>
        </w:rPr>
        <w:t>واز مصارف وجوه ذکر شده مطابق قانون نظارت و</w:t>
      </w:r>
      <w:r w:rsidR="00066128">
        <w:rPr>
          <w:rFonts w:asciiTheme="minorHAnsi" w:hAnsiTheme="minorHAnsi" w:cs="Arial" w:hint="cs"/>
          <w:sz w:val="22"/>
          <w:szCs w:val="22"/>
          <w:rtl/>
          <w:lang w:val="en-US" w:bidi="fa-IR"/>
        </w:rPr>
        <w:t xml:space="preserve">هکذا </w:t>
      </w:r>
      <w:r>
        <w:rPr>
          <w:rFonts w:asciiTheme="minorHAnsi" w:hAnsiTheme="minorHAnsi" w:cs="Arial" w:hint="cs"/>
          <w:sz w:val="22"/>
          <w:szCs w:val="22"/>
          <w:rtl/>
          <w:lang w:val="en-US" w:bidi="fa-IR"/>
        </w:rPr>
        <w:t xml:space="preserve">بر اساس پروسیجر وزارت مالیه طبق قانون تدارکات دولت </w:t>
      </w:r>
      <w:r w:rsidR="007D48DC">
        <w:rPr>
          <w:rFonts w:asciiTheme="minorHAnsi" w:hAnsiTheme="minorHAnsi" w:cs="Arial" w:hint="cs"/>
          <w:sz w:val="22"/>
          <w:szCs w:val="22"/>
          <w:rtl/>
          <w:lang w:val="en-US" w:bidi="fa-IR"/>
        </w:rPr>
        <w:t xml:space="preserve">جمهوری </w:t>
      </w:r>
      <w:r>
        <w:rPr>
          <w:rFonts w:asciiTheme="minorHAnsi" w:hAnsiTheme="minorHAnsi" w:cs="Arial" w:hint="cs"/>
          <w:sz w:val="22"/>
          <w:szCs w:val="22"/>
          <w:rtl/>
          <w:lang w:val="en-US" w:bidi="fa-IR"/>
        </w:rPr>
        <w:t>اسلامی افغانستان مطابق به مواد</w:t>
      </w:r>
      <w:r w:rsidR="001E1023">
        <w:rPr>
          <w:rFonts w:asciiTheme="minorHAnsi" w:hAnsiTheme="minorHAnsi" w:cs="Arial"/>
          <w:sz w:val="22"/>
          <w:szCs w:val="22"/>
          <w:lang w:val="en-US" w:bidi="fa-IR"/>
        </w:rPr>
        <w:t xml:space="preserve"> </w:t>
      </w:r>
      <w:r>
        <w:rPr>
          <w:rFonts w:asciiTheme="minorHAnsi" w:hAnsiTheme="minorHAnsi" w:cs="Arial" w:hint="cs"/>
          <w:sz w:val="22"/>
          <w:szCs w:val="22"/>
          <w:rtl/>
          <w:lang w:val="en-US" w:bidi="fa-IR"/>
        </w:rPr>
        <w:t>ذکر شده درقرارداد عمل مینماید.</w:t>
      </w:r>
    </w:p>
    <w:p w:rsidR="00A375D6" w:rsidRDefault="00A375D6" w:rsidP="00A61FFB">
      <w:pPr>
        <w:bidi/>
        <w:jc w:val="both"/>
        <w:rPr>
          <w:rFonts w:asciiTheme="minorHAnsi" w:hAnsiTheme="minorHAnsi" w:cs="Arial"/>
          <w:sz w:val="22"/>
          <w:szCs w:val="22"/>
          <w:rtl/>
          <w:lang w:val="en-US" w:bidi="fa-IR"/>
        </w:rPr>
      </w:pPr>
    </w:p>
    <w:p w:rsidR="00A375D6" w:rsidRPr="00066128" w:rsidRDefault="00A375D6" w:rsidP="00A61FFB">
      <w:pPr>
        <w:bidi/>
        <w:jc w:val="both"/>
        <w:rPr>
          <w:rFonts w:asciiTheme="minorHAnsi" w:hAnsiTheme="minorHAnsi" w:cstheme="minorBidi"/>
          <w:b/>
          <w:bCs/>
          <w:u w:val="single"/>
          <w:rtl/>
          <w:lang w:bidi="fa-IR"/>
        </w:rPr>
      </w:pPr>
      <w:r w:rsidRPr="00066128">
        <w:rPr>
          <w:rFonts w:asciiTheme="minorHAnsi" w:hAnsiTheme="minorHAnsi" w:cstheme="minorBidi" w:hint="cs"/>
          <w:b/>
          <w:bCs/>
          <w:u w:val="single"/>
          <w:rtl/>
          <w:lang w:bidi="fa-IR"/>
        </w:rPr>
        <w:t>بانک</w:t>
      </w:r>
      <w:r w:rsidR="00066128" w:rsidRPr="00066128">
        <w:rPr>
          <w:rFonts w:asciiTheme="minorHAnsi" w:hAnsiTheme="minorHAnsi" w:cstheme="minorBidi" w:hint="cs"/>
          <w:b/>
          <w:bCs/>
          <w:u w:val="single"/>
          <w:rtl/>
          <w:lang w:bidi="fa-IR"/>
        </w:rPr>
        <w:t xml:space="preserve"> انکشاف </w:t>
      </w:r>
      <w:r w:rsidRPr="00066128">
        <w:rPr>
          <w:rFonts w:asciiTheme="minorHAnsi" w:hAnsiTheme="minorHAnsi" w:cstheme="minorBidi" w:hint="cs"/>
          <w:b/>
          <w:bCs/>
          <w:u w:val="single"/>
          <w:rtl/>
          <w:lang w:bidi="fa-IR"/>
        </w:rPr>
        <w:t xml:space="preserve">آ سیایی </w:t>
      </w:r>
      <w:r w:rsidRPr="00066128">
        <w:rPr>
          <w:rFonts w:asciiTheme="minorHAnsi" w:hAnsiTheme="minorHAnsi" w:cstheme="minorBidi"/>
          <w:b/>
          <w:bCs/>
          <w:u w:val="single"/>
          <w:lang w:bidi="fa-IR"/>
        </w:rPr>
        <w:t>.</w:t>
      </w:r>
    </w:p>
    <w:p w:rsidR="00066128" w:rsidRPr="007D2655" w:rsidRDefault="00066128" w:rsidP="00A61FFB">
      <w:pPr>
        <w:bidi/>
        <w:jc w:val="both"/>
        <w:rPr>
          <w:rFonts w:asciiTheme="minorHAnsi" w:hAnsiTheme="minorHAnsi" w:cstheme="minorBidi"/>
          <w:b/>
          <w:bCs/>
          <w:u w:val="single"/>
          <w:rtl/>
          <w:lang w:bidi="fa-IR"/>
        </w:rPr>
      </w:pPr>
    </w:p>
    <w:p w:rsidR="00304F87" w:rsidRDefault="00A375D6" w:rsidP="00273656">
      <w:pPr>
        <w:bidi/>
        <w:jc w:val="both"/>
        <w:rPr>
          <w:rFonts w:asciiTheme="minorHAnsi" w:hAnsiTheme="minorHAnsi" w:cs="Arial"/>
          <w:sz w:val="22"/>
          <w:szCs w:val="22"/>
          <w:lang w:val="en-US" w:bidi="fa-IR"/>
        </w:rPr>
      </w:pPr>
      <w:r>
        <w:rPr>
          <w:rFonts w:asciiTheme="minorHAnsi" w:hAnsiTheme="minorHAnsi" w:cstheme="minorBidi" w:hint="cs"/>
          <w:rtl/>
          <w:lang w:bidi="fa-IR"/>
        </w:rPr>
        <w:t xml:space="preserve"> بانک </w:t>
      </w:r>
      <w:r w:rsidR="00066128">
        <w:rPr>
          <w:rFonts w:asciiTheme="minorHAnsi" w:hAnsiTheme="minorHAnsi" w:cstheme="minorBidi" w:hint="cs"/>
          <w:rtl/>
          <w:lang w:bidi="fa-IR"/>
        </w:rPr>
        <w:t>انکشاف آ</w:t>
      </w:r>
      <w:r>
        <w:rPr>
          <w:rFonts w:asciiTheme="minorHAnsi" w:hAnsiTheme="minorHAnsi" w:cstheme="minorBidi" w:hint="cs"/>
          <w:rtl/>
          <w:lang w:bidi="fa-IR"/>
        </w:rPr>
        <w:t xml:space="preserve">سیایی منحیث تمویل کننده تمامی برنامه های شامل پروگرام در این قرار داد مبالغ </w:t>
      </w:r>
      <w:r w:rsidR="00066128">
        <w:rPr>
          <w:rFonts w:asciiTheme="minorHAnsi" w:hAnsiTheme="minorHAnsi" w:cstheme="minorBidi" w:hint="cs"/>
          <w:rtl/>
          <w:lang w:bidi="fa-IR"/>
        </w:rPr>
        <w:t>فوق الذکر</w:t>
      </w:r>
      <w:r>
        <w:rPr>
          <w:rFonts w:asciiTheme="minorHAnsi" w:hAnsiTheme="minorHAnsi" w:cstheme="minorBidi" w:hint="cs"/>
          <w:rtl/>
          <w:lang w:bidi="fa-IR"/>
        </w:rPr>
        <w:t xml:space="preserve"> را به</w:t>
      </w:r>
      <w:r w:rsidR="005D1C44">
        <w:rPr>
          <w:rFonts w:asciiTheme="minorHAnsi" w:hAnsiTheme="minorHAnsi" w:cstheme="minorBidi" w:hint="cs"/>
          <w:rtl/>
          <w:lang w:bidi="fa-IR"/>
        </w:rPr>
        <w:t xml:space="preserve"> دسترس</w:t>
      </w:r>
      <w:r>
        <w:rPr>
          <w:rFonts w:asciiTheme="minorHAnsi" w:hAnsiTheme="minorHAnsi" w:cstheme="minorBidi" w:hint="cs"/>
          <w:rtl/>
          <w:lang w:bidi="fa-IR"/>
        </w:rPr>
        <w:t xml:space="preserve"> دولت</w:t>
      </w:r>
      <w:r w:rsidR="00066128" w:rsidRPr="00066128">
        <w:rPr>
          <w:rFonts w:asciiTheme="minorHAnsi" w:hAnsiTheme="minorHAnsi" w:cs="Arial" w:hint="cs"/>
          <w:sz w:val="22"/>
          <w:szCs w:val="22"/>
          <w:rtl/>
          <w:lang w:val="en-US" w:bidi="fa-IR"/>
        </w:rPr>
        <w:t xml:space="preserve"> </w:t>
      </w:r>
      <w:r w:rsidR="00066128">
        <w:rPr>
          <w:rFonts w:asciiTheme="minorHAnsi" w:hAnsiTheme="minorHAnsi" w:cs="Arial" w:hint="cs"/>
          <w:sz w:val="22"/>
          <w:szCs w:val="22"/>
          <w:rtl/>
          <w:lang w:val="en-US" w:bidi="fa-IR"/>
        </w:rPr>
        <w:t>جمهوری</w:t>
      </w:r>
      <w:r>
        <w:rPr>
          <w:rFonts w:asciiTheme="minorHAnsi" w:hAnsiTheme="minorHAnsi" w:cstheme="minorBidi" w:hint="cs"/>
          <w:rtl/>
          <w:lang w:bidi="fa-IR"/>
        </w:rPr>
        <w:t xml:space="preserve"> اسلامی افغانستان تحت عنوان (</w:t>
      </w:r>
      <w:r w:rsidR="00CC608D">
        <w:rPr>
          <w:rFonts w:asciiTheme="minorHAnsi" w:hAnsiTheme="minorHAnsi" w:cstheme="minorBidi" w:hint="cs"/>
          <w:rtl/>
          <w:lang w:bidi="ps-AF"/>
        </w:rPr>
        <w:t>مساعدت</w:t>
      </w:r>
      <w:r w:rsidR="00066128">
        <w:rPr>
          <w:rFonts w:asciiTheme="minorHAnsi" w:hAnsiTheme="minorHAnsi" w:cstheme="minorBidi" w:hint="cs"/>
          <w:rtl/>
          <w:lang w:bidi="fa-IR"/>
        </w:rPr>
        <w:t xml:space="preserve"> های</w:t>
      </w:r>
      <w:r w:rsidR="00CC608D">
        <w:rPr>
          <w:rFonts w:asciiTheme="minorHAnsi" w:hAnsiTheme="minorHAnsi" w:cstheme="minorBidi" w:hint="cs"/>
          <w:rtl/>
          <w:lang w:bidi="ps-AF"/>
        </w:rPr>
        <w:t xml:space="preserve"> مالی</w:t>
      </w:r>
      <w:r>
        <w:rPr>
          <w:rFonts w:asciiTheme="minorHAnsi" w:hAnsiTheme="minorHAnsi" w:cstheme="minorBidi" w:hint="cs"/>
          <w:rtl/>
          <w:lang w:bidi="fa-IR"/>
        </w:rPr>
        <w:t>)</w:t>
      </w:r>
      <w:r w:rsidR="00066128" w:rsidRPr="00066128">
        <w:rPr>
          <w:rFonts w:asciiTheme="minorHAnsi" w:hAnsiTheme="minorHAnsi"/>
          <w:sz w:val="22"/>
          <w:szCs w:val="22"/>
          <w:rtl/>
          <w:lang w:val="en-US" w:bidi="fa-IR"/>
        </w:rPr>
        <w:t xml:space="preserve"> </w:t>
      </w:r>
      <w:r w:rsidR="00066128" w:rsidRPr="00831B27">
        <w:rPr>
          <w:rFonts w:asciiTheme="minorHAnsi" w:hAnsiTheme="minorHAnsi"/>
          <w:sz w:val="22"/>
          <w:szCs w:val="22"/>
          <w:rtl/>
          <w:lang w:val="en-US" w:bidi="fa-IR"/>
        </w:rPr>
        <w:t>بمنظور</w:t>
      </w:r>
      <w:r w:rsidR="00066128" w:rsidRPr="00831B27">
        <w:rPr>
          <w:rFonts w:asciiTheme="minorHAnsi" w:hAnsiTheme="minorHAnsi" w:cstheme="minorHAnsi"/>
          <w:sz w:val="22"/>
          <w:szCs w:val="22"/>
          <w:rtl/>
          <w:lang w:val="en-US" w:bidi="fa-IR"/>
        </w:rPr>
        <w:t xml:space="preserve"> </w:t>
      </w:r>
      <w:r w:rsidR="00066128" w:rsidRPr="00831B27">
        <w:rPr>
          <w:rFonts w:asciiTheme="minorHAnsi" w:hAnsiTheme="minorHAnsi"/>
          <w:sz w:val="22"/>
          <w:szCs w:val="22"/>
          <w:rtl/>
          <w:lang w:val="en-US" w:bidi="fa-IR"/>
        </w:rPr>
        <w:t>انکشاف</w:t>
      </w:r>
      <w:r w:rsidR="00066128" w:rsidRPr="00831B27">
        <w:rPr>
          <w:rFonts w:asciiTheme="minorHAnsi" w:hAnsiTheme="minorHAnsi" w:cstheme="minorHAnsi"/>
          <w:sz w:val="22"/>
          <w:szCs w:val="22"/>
          <w:rtl/>
          <w:lang w:val="en-US" w:bidi="fa-IR"/>
        </w:rPr>
        <w:t xml:space="preserve"> </w:t>
      </w:r>
      <w:r w:rsidR="00066128" w:rsidRPr="00831B27">
        <w:rPr>
          <w:rFonts w:asciiTheme="minorHAnsi" w:hAnsiTheme="minorHAnsi"/>
          <w:sz w:val="22"/>
          <w:szCs w:val="22"/>
          <w:rtl/>
          <w:lang w:val="en-US" w:bidi="fa-IR"/>
        </w:rPr>
        <w:t>سکتور</w:t>
      </w:r>
      <w:r w:rsidR="00066128" w:rsidRPr="00831B27">
        <w:rPr>
          <w:rFonts w:asciiTheme="minorHAnsi" w:hAnsiTheme="minorHAnsi" w:cstheme="minorHAnsi"/>
          <w:sz w:val="22"/>
          <w:szCs w:val="22"/>
          <w:rtl/>
          <w:lang w:val="en-US" w:bidi="fa-IR"/>
        </w:rPr>
        <w:t xml:space="preserve"> </w:t>
      </w:r>
      <w:r w:rsidR="00066128" w:rsidRPr="00831B27">
        <w:rPr>
          <w:rFonts w:asciiTheme="minorHAnsi" w:hAnsiTheme="minorHAnsi"/>
          <w:sz w:val="22"/>
          <w:szCs w:val="22"/>
          <w:rtl/>
          <w:lang w:val="en-US" w:bidi="fa-IR"/>
        </w:rPr>
        <w:t>انرژی</w:t>
      </w:r>
      <w:r w:rsidR="00066128" w:rsidRPr="00831B27">
        <w:rPr>
          <w:rFonts w:asciiTheme="minorHAnsi" w:hAnsiTheme="minorHAnsi" w:cstheme="minorHAnsi"/>
          <w:sz w:val="22"/>
          <w:szCs w:val="22"/>
          <w:rtl/>
          <w:lang w:val="en-US" w:bidi="ps-AF"/>
        </w:rPr>
        <w:t xml:space="preserve"> </w:t>
      </w:r>
      <w:r w:rsidR="00066128" w:rsidRPr="00831B27">
        <w:rPr>
          <w:rFonts w:asciiTheme="minorHAnsi" w:hAnsiTheme="minorHAnsi"/>
          <w:sz w:val="22"/>
          <w:szCs w:val="22"/>
          <w:rtl/>
          <w:lang w:val="en-US" w:bidi="ps-AF"/>
        </w:rPr>
        <w:t>برق</w:t>
      </w:r>
      <w:r w:rsidR="00066128" w:rsidRPr="00831B27">
        <w:rPr>
          <w:rFonts w:asciiTheme="minorHAnsi" w:hAnsiTheme="minorHAnsi" w:cstheme="minorHAnsi"/>
          <w:sz w:val="22"/>
          <w:szCs w:val="22"/>
          <w:rtl/>
          <w:lang w:val="en-US" w:bidi="fa-IR"/>
        </w:rPr>
        <w:t xml:space="preserve"> </w:t>
      </w:r>
      <w:r w:rsidR="00066128">
        <w:rPr>
          <w:rFonts w:asciiTheme="minorHAnsi" w:hAnsiTheme="minorHAnsi" w:cs="Arial" w:hint="cs"/>
          <w:sz w:val="22"/>
          <w:szCs w:val="22"/>
          <w:rtl/>
          <w:lang w:val="en-US" w:bidi="fa-IR"/>
        </w:rPr>
        <w:t xml:space="preserve">جمهوری اسلامی </w:t>
      </w:r>
      <w:r w:rsidR="00066128" w:rsidRPr="00831B27">
        <w:rPr>
          <w:rFonts w:asciiTheme="minorHAnsi" w:hAnsiTheme="minorHAnsi"/>
          <w:sz w:val="22"/>
          <w:szCs w:val="22"/>
          <w:rtl/>
          <w:lang w:val="en-US" w:bidi="fa-IR"/>
        </w:rPr>
        <w:t>افغانستان</w:t>
      </w:r>
      <w:r w:rsidR="00066128" w:rsidRPr="00831B27">
        <w:rPr>
          <w:rFonts w:asciiTheme="minorHAnsi" w:hAnsiTheme="minorHAnsi" w:cstheme="minorHAnsi"/>
          <w:sz w:val="22"/>
          <w:szCs w:val="22"/>
          <w:rtl/>
          <w:lang w:val="en-US" w:bidi="fa-IR"/>
        </w:rPr>
        <w:t xml:space="preserve"> </w:t>
      </w:r>
      <w:r w:rsidR="00066128">
        <w:rPr>
          <w:rFonts w:asciiTheme="minorHAnsi" w:hAnsiTheme="minorHAnsi" w:cstheme="minorBidi" w:hint="cs"/>
          <w:rtl/>
          <w:lang w:bidi="fa-IR"/>
        </w:rPr>
        <w:t>قرارداده</w:t>
      </w:r>
      <w:r>
        <w:rPr>
          <w:rFonts w:asciiTheme="minorHAnsi" w:hAnsiTheme="minorHAnsi" w:cstheme="minorBidi" w:hint="cs"/>
          <w:rtl/>
          <w:lang w:bidi="fa-IR"/>
        </w:rPr>
        <w:t xml:space="preserve"> </w:t>
      </w:r>
      <w:r>
        <w:rPr>
          <w:rFonts w:asciiTheme="minorHAnsi" w:hAnsiTheme="minorHAnsi" w:cs="Arial" w:hint="cs"/>
          <w:sz w:val="22"/>
          <w:szCs w:val="22"/>
          <w:rtl/>
          <w:lang w:val="en-US" w:bidi="fa-IR"/>
        </w:rPr>
        <w:t>و از تمامی مصارف و پروسه</w:t>
      </w:r>
      <w:r w:rsidR="00066128">
        <w:rPr>
          <w:rFonts w:asciiTheme="minorHAnsi" w:hAnsiTheme="minorHAnsi" w:cs="Arial" w:hint="cs"/>
          <w:sz w:val="22"/>
          <w:szCs w:val="22"/>
          <w:rtl/>
          <w:lang w:val="en-US" w:bidi="fa-IR"/>
        </w:rPr>
        <w:t xml:space="preserve">ً آن </w:t>
      </w:r>
      <w:r>
        <w:rPr>
          <w:rFonts w:asciiTheme="minorHAnsi" w:hAnsiTheme="minorHAnsi" w:cs="Arial" w:hint="cs"/>
          <w:sz w:val="22"/>
          <w:szCs w:val="22"/>
          <w:rtl/>
          <w:lang w:val="en-US" w:bidi="fa-IR"/>
        </w:rPr>
        <w:t xml:space="preserve">نظارت </w:t>
      </w:r>
      <w:r w:rsidR="00066128">
        <w:rPr>
          <w:rFonts w:asciiTheme="minorHAnsi" w:hAnsiTheme="minorHAnsi" w:cs="Arial" w:hint="cs"/>
          <w:sz w:val="22"/>
          <w:szCs w:val="22"/>
          <w:rtl/>
          <w:lang w:val="en-US" w:bidi="fa-IR"/>
        </w:rPr>
        <w:t>بعمل می آورد.</w:t>
      </w:r>
    </w:p>
    <w:p w:rsidR="00273656" w:rsidRPr="00403B82" w:rsidRDefault="00273656" w:rsidP="00273656">
      <w:pPr>
        <w:bidi/>
        <w:jc w:val="both"/>
        <w:rPr>
          <w:rFonts w:asciiTheme="minorHAnsi" w:hAnsiTheme="minorHAnsi" w:cs="Arial"/>
          <w:sz w:val="22"/>
          <w:szCs w:val="22"/>
          <w:rtl/>
          <w:lang w:val="en-US" w:bidi="fa-IR"/>
        </w:rPr>
      </w:pPr>
    </w:p>
    <w:p w:rsidR="002A4765" w:rsidRPr="00304F87" w:rsidRDefault="002A4765" w:rsidP="00A61FFB">
      <w:pPr>
        <w:bidi/>
        <w:jc w:val="both"/>
        <w:rPr>
          <w:rFonts w:asciiTheme="minorHAnsi" w:hAnsiTheme="minorHAnsi" w:cstheme="minorBidi"/>
          <w:sz w:val="22"/>
          <w:szCs w:val="22"/>
          <w:u w:val="single"/>
          <w:rtl/>
          <w:lang w:val="en-US" w:bidi="fa-IR"/>
        </w:rPr>
      </w:pPr>
      <w:r w:rsidRPr="007D2655">
        <w:rPr>
          <w:rFonts w:asciiTheme="minorHAnsi" w:hAnsiTheme="minorHAnsi" w:cstheme="minorBidi" w:hint="cs"/>
          <w:b/>
          <w:bCs/>
          <w:sz w:val="22"/>
          <w:szCs w:val="22"/>
          <w:u w:val="single"/>
          <w:rtl/>
          <w:lang w:bidi="fa-IR"/>
        </w:rPr>
        <w:t xml:space="preserve">ریاست </w:t>
      </w:r>
      <w:r w:rsidRPr="007D2655">
        <w:rPr>
          <w:rFonts w:asciiTheme="minorHAnsi" w:hAnsiTheme="minorHAnsi" w:cstheme="minorBidi" w:hint="cs"/>
          <w:b/>
          <w:bCs/>
          <w:sz w:val="22"/>
          <w:szCs w:val="22"/>
          <w:u w:val="single"/>
          <w:rtl/>
          <w:lang w:bidi="ps-AF"/>
        </w:rPr>
        <w:t xml:space="preserve">ادارهْ </w:t>
      </w:r>
      <w:r w:rsidRPr="007D2655">
        <w:rPr>
          <w:rFonts w:asciiTheme="minorHAnsi" w:hAnsiTheme="minorHAnsi" w:cstheme="minorBidi" w:hint="cs"/>
          <w:b/>
          <w:bCs/>
          <w:sz w:val="22"/>
          <w:szCs w:val="22"/>
          <w:u w:val="single"/>
          <w:rtl/>
          <w:lang w:val="en-US" w:bidi="fa-IR"/>
        </w:rPr>
        <w:t>پروگرام ها.</w:t>
      </w:r>
    </w:p>
    <w:p w:rsidR="00A61FFB" w:rsidRDefault="00B11030" w:rsidP="001E1023">
      <w:pPr>
        <w:bidi/>
        <w:jc w:val="both"/>
        <w:rPr>
          <w:rFonts w:asciiTheme="minorHAnsi" w:hAnsiTheme="minorHAnsi" w:cstheme="minorBidi"/>
          <w:sz w:val="22"/>
          <w:szCs w:val="22"/>
          <w:rtl/>
          <w:lang w:val="en-US" w:bidi="fa-IR"/>
        </w:rPr>
      </w:pPr>
      <w:r>
        <w:rPr>
          <w:rFonts w:asciiTheme="minorHAnsi" w:hAnsiTheme="minorHAnsi" w:cstheme="minorBidi" w:hint="cs"/>
          <w:sz w:val="22"/>
          <w:szCs w:val="22"/>
          <w:rtl/>
          <w:lang w:val="en-US" w:bidi="fa-IR"/>
        </w:rPr>
        <w:t xml:space="preserve"> </w:t>
      </w:r>
      <w:r w:rsidR="00B92994">
        <w:rPr>
          <w:rFonts w:asciiTheme="minorHAnsi" w:hAnsiTheme="minorHAnsi" w:cstheme="minorBidi" w:hint="cs"/>
          <w:sz w:val="22"/>
          <w:szCs w:val="22"/>
          <w:rtl/>
          <w:lang w:val="en-US" w:bidi="fa-IR"/>
        </w:rPr>
        <w:t>ریاست</w:t>
      </w:r>
      <w:r w:rsidR="00AA7E86">
        <w:rPr>
          <w:rFonts w:asciiTheme="minorHAnsi" w:hAnsiTheme="minorHAnsi" w:cstheme="minorBidi" w:hint="cs"/>
          <w:sz w:val="22"/>
          <w:szCs w:val="22"/>
          <w:rtl/>
          <w:lang w:val="en-US" w:bidi="fa-IR"/>
        </w:rPr>
        <w:t xml:space="preserve"> </w:t>
      </w:r>
      <w:r w:rsidR="002A4765">
        <w:rPr>
          <w:rFonts w:asciiTheme="minorHAnsi" w:hAnsiTheme="minorHAnsi" w:cstheme="minorBidi" w:hint="cs"/>
          <w:sz w:val="22"/>
          <w:szCs w:val="22"/>
          <w:rtl/>
          <w:lang w:val="en-US" w:bidi="fa-IR"/>
        </w:rPr>
        <w:t>اداره پروگرام ها</w:t>
      </w:r>
      <w:r w:rsidR="00B92994">
        <w:rPr>
          <w:rFonts w:asciiTheme="minorHAnsi" w:hAnsiTheme="minorHAnsi" w:cstheme="minorBidi" w:hint="cs"/>
          <w:sz w:val="22"/>
          <w:szCs w:val="22"/>
          <w:rtl/>
          <w:lang w:val="en-US" w:bidi="fa-IR"/>
        </w:rPr>
        <w:t xml:space="preserve">ی </w:t>
      </w:r>
      <w:r w:rsidR="00931B24">
        <w:rPr>
          <w:rFonts w:asciiTheme="minorHAnsi" w:hAnsiTheme="minorHAnsi" w:cstheme="minorBidi" w:hint="cs"/>
          <w:sz w:val="22"/>
          <w:szCs w:val="22"/>
          <w:rtl/>
          <w:lang w:val="en-US" w:bidi="fa-IR"/>
        </w:rPr>
        <w:t xml:space="preserve">د افغانستان </w:t>
      </w:r>
      <w:r w:rsidR="00B92994">
        <w:rPr>
          <w:rFonts w:asciiTheme="minorHAnsi" w:hAnsiTheme="minorHAnsi" w:cstheme="minorBidi" w:hint="cs"/>
          <w:sz w:val="22"/>
          <w:szCs w:val="22"/>
          <w:rtl/>
          <w:lang w:val="en-US" w:bidi="fa-IR"/>
        </w:rPr>
        <w:t>برشنا شرکت</w:t>
      </w:r>
      <w:r w:rsidR="002A4765">
        <w:rPr>
          <w:rFonts w:asciiTheme="minorHAnsi" w:hAnsiTheme="minorHAnsi" w:cstheme="minorBidi" w:hint="cs"/>
          <w:sz w:val="22"/>
          <w:szCs w:val="22"/>
          <w:rtl/>
          <w:lang w:val="en-US" w:bidi="fa-IR"/>
        </w:rPr>
        <w:t xml:space="preserve"> </w:t>
      </w:r>
      <w:r w:rsidR="00276AC6">
        <w:rPr>
          <w:rFonts w:asciiTheme="minorHAnsi" w:hAnsiTheme="minorHAnsi" w:cstheme="minorBidi" w:hint="cs"/>
          <w:sz w:val="22"/>
          <w:szCs w:val="22"/>
          <w:rtl/>
          <w:lang w:val="en-US" w:bidi="fa-IR"/>
        </w:rPr>
        <w:t xml:space="preserve">بر اساس موافقت نامه </w:t>
      </w:r>
      <w:r w:rsidR="003617D4">
        <w:rPr>
          <w:rFonts w:asciiTheme="minorHAnsi" w:hAnsiTheme="minorHAnsi" w:cstheme="minorBidi" w:hint="cs"/>
          <w:sz w:val="22"/>
          <w:szCs w:val="22"/>
          <w:rtl/>
          <w:lang w:val="en-US" w:bidi="fa-IR"/>
        </w:rPr>
        <w:t>فی مابین وزارت محترم مالیه ج،ا، ا</w:t>
      </w:r>
      <w:r w:rsidR="00B92994">
        <w:rPr>
          <w:rFonts w:asciiTheme="minorHAnsi" w:hAnsiTheme="minorHAnsi" w:cstheme="minorBidi" w:hint="cs"/>
          <w:sz w:val="22"/>
          <w:szCs w:val="22"/>
          <w:rtl/>
          <w:lang w:val="en-US" w:bidi="fa-IR"/>
        </w:rPr>
        <w:t xml:space="preserve"> ،</w:t>
      </w:r>
      <w:r w:rsidR="00931B24">
        <w:rPr>
          <w:rFonts w:asciiTheme="minorHAnsi" w:hAnsiTheme="minorHAnsi" w:cstheme="minorBidi" w:hint="cs"/>
          <w:sz w:val="22"/>
          <w:szCs w:val="22"/>
          <w:rtl/>
          <w:lang w:val="en-US" w:bidi="fa-IR"/>
        </w:rPr>
        <w:t xml:space="preserve"> دافغانستان برشنا </w:t>
      </w:r>
      <w:r w:rsidR="003617D4">
        <w:rPr>
          <w:rFonts w:asciiTheme="minorHAnsi" w:hAnsiTheme="minorHAnsi" w:cstheme="minorBidi" w:hint="cs"/>
          <w:sz w:val="22"/>
          <w:szCs w:val="22"/>
          <w:rtl/>
          <w:lang w:val="en-US" w:bidi="fa-IR"/>
        </w:rPr>
        <w:t xml:space="preserve">شرکت وبانک انکشاف آسیایی </w:t>
      </w:r>
      <w:r w:rsidR="002A4765">
        <w:rPr>
          <w:rFonts w:asciiTheme="minorHAnsi" w:hAnsiTheme="minorHAnsi" w:cstheme="minorBidi" w:hint="cs"/>
          <w:sz w:val="22"/>
          <w:szCs w:val="22"/>
          <w:rtl/>
          <w:lang w:val="en-US" w:bidi="fa-IR"/>
        </w:rPr>
        <w:t>جهت اداره و مدی</w:t>
      </w:r>
      <w:r w:rsidR="00886367">
        <w:rPr>
          <w:rFonts w:asciiTheme="minorHAnsi" w:hAnsiTheme="minorHAnsi" w:cstheme="minorBidi" w:hint="cs"/>
          <w:sz w:val="22"/>
          <w:szCs w:val="22"/>
          <w:rtl/>
          <w:lang w:val="en-US" w:bidi="fa-IR"/>
        </w:rPr>
        <w:t>ریت پروژه های که ازجانب</w:t>
      </w:r>
      <w:r w:rsidR="00AA7E86">
        <w:rPr>
          <w:rFonts w:asciiTheme="minorHAnsi" w:hAnsiTheme="minorHAnsi" w:cstheme="minorBidi" w:hint="cs"/>
          <w:sz w:val="22"/>
          <w:szCs w:val="22"/>
          <w:rtl/>
          <w:lang w:val="en-US" w:bidi="fa-IR"/>
        </w:rPr>
        <w:t xml:space="preserve"> بانک</w:t>
      </w:r>
      <w:r w:rsidR="00886367">
        <w:rPr>
          <w:rFonts w:asciiTheme="minorHAnsi" w:hAnsiTheme="minorHAnsi" w:cstheme="minorBidi" w:hint="cs"/>
          <w:sz w:val="22"/>
          <w:szCs w:val="22"/>
          <w:rtl/>
          <w:lang w:val="en-US" w:bidi="fa-IR"/>
        </w:rPr>
        <w:t xml:space="preserve"> انکشاف</w:t>
      </w:r>
      <w:r w:rsidR="00AA7E86">
        <w:rPr>
          <w:rFonts w:asciiTheme="minorHAnsi" w:hAnsiTheme="minorHAnsi" w:cstheme="minorBidi" w:hint="cs"/>
          <w:sz w:val="22"/>
          <w:szCs w:val="22"/>
          <w:rtl/>
          <w:lang w:val="en-US" w:bidi="fa-IR"/>
        </w:rPr>
        <w:t xml:space="preserve"> آسیایی در چوکات د افغانستان برشنا شرکت </w:t>
      </w:r>
      <w:r w:rsidR="00A61FFB">
        <w:rPr>
          <w:rFonts w:asciiTheme="minorHAnsi" w:hAnsiTheme="minorHAnsi" w:cstheme="minorBidi" w:hint="cs"/>
          <w:sz w:val="22"/>
          <w:szCs w:val="22"/>
          <w:rtl/>
          <w:lang w:val="en-US" w:bidi="fa-IR"/>
        </w:rPr>
        <w:t xml:space="preserve">به هدف </w:t>
      </w:r>
      <w:r w:rsidR="00A61FFB">
        <w:rPr>
          <w:rFonts w:asciiTheme="minorHAnsi" w:hAnsiTheme="minorHAnsi" w:hint="cs"/>
          <w:sz w:val="22"/>
          <w:szCs w:val="22"/>
          <w:rtl/>
          <w:lang w:val="en-US" w:bidi="fa-IR"/>
        </w:rPr>
        <w:t>انک</w:t>
      </w:r>
      <w:r w:rsidR="00A61FFB" w:rsidRPr="00831B27">
        <w:rPr>
          <w:rFonts w:asciiTheme="minorHAnsi" w:hAnsiTheme="minorHAnsi"/>
          <w:sz w:val="22"/>
          <w:szCs w:val="22"/>
          <w:rtl/>
          <w:lang w:val="en-US" w:bidi="fa-IR"/>
        </w:rPr>
        <w:t>شاف</w:t>
      </w:r>
      <w:r w:rsidR="00A61FFB" w:rsidRPr="00831B27">
        <w:rPr>
          <w:rFonts w:asciiTheme="minorHAnsi" w:hAnsiTheme="minorHAnsi" w:cstheme="minorHAnsi"/>
          <w:sz w:val="22"/>
          <w:szCs w:val="22"/>
          <w:rtl/>
          <w:lang w:val="en-US" w:bidi="fa-IR"/>
        </w:rPr>
        <w:t xml:space="preserve"> </w:t>
      </w:r>
      <w:r w:rsidR="00A61FFB" w:rsidRPr="00831B27">
        <w:rPr>
          <w:rFonts w:asciiTheme="minorHAnsi" w:hAnsiTheme="minorHAnsi"/>
          <w:sz w:val="22"/>
          <w:szCs w:val="22"/>
          <w:rtl/>
          <w:lang w:val="en-US" w:bidi="fa-IR"/>
        </w:rPr>
        <w:t>سکتور</w:t>
      </w:r>
      <w:r w:rsidR="00A61FFB" w:rsidRPr="00831B27">
        <w:rPr>
          <w:rFonts w:asciiTheme="minorHAnsi" w:hAnsiTheme="minorHAnsi" w:cstheme="minorHAnsi"/>
          <w:sz w:val="22"/>
          <w:szCs w:val="22"/>
          <w:rtl/>
          <w:lang w:val="en-US" w:bidi="fa-IR"/>
        </w:rPr>
        <w:t xml:space="preserve"> </w:t>
      </w:r>
      <w:r w:rsidR="00A61FFB" w:rsidRPr="00831B27">
        <w:rPr>
          <w:rFonts w:asciiTheme="minorHAnsi" w:hAnsiTheme="minorHAnsi"/>
          <w:sz w:val="22"/>
          <w:szCs w:val="22"/>
          <w:rtl/>
          <w:lang w:val="en-US" w:bidi="fa-IR"/>
        </w:rPr>
        <w:t>انرژی</w:t>
      </w:r>
      <w:r w:rsidR="00A61FFB" w:rsidRPr="00831B27">
        <w:rPr>
          <w:rFonts w:asciiTheme="minorHAnsi" w:hAnsiTheme="minorHAnsi" w:cstheme="minorHAnsi"/>
          <w:sz w:val="22"/>
          <w:szCs w:val="22"/>
          <w:rtl/>
          <w:lang w:val="en-US" w:bidi="ps-AF"/>
        </w:rPr>
        <w:t xml:space="preserve"> </w:t>
      </w:r>
      <w:r w:rsidR="00A61FFB" w:rsidRPr="00831B27">
        <w:rPr>
          <w:rFonts w:asciiTheme="minorHAnsi" w:hAnsiTheme="minorHAnsi"/>
          <w:sz w:val="22"/>
          <w:szCs w:val="22"/>
          <w:rtl/>
          <w:lang w:val="en-US" w:bidi="ps-AF"/>
        </w:rPr>
        <w:t>برق</w:t>
      </w:r>
      <w:r w:rsidR="00A61FFB" w:rsidRPr="00831B27">
        <w:rPr>
          <w:rFonts w:asciiTheme="minorHAnsi" w:hAnsiTheme="minorHAnsi" w:cstheme="minorHAnsi"/>
          <w:sz w:val="22"/>
          <w:szCs w:val="22"/>
          <w:rtl/>
          <w:lang w:val="en-US" w:bidi="fa-IR"/>
        </w:rPr>
        <w:t xml:space="preserve"> </w:t>
      </w:r>
      <w:r w:rsidR="00A61FFB">
        <w:rPr>
          <w:rFonts w:asciiTheme="minorHAnsi" w:hAnsiTheme="minorHAnsi" w:cs="Arial" w:hint="cs"/>
          <w:sz w:val="22"/>
          <w:szCs w:val="22"/>
          <w:rtl/>
          <w:lang w:val="en-US" w:bidi="fa-IR"/>
        </w:rPr>
        <w:t xml:space="preserve">جمهوری اسلامی </w:t>
      </w:r>
      <w:r w:rsidR="00A61FFB" w:rsidRPr="00831B27">
        <w:rPr>
          <w:rFonts w:asciiTheme="minorHAnsi" w:hAnsiTheme="minorHAnsi"/>
          <w:sz w:val="22"/>
          <w:szCs w:val="22"/>
          <w:rtl/>
          <w:lang w:val="en-US" w:bidi="fa-IR"/>
        </w:rPr>
        <w:t>افغانستان</w:t>
      </w:r>
      <w:r w:rsidR="00A61FFB">
        <w:rPr>
          <w:rFonts w:asciiTheme="minorHAnsi" w:hAnsiTheme="minorHAnsi" w:cstheme="minorBidi" w:hint="cs"/>
          <w:sz w:val="22"/>
          <w:szCs w:val="22"/>
          <w:rtl/>
          <w:lang w:val="en-US" w:bidi="fa-IR"/>
        </w:rPr>
        <w:t xml:space="preserve"> </w:t>
      </w:r>
      <w:r w:rsidR="003617D4">
        <w:rPr>
          <w:rFonts w:asciiTheme="minorHAnsi" w:hAnsiTheme="minorHAnsi" w:cstheme="minorBidi" w:hint="cs"/>
          <w:sz w:val="22"/>
          <w:szCs w:val="22"/>
          <w:rtl/>
          <w:lang w:val="en-US" w:bidi="fa-IR"/>
        </w:rPr>
        <w:t xml:space="preserve">تمویل میگردد </w:t>
      </w:r>
      <w:r w:rsidR="00A61FFB">
        <w:rPr>
          <w:rFonts w:asciiTheme="minorHAnsi" w:hAnsiTheme="minorHAnsi" w:cstheme="minorBidi" w:hint="cs"/>
          <w:sz w:val="22"/>
          <w:szCs w:val="22"/>
          <w:rtl/>
          <w:lang w:val="en-US" w:bidi="fa-IR"/>
        </w:rPr>
        <w:t xml:space="preserve"> تاسیس و</w:t>
      </w:r>
      <w:r w:rsidR="006157DD">
        <w:rPr>
          <w:rFonts w:asciiTheme="minorHAnsi" w:hAnsiTheme="minorHAnsi" w:cstheme="minorBidi" w:hint="cs"/>
          <w:sz w:val="22"/>
          <w:szCs w:val="22"/>
          <w:rtl/>
          <w:lang w:val="en-US" w:bidi="fa-IR"/>
        </w:rPr>
        <w:t xml:space="preserve">مسولیت </w:t>
      </w:r>
      <w:r w:rsidR="00931B24">
        <w:rPr>
          <w:rFonts w:asciiTheme="minorHAnsi" w:hAnsiTheme="minorHAnsi" w:cstheme="minorBidi" w:hint="cs"/>
          <w:sz w:val="22"/>
          <w:szCs w:val="22"/>
          <w:rtl/>
          <w:lang w:val="en-US" w:bidi="fa-IR"/>
        </w:rPr>
        <w:t>رهبری تمامی</w:t>
      </w:r>
      <w:r w:rsidR="001E1023">
        <w:rPr>
          <w:rFonts w:asciiTheme="minorHAnsi" w:hAnsiTheme="minorHAnsi" w:cstheme="minorBidi"/>
          <w:sz w:val="22"/>
          <w:szCs w:val="22"/>
          <w:lang w:val="en-US" w:bidi="fa-IR"/>
        </w:rPr>
        <w:t xml:space="preserve"> </w:t>
      </w:r>
      <w:r w:rsidR="006157DD">
        <w:rPr>
          <w:rFonts w:asciiTheme="minorHAnsi" w:hAnsiTheme="minorHAnsi" w:cstheme="minorBidi" w:hint="cs"/>
          <w:sz w:val="22"/>
          <w:szCs w:val="22"/>
          <w:rtl/>
          <w:lang w:val="en-US" w:bidi="fa-IR"/>
        </w:rPr>
        <w:t xml:space="preserve"> فعالیت </w:t>
      </w:r>
      <w:r w:rsidR="001B436C">
        <w:rPr>
          <w:rFonts w:asciiTheme="minorHAnsi" w:hAnsiTheme="minorHAnsi" w:cstheme="minorBidi" w:hint="cs"/>
          <w:sz w:val="22"/>
          <w:szCs w:val="22"/>
          <w:rtl/>
          <w:lang w:val="en-US" w:bidi="fa-IR"/>
        </w:rPr>
        <w:t xml:space="preserve">های </w:t>
      </w:r>
      <w:r w:rsidR="006157DD">
        <w:rPr>
          <w:rFonts w:asciiTheme="minorHAnsi" w:hAnsiTheme="minorHAnsi" w:cstheme="minorBidi" w:hint="cs"/>
          <w:sz w:val="22"/>
          <w:szCs w:val="22"/>
          <w:rtl/>
          <w:lang w:val="en-US" w:bidi="fa-IR"/>
        </w:rPr>
        <w:t xml:space="preserve">عادی و انکشافی این اداره را </w:t>
      </w:r>
      <w:r w:rsidR="00931B24">
        <w:rPr>
          <w:rFonts w:asciiTheme="minorHAnsi" w:hAnsiTheme="minorHAnsi" w:cstheme="minorBidi" w:hint="cs"/>
          <w:sz w:val="22"/>
          <w:szCs w:val="22"/>
          <w:rtl/>
          <w:lang w:val="en-US" w:bidi="fa-IR"/>
        </w:rPr>
        <w:t>مطابق به لایحه وظایف</w:t>
      </w:r>
      <w:r w:rsidR="00931B24" w:rsidRPr="00367463">
        <w:rPr>
          <w:rFonts w:asciiTheme="minorHAnsi" w:hAnsiTheme="minorHAnsi" w:cstheme="minorBidi" w:hint="cs"/>
          <w:sz w:val="22"/>
          <w:szCs w:val="22"/>
          <w:rtl/>
          <w:lang w:bidi="prs-AF"/>
        </w:rPr>
        <w:t xml:space="preserve">، طرزالعمل ها ورهنمود های </w:t>
      </w:r>
      <w:r w:rsidR="00931B24">
        <w:rPr>
          <w:rFonts w:asciiTheme="minorHAnsi" w:hAnsiTheme="minorHAnsi" w:cstheme="minorBidi" w:hint="cs"/>
          <w:sz w:val="22"/>
          <w:szCs w:val="22"/>
          <w:rtl/>
          <w:lang w:bidi="prs-AF"/>
        </w:rPr>
        <w:t xml:space="preserve">از قبل منظورشده </w:t>
      </w:r>
      <w:r w:rsidR="00931B24">
        <w:rPr>
          <w:rFonts w:asciiTheme="minorHAnsi" w:hAnsiTheme="minorHAnsi" w:cstheme="minorBidi" w:hint="cs"/>
          <w:sz w:val="22"/>
          <w:szCs w:val="22"/>
          <w:rtl/>
          <w:lang w:val="en-US" w:bidi="fa-IR"/>
        </w:rPr>
        <w:t xml:space="preserve"> </w:t>
      </w:r>
      <w:r w:rsidR="00066128">
        <w:rPr>
          <w:rFonts w:asciiTheme="minorHAnsi" w:hAnsiTheme="minorHAnsi" w:cstheme="minorBidi" w:hint="cs"/>
          <w:sz w:val="22"/>
          <w:szCs w:val="22"/>
          <w:rtl/>
          <w:lang w:val="en-US" w:bidi="fa-IR"/>
        </w:rPr>
        <w:t xml:space="preserve">عهده </w:t>
      </w:r>
      <w:r w:rsidR="00931B24">
        <w:rPr>
          <w:rFonts w:asciiTheme="minorHAnsi" w:hAnsiTheme="minorHAnsi" w:cstheme="minorBidi" w:hint="cs"/>
          <w:sz w:val="22"/>
          <w:szCs w:val="22"/>
          <w:rtl/>
          <w:lang w:val="en-US" w:bidi="fa-IR"/>
        </w:rPr>
        <w:t xml:space="preserve">دار می باشد . </w:t>
      </w:r>
    </w:p>
    <w:p w:rsidR="00AA7E86" w:rsidRDefault="00AA7E86" w:rsidP="00A61FFB">
      <w:pPr>
        <w:bidi/>
        <w:jc w:val="both"/>
        <w:rPr>
          <w:rFonts w:asciiTheme="minorHAnsi" w:hAnsiTheme="minorHAnsi" w:cstheme="minorBidi"/>
          <w:sz w:val="22"/>
          <w:szCs w:val="22"/>
          <w:rtl/>
          <w:lang w:val="en-US" w:bidi="fa-IR"/>
        </w:rPr>
      </w:pPr>
      <w:r>
        <w:rPr>
          <w:rFonts w:asciiTheme="minorHAnsi" w:hAnsiTheme="minorHAnsi" w:cstheme="minorBidi" w:hint="cs"/>
          <w:sz w:val="22"/>
          <w:szCs w:val="22"/>
          <w:rtl/>
          <w:lang w:val="en-US" w:bidi="fa-IR"/>
        </w:rPr>
        <w:t xml:space="preserve">این اداره دارای  سه </w:t>
      </w:r>
      <w:r w:rsidR="00BE130E">
        <w:rPr>
          <w:rFonts w:asciiTheme="minorHAnsi" w:hAnsiTheme="minorHAnsi" w:cstheme="minorBidi" w:hint="cs"/>
          <w:sz w:val="22"/>
          <w:szCs w:val="22"/>
          <w:rtl/>
          <w:lang w:val="en-US" w:bidi="fa-IR"/>
        </w:rPr>
        <w:t>آ</w:t>
      </w:r>
      <w:r>
        <w:rPr>
          <w:rFonts w:asciiTheme="minorHAnsi" w:hAnsiTheme="minorHAnsi" w:cstheme="minorBidi" w:hint="cs"/>
          <w:sz w:val="22"/>
          <w:szCs w:val="22"/>
          <w:rtl/>
          <w:lang w:val="en-US" w:bidi="fa-IR"/>
        </w:rPr>
        <w:t xml:space="preserve">مریت و </w:t>
      </w:r>
      <w:r w:rsidR="00931B24">
        <w:rPr>
          <w:rFonts w:asciiTheme="minorHAnsi" w:hAnsiTheme="minorHAnsi" w:cstheme="minorBidi" w:hint="cs"/>
          <w:sz w:val="22"/>
          <w:szCs w:val="22"/>
          <w:rtl/>
          <w:lang w:val="en-US" w:bidi="fa-IR"/>
        </w:rPr>
        <w:t>دو</w:t>
      </w:r>
      <w:r>
        <w:rPr>
          <w:rFonts w:asciiTheme="minorHAnsi" w:hAnsiTheme="minorHAnsi" w:cstheme="minorBidi" w:hint="cs"/>
          <w:sz w:val="22"/>
          <w:szCs w:val="22"/>
          <w:rtl/>
          <w:lang w:val="en-US" w:bidi="fa-IR"/>
        </w:rPr>
        <w:t xml:space="preserve"> مدیریت جدا گانه بوده  که در بخش های مختلف دارای مسولیت های امور تخنیکی  </w:t>
      </w:r>
      <w:r w:rsidR="00931B24">
        <w:rPr>
          <w:rFonts w:asciiTheme="minorHAnsi" w:hAnsiTheme="minorHAnsi" w:cstheme="minorBidi" w:hint="cs"/>
          <w:sz w:val="22"/>
          <w:szCs w:val="22"/>
          <w:rtl/>
          <w:lang w:val="en-US" w:bidi="fa-IR"/>
        </w:rPr>
        <w:t xml:space="preserve">- </w:t>
      </w:r>
      <w:r>
        <w:rPr>
          <w:rFonts w:asciiTheme="minorHAnsi" w:hAnsiTheme="minorHAnsi" w:cstheme="minorBidi" w:hint="cs"/>
          <w:sz w:val="22"/>
          <w:szCs w:val="22"/>
          <w:rtl/>
          <w:lang w:val="en-US" w:bidi="fa-IR"/>
        </w:rPr>
        <w:t xml:space="preserve">نظارت وارزیابی  </w:t>
      </w:r>
      <w:r w:rsidR="00931B24">
        <w:rPr>
          <w:rFonts w:asciiTheme="minorHAnsi" w:hAnsiTheme="minorHAnsi" w:cstheme="minorBidi" w:hint="cs"/>
          <w:sz w:val="22"/>
          <w:szCs w:val="22"/>
          <w:rtl/>
          <w:lang w:val="en-US" w:bidi="fa-IR"/>
        </w:rPr>
        <w:t xml:space="preserve">، امور اداری و مالی، </w:t>
      </w:r>
      <w:r>
        <w:rPr>
          <w:rFonts w:asciiTheme="minorHAnsi" w:hAnsiTheme="minorHAnsi" w:cstheme="minorBidi" w:hint="cs"/>
          <w:sz w:val="22"/>
          <w:szCs w:val="22"/>
          <w:rtl/>
          <w:lang w:val="en-US" w:bidi="fa-IR"/>
        </w:rPr>
        <w:t xml:space="preserve"> امور ارتباطات</w:t>
      </w:r>
      <w:r w:rsidR="000D1E38">
        <w:rPr>
          <w:rFonts w:asciiTheme="minorHAnsi" w:hAnsiTheme="minorHAnsi" w:cstheme="minorBidi" w:hint="cs"/>
          <w:sz w:val="22"/>
          <w:szCs w:val="22"/>
          <w:rtl/>
          <w:lang w:val="en-US" w:bidi="fa-IR"/>
        </w:rPr>
        <w:t xml:space="preserve">  وامورحفظ محیط زیست </w:t>
      </w:r>
      <w:r w:rsidR="00446901">
        <w:rPr>
          <w:rFonts w:asciiTheme="minorHAnsi" w:hAnsiTheme="minorHAnsi" w:cstheme="minorBidi" w:hint="cs"/>
          <w:sz w:val="22"/>
          <w:szCs w:val="22"/>
          <w:rtl/>
          <w:lang w:val="en-US" w:bidi="prs-AF"/>
        </w:rPr>
        <w:t>پیشبرد وظیفه</w:t>
      </w:r>
      <w:r w:rsidR="00446901">
        <w:rPr>
          <w:rFonts w:asciiTheme="minorHAnsi" w:hAnsiTheme="minorHAnsi" w:cstheme="minorBidi" w:hint="cs"/>
          <w:sz w:val="22"/>
          <w:szCs w:val="22"/>
          <w:rtl/>
          <w:lang w:val="en-US" w:bidi="ps-AF"/>
        </w:rPr>
        <w:t xml:space="preserve"> می نماید</w:t>
      </w:r>
      <w:r>
        <w:rPr>
          <w:rFonts w:asciiTheme="minorHAnsi" w:hAnsiTheme="minorHAnsi" w:cstheme="minorBidi" w:hint="cs"/>
          <w:sz w:val="22"/>
          <w:szCs w:val="22"/>
          <w:rtl/>
          <w:lang w:val="en-US" w:bidi="fa-IR"/>
        </w:rPr>
        <w:t>.</w:t>
      </w:r>
      <w:r w:rsidR="00C466D4">
        <w:rPr>
          <w:rFonts w:asciiTheme="minorHAnsi" w:hAnsiTheme="minorHAnsi" w:cstheme="minorBidi" w:hint="cs"/>
          <w:sz w:val="22"/>
          <w:szCs w:val="22"/>
          <w:rtl/>
          <w:lang w:val="en-US" w:bidi="fa-IR"/>
        </w:rPr>
        <w:t xml:space="preserve"> </w:t>
      </w:r>
    </w:p>
    <w:p w:rsidR="00014BD3" w:rsidRDefault="00014BD3" w:rsidP="00721CC1">
      <w:pPr>
        <w:bidi/>
        <w:rPr>
          <w:rFonts w:asciiTheme="minorHAnsi" w:hAnsiTheme="minorHAnsi" w:cstheme="minorBidi"/>
          <w:rtl/>
          <w:lang w:bidi="fa-IR"/>
        </w:rPr>
      </w:pPr>
    </w:p>
    <w:p w:rsidR="00014BD3" w:rsidRPr="00A375D6" w:rsidRDefault="00014BD3" w:rsidP="00721CC1">
      <w:pPr>
        <w:bidi/>
        <w:rPr>
          <w:rFonts w:asciiTheme="minorHAnsi" w:hAnsiTheme="minorHAnsi" w:cstheme="minorBidi"/>
          <w:rtl/>
          <w:lang w:bidi="fa-IR"/>
        </w:rPr>
      </w:pPr>
    </w:p>
    <w:p w:rsidR="00D87981" w:rsidRDefault="00D87981" w:rsidP="00721CC1">
      <w:pPr>
        <w:bidi/>
        <w:rPr>
          <w:rFonts w:asciiTheme="minorHAnsi" w:hAnsiTheme="minorHAnsi" w:cstheme="minorBidi"/>
          <w:rtl/>
          <w:lang w:bidi="fa-IR"/>
        </w:rPr>
      </w:pPr>
    </w:p>
    <w:p w:rsidR="00AA7E86" w:rsidRDefault="00B81C14" w:rsidP="00721CC1">
      <w:pPr>
        <w:bidi/>
        <w:spacing w:line="276" w:lineRule="auto"/>
        <w:rPr>
          <w:rFonts w:asciiTheme="minorHAnsi" w:hAnsiTheme="minorHAnsi" w:cstheme="minorBidi"/>
          <w:b/>
          <w:bCs/>
          <w:sz w:val="22"/>
          <w:szCs w:val="22"/>
          <w:rtl/>
          <w:lang w:val="en-US" w:bidi="fa-IR"/>
        </w:rPr>
      </w:pPr>
      <w:r>
        <w:rPr>
          <w:rFonts w:asciiTheme="minorHAnsi" w:hAnsiTheme="minorHAnsi" w:cstheme="minorBidi" w:hint="cs"/>
          <w:b/>
          <w:bCs/>
          <w:sz w:val="22"/>
          <w:szCs w:val="22"/>
          <w:rtl/>
          <w:lang w:val="en-US" w:bidi="fa-IR"/>
        </w:rPr>
        <w:t xml:space="preserve">ریاست </w:t>
      </w:r>
      <w:r w:rsidR="00AA7E86" w:rsidRPr="00BD63AC">
        <w:rPr>
          <w:rFonts w:asciiTheme="minorHAnsi" w:hAnsiTheme="minorHAnsi" w:cstheme="minorBidi" w:hint="cs"/>
          <w:b/>
          <w:bCs/>
          <w:sz w:val="22"/>
          <w:szCs w:val="22"/>
          <w:rtl/>
          <w:lang w:val="en-US" w:bidi="fa-IR"/>
        </w:rPr>
        <w:t>اداره</w:t>
      </w:r>
      <w:r w:rsidR="00AA7E86" w:rsidRPr="00BD63AC">
        <w:rPr>
          <w:rFonts w:asciiTheme="minorHAnsi" w:hAnsiTheme="minorHAnsi" w:cstheme="minorBidi"/>
          <w:b/>
          <w:bCs/>
          <w:sz w:val="22"/>
          <w:szCs w:val="22"/>
          <w:lang w:val="en-US" w:bidi="fa-IR"/>
        </w:rPr>
        <w:t>)</w:t>
      </w:r>
      <w:r>
        <w:rPr>
          <w:rFonts w:asciiTheme="minorHAnsi" w:hAnsiTheme="minorHAnsi" w:cstheme="minorBidi" w:hint="cs"/>
          <w:b/>
          <w:bCs/>
          <w:sz w:val="22"/>
          <w:szCs w:val="22"/>
          <w:rtl/>
          <w:lang w:val="en-US" w:bidi="fa-IR"/>
        </w:rPr>
        <w:t xml:space="preserve"> پروگرام ها</w:t>
      </w:r>
      <w:r w:rsidR="00AA7E86" w:rsidRPr="00BD63AC">
        <w:rPr>
          <w:rFonts w:asciiTheme="minorHAnsi" w:hAnsiTheme="minorHAnsi" w:cstheme="minorBidi" w:hint="cs"/>
          <w:b/>
          <w:bCs/>
          <w:sz w:val="22"/>
          <w:szCs w:val="22"/>
          <w:rtl/>
          <w:lang w:val="en-US" w:bidi="fa-IR"/>
        </w:rPr>
        <w:t xml:space="preserve"> </w:t>
      </w:r>
      <w:r w:rsidR="00014BD3">
        <w:rPr>
          <w:rFonts w:asciiTheme="minorHAnsi" w:hAnsiTheme="minorHAnsi" w:cstheme="minorBidi" w:hint="cs"/>
          <w:b/>
          <w:bCs/>
          <w:sz w:val="22"/>
          <w:szCs w:val="22"/>
          <w:rtl/>
          <w:lang w:val="en-US" w:bidi="fa-IR"/>
        </w:rPr>
        <w:t>(</w:t>
      </w:r>
      <w:r>
        <w:rPr>
          <w:rFonts w:asciiTheme="minorHAnsi" w:hAnsiTheme="minorHAnsi" w:cstheme="minorBidi" w:hint="cs"/>
          <w:b/>
          <w:bCs/>
          <w:sz w:val="22"/>
          <w:szCs w:val="22"/>
          <w:rtl/>
          <w:lang w:val="en-US" w:bidi="fa-IR"/>
        </w:rPr>
        <w:t xml:space="preserve"> </w:t>
      </w:r>
      <w:r w:rsidR="00014BD3">
        <w:rPr>
          <w:rFonts w:asciiTheme="minorHAnsi" w:hAnsiTheme="minorHAnsi" w:cstheme="minorBidi"/>
          <w:b/>
          <w:bCs/>
          <w:sz w:val="22"/>
          <w:szCs w:val="22"/>
          <w:lang w:val="en-US" w:bidi="fa-IR"/>
        </w:rPr>
        <w:t>PM</w:t>
      </w:r>
      <w:r w:rsidR="00446901">
        <w:rPr>
          <w:rFonts w:asciiTheme="minorHAnsi" w:hAnsiTheme="minorHAnsi" w:cstheme="minorBidi"/>
          <w:b/>
          <w:bCs/>
          <w:sz w:val="22"/>
          <w:szCs w:val="22"/>
          <w:lang w:val="en-US" w:bidi="fa-IR"/>
        </w:rPr>
        <w:t>O</w:t>
      </w:r>
      <w:r w:rsidR="00AA7E86" w:rsidRPr="00BD63AC">
        <w:rPr>
          <w:rFonts w:asciiTheme="minorHAnsi" w:hAnsiTheme="minorHAnsi" w:cstheme="minorBidi" w:hint="cs"/>
          <w:b/>
          <w:bCs/>
          <w:sz w:val="22"/>
          <w:szCs w:val="22"/>
          <w:rtl/>
          <w:lang w:val="en-US" w:bidi="fa-IR"/>
        </w:rPr>
        <w:t>) داری بخش های عمده</w:t>
      </w:r>
      <w:r w:rsidR="00AA7E86">
        <w:rPr>
          <w:rFonts w:asciiTheme="minorHAnsi" w:hAnsiTheme="minorHAnsi" w:cstheme="minorBidi" w:hint="cs"/>
          <w:b/>
          <w:bCs/>
          <w:sz w:val="22"/>
          <w:szCs w:val="22"/>
          <w:rtl/>
          <w:lang w:val="en-US" w:bidi="fa-IR"/>
        </w:rPr>
        <w:t>ءُ</w:t>
      </w:r>
      <w:r w:rsidR="00AA7E86" w:rsidRPr="00BD63AC">
        <w:rPr>
          <w:rFonts w:asciiTheme="minorHAnsi" w:hAnsiTheme="minorHAnsi" w:cstheme="minorBidi" w:hint="cs"/>
          <w:b/>
          <w:bCs/>
          <w:sz w:val="22"/>
          <w:szCs w:val="22"/>
          <w:rtl/>
          <w:lang w:val="en-US" w:bidi="fa-IR"/>
        </w:rPr>
        <w:t xml:space="preserve"> </w:t>
      </w:r>
      <w:r w:rsidR="00AA7E86">
        <w:rPr>
          <w:rFonts w:asciiTheme="minorHAnsi" w:hAnsiTheme="minorHAnsi" w:cstheme="minorBidi" w:hint="cs"/>
          <w:b/>
          <w:bCs/>
          <w:sz w:val="22"/>
          <w:szCs w:val="22"/>
          <w:rtl/>
          <w:lang w:val="en-US" w:bidi="fa-IR"/>
        </w:rPr>
        <w:t xml:space="preserve"> </w:t>
      </w:r>
      <w:r w:rsidR="00AA7E86" w:rsidRPr="00BD63AC">
        <w:rPr>
          <w:rFonts w:asciiTheme="minorHAnsi" w:hAnsiTheme="minorHAnsi" w:cstheme="minorBidi" w:hint="cs"/>
          <w:b/>
          <w:bCs/>
          <w:sz w:val="22"/>
          <w:szCs w:val="22"/>
          <w:rtl/>
          <w:lang w:val="en-US" w:bidi="fa-IR"/>
        </w:rPr>
        <w:t>ذیل می باشد .</w:t>
      </w:r>
    </w:p>
    <w:p w:rsidR="00E627EB" w:rsidRPr="00B13F3E" w:rsidRDefault="00E627EB" w:rsidP="00721CC1">
      <w:pPr>
        <w:bidi/>
        <w:rPr>
          <w:rFonts w:asciiTheme="minorHAnsi" w:hAnsiTheme="minorHAnsi" w:cstheme="minorBidi"/>
          <w:u w:val="single"/>
          <w:rtl/>
          <w:lang w:bidi="fa-IR"/>
        </w:rPr>
      </w:pPr>
    </w:p>
    <w:p w:rsidR="00AA7E86" w:rsidRPr="00B13F3E" w:rsidRDefault="00AA7E86" w:rsidP="00721CC1">
      <w:pPr>
        <w:bidi/>
        <w:rPr>
          <w:rFonts w:asciiTheme="minorHAnsi" w:hAnsiTheme="minorHAnsi" w:cstheme="minorBidi"/>
          <w:u w:val="single"/>
          <w:rtl/>
          <w:lang w:bidi="fa-IR"/>
        </w:rPr>
      </w:pPr>
      <w:r w:rsidRPr="00B13F3E">
        <w:rPr>
          <w:rFonts w:asciiTheme="minorHAnsi" w:hAnsiTheme="minorHAnsi" w:cstheme="minorBidi" w:hint="cs"/>
          <w:b/>
          <w:bCs/>
          <w:u w:val="single"/>
          <w:rtl/>
          <w:lang w:bidi="fa-IR"/>
        </w:rPr>
        <w:t>امریت تخنیکی</w:t>
      </w:r>
      <w:r w:rsidRPr="00B13F3E">
        <w:rPr>
          <w:rFonts w:asciiTheme="minorHAnsi" w:hAnsiTheme="minorHAnsi" w:cstheme="minorBidi" w:hint="cs"/>
          <w:u w:val="single"/>
          <w:rtl/>
          <w:lang w:bidi="fa-IR"/>
        </w:rPr>
        <w:t xml:space="preserve"> :</w:t>
      </w:r>
    </w:p>
    <w:p w:rsidR="00AA7E86" w:rsidRDefault="00AA7E86" w:rsidP="00721CC1">
      <w:pPr>
        <w:bidi/>
        <w:rPr>
          <w:rFonts w:asciiTheme="minorHAnsi" w:hAnsiTheme="minorHAnsi" w:cstheme="minorBidi"/>
          <w:rtl/>
          <w:lang w:bidi="fa-IR"/>
        </w:rPr>
      </w:pPr>
      <w:r>
        <w:rPr>
          <w:rFonts w:asciiTheme="minorHAnsi" w:hAnsiTheme="minorHAnsi" w:cstheme="minorBidi" w:hint="cs"/>
          <w:rtl/>
          <w:lang w:bidi="fa-IR"/>
        </w:rPr>
        <w:t xml:space="preserve">این امریت مسایل  تخنیکی  پروگرام رااز شروع دیزاین الی ختم پروژه  بدوش داشته و تمامی موارد تخنیکی  طرفین  را اعم از دفاتر مشاورتی و تمویل </w:t>
      </w:r>
      <w:r w:rsidR="00403B82">
        <w:rPr>
          <w:rFonts w:asciiTheme="minorHAnsi" w:hAnsiTheme="minorHAnsi" w:cstheme="minorBidi" w:hint="cs"/>
          <w:rtl/>
          <w:lang w:bidi="fa-IR"/>
        </w:rPr>
        <w:t>کننده های پروگرام رهبری مینماید</w:t>
      </w:r>
      <w:r w:rsidR="000D1E38">
        <w:rPr>
          <w:rFonts w:asciiTheme="minorHAnsi" w:hAnsiTheme="minorHAnsi" w:cstheme="minorBidi" w:hint="cs"/>
          <w:rtl/>
          <w:lang w:bidi="fa-IR"/>
        </w:rPr>
        <w:t>.</w:t>
      </w:r>
    </w:p>
    <w:p w:rsidR="003C5859" w:rsidRDefault="003C5859" w:rsidP="003C5859">
      <w:pPr>
        <w:bidi/>
        <w:rPr>
          <w:rFonts w:asciiTheme="minorHAnsi" w:hAnsiTheme="minorHAnsi" w:cstheme="minorBidi"/>
          <w:rtl/>
          <w:lang w:bidi="fa-IR"/>
        </w:rPr>
      </w:pPr>
    </w:p>
    <w:p w:rsidR="000D1E38" w:rsidRDefault="000D1E38" w:rsidP="000D1E38">
      <w:pPr>
        <w:bidi/>
        <w:rPr>
          <w:rFonts w:asciiTheme="minorHAnsi" w:hAnsiTheme="minorHAnsi" w:cstheme="minorBidi"/>
          <w:rtl/>
          <w:lang w:bidi="fa-IR"/>
        </w:rPr>
      </w:pPr>
    </w:p>
    <w:p w:rsidR="000D1E38" w:rsidRPr="00403B82" w:rsidRDefault="000D1E38" w:rsidP="000D1E38">
      <w:pPr>
        <w:bidi/>
        <w:jc w:val="center"/>
        <w:rPr>
          <w:rFonts w:asciiTheme="minorHAnsi" w:hAnsiTheme="minorHAnsi" w:cstheme="minorBidi"/>
          <w:b/>
          <w:bCs/>
          <w:rtl/>
          <w:lang w:val="en-US" w:bidi="ps-AF"/>
        </w:rPr>
      </w:pPr>
      <w:r>
        <w:rPr>
          <w:rFonts w:asciiTheme="minorHAnsi" w:hAnsiTheme="minorHAnsi" w:cstheme="minorBidi" w:hint="cs"/>
          <w:b/>
          <w:bCs/>
          <w:rtl/>
          <w:lang w:bidi="fa-IR"/>
        </w:rPr>
        <w:t xml:space="preserve">پروژه های انکشافی ریاست </w:t>
      </w:r>
      <w:r>
        <w:rPr>
          <w:rFonts w:asciiTheme="minorHAnsi" w:hAnsiTheme="minorHAnsi" w:cstheme="minorBidi"/>
          <w:b/>
          <w:bCs/>
          <w:lang w:val="en-US" w:bidi="fa-IR"/>
        </w:rPr>
        <w:t>PMO</w:t>
      </w:r>
      <w:r>
        <w:rPr>
          <w:rFonts w:asciiTheme="minorHAnsi" w:hAnsiTheme="minorHAnsi" w:cstheme="minorBidi" w:hint="cs"/>
          <w:b/>
          <w:bCs/>
          <w:rtl/>
          <w:lang w:val="en-US" w:bidi="ps-AF"/>
        </w:rPr>
        <w:t>برشنا شرکت</w:t>
      </w:r>
    </w:p>
    <w:p w:rsidR="000D1E38" w:rsidRPr="00491F24" w:rsidRDefault="000D1E38" w:rsidP="000D1E38">
      <w:pPr>
        <w:bidi/>
        <w:rPr>
          <w:rFonts w:asciiTheme="minorHAnsi" w:hAnsiTheme="minorHAnsi" w:cstheme="minorBidi"/>
          <w:lang w:bidi="fa-IR"/>
        </w:rPr>
      </w:pPr>
    </w:p>
    <w:tbl>
      <w:tblPr>
        <w:tblStyle w:val="TableGrid"/>
        <w:bidiVisual/>
        <w:tblW w:w="0" w:type="auto"/>
        <w:jc w:val="center"/>
        <w:tblLook w:val="04A0" w:firstRow="1" w:lastRow="0" w:firstColumn="1" w:lastColumn="0" w:noHBand="0" w:noVBand="1"/>
      </w:tblPr>
      <w:tblGrid>
        <w:gridCol w:w="705"/>
        <w:gridCol w:w="2539"/>
        <w:gridCol w:w="2433"/>
        <w:gridCol w:w="1480"/>
        <w:gridCol w:w="1046"/>
        <w:gridCol w:w="1147"/>
      </w:tblGrid>
      <w:tr w:rsidR="000D1E38" w:rsidTr="00F13834">
        <w:trPr>
          <w:jc w:val="center"/>
        </w:trPr>
        <w:tc>
          <w:tcPr>
            <w:tcW w:w="705" w:type="dxa"/>
            <w:vAlign w:val="center"/>
          </w:tcPr>
          <w:p w:rsidR="000D1E38" w:rsidRPr="00DE6B27" w:rsidRDefault="000D1E38" w:rsidP="00855C6A">
            <w:pPr>
              <w:bidi/>
              <w:jc w:val="center"/>
              <w:rPr>
                <w:rFonts w:asciiTheme="minorHAnsi" w:hAnsiTheme="minorHAnsi" w:cstheme="minorBidi"/>
                <w:b/>
                <w:bCs/>
                <w:color w:val="000000" w:themeColor="text1"/>
                <w:rtl/>
                <w:lang w:bidi="prs-AF"/>
              </w:rPr>
            </w:pPr>
            <w:r w:rsidRPr="00DE6B27">
              <w:rPr>
                <w:rFonts w:asciiTheme="minorHAnsi" w:hAnsiTheme="minorHAnsi" w:cstheme="minorBidi" w:hint="cs"/>
                <w:b/>
                <w:bCs/>
                <w:color w:val="000000" w:themeColor="text1"/>
                <w:rtl/>
                <w:lang w:bidi="prs-AF"/>
              </w:rPr>
              <w:t>شماره</w:t>
            </w:r>
          </w:p>
        </w:tc>
        <w:tc>
          <w:tcPr>
            <w:tcW w:w="2544" w:type="dxa"/>
            <w:vAlign w:val="center"/>
          </w:tcPr>
          <w:p w:rsidR="000D1E38" w:rsidRPr="00DE6B27" w:rsidRDefault="000D1E38" w:rsidP="00855C6A">
            <w:pPr>
              <w:bidi/>
              <w:jc w:val="center"/>
              <w:rPr>
                <w:rFonts w:asciiTheme="minorHAnsi" w:hAnsiTheme="minorHAnsi" w:cstheme="minorBidi"/>
                <w:b/>
                <w:bCs/>
                <w:color w:val="000000" w:themeColor="text1"/>
                <w:rtl/>
                <w:lang w:bidi="fa-IR"/>
              </w:rPr>
            </w:pPr>
            <w:r w:rsidRPr="00DE6B27">
              <w:rPr>
                <w:rFonts w:asciiTheme="minorHAnsi" w:hAnsiTheme="minorHAnsi" w:cstheme="minorBidi" w:hint="cs"/>
                <w:b/>
                <w:bCs/>
                <w:color w:val="000000" w:themeColor="text1"/>
                <w:rtl/>
                <w:lang w:bidi="fa-IR"/>
              </w:rPr>
              <w:t>پروژه</w:t>
            </w:r>
          </w:p>
        </w:tc>
        <w:tc>
          <w:tcPr>
            <w:tcW w:w="2425" w:type="dxa"/>
            <w:vAlign w:val="center"/>
          </w:tcPr>
          <w:p w:rsidR="000D1E38" w:rsidRPr="00DE6B27" w:rsidRDefault="000D1E38" w:rsidP="00855C6A">
            <w:pPr>
              <w:bidi/>
              <w:jc w:val="center"/>
              <w:rPr>
                <w:rFonts w:asciiTheme="minorHAnsi" w:hAnsiTheme="minorHAnsi" w:cstheme="minorBidi"/>
                <w:b/>
                <w:bCs/>
                <w:color w:val="000000" w:themeColor="text1"/>
                <w:rtl/>
                <w:lang w:bidi="fa-IR"/>
              </w:rPr>
            </w:pPr>
            <w:r w:rsidRPr="00DE6B27">
              <w:rPr>
                <w:rFonts w:asciiTheme="minorHAnsi" w:hAnsiTheme="minorHAnsi" w:cstheme="minorBidi" w:hint="cs"/>
                <w:b/>
                <w:bCs/>
                <w:color w:val="000000" w:themeColor="text1"/>
                <w:rtl/>
                <w:lang w:bidi="fa-IR"/>
              </w:rPr>
              <w:t>کود پروژه</w:t>
            </w:r>
          </w:p>
        </w:tc>
        <w:tc>
          <w:tcPr>
            <w:tcW w:w="1482" w:type="dxa"/>
            <w:vAlign w:val="center"/>
          </w:tcPr>
          <w:p w:rsidR="000D1E38" w:rsidRPr="00DE6B27" w:rsidRDefault="000D1E38" w:rsidP="00855C6A">
            <w:pPr>
              <w:bidi/>
              <w:jc w:val="center"/>
              <w:rPr>
                <w:rFonts w:asciiTheme="minorHAnsi" w:hAnsiTheme="minorHAnsi" w:cstheme="minorBidi"/>
                <w:b/>
                <w:bCs/>
                <w:color w:val="000000" w:themeColor="text1"/>
                <w:rtl/>
                <w:lang w:bidi="fa-IR"/>
              </w:rPr>
            </w:pPr>
            <w:r w:rsidRPr="00DE6B27">
              <w:rPr>
                <w:rFonts w:asciiTheme="minorHAnsi" w:hAnsiTheme="minorHAnsi" w:cstheme="minorBidi" w:hint="cs"/>
                <w:b/>
                <w:bCs/>
                <w:color w:val="000000" w:themeColor="text1"/>
                <w:rtl/>
                <w:lang w:bidi="fa-IR"/>
              </w:rPr>
              <w:t>تمویل کننده</w:t>
            </w:r>
          </w:p>
        </w:tc>
        <w:tc>
          <w:tcPr>
            <w:tcW w:w="1047" w:type="dxa"/>
            <w:vAlign w:val="center"/>
          </w:tcPr>
          <w:p w:rsidR="000D1E38" w:rsidRPr="00DE6B27" w:rsidRDefault="000D1E38" w:rsidP="00855C6A">
            <w:pPr>
              <w:bidi/>
              <w:jc w:val="center"/>
              <w:rPr>
                <w:rFonts w:asciiTheme="minorHAnsi" w:hAnsiTheme="minorHAnsi" w:cstheme="minorBidi"/>
                <w:b/>
                <w:bCs/>
                <w:color w:val="000000" w:themeColor="text1"/>
                <w:rtl/>
                <w:lang w:bidi="fa-IR"/>
              </w:rPr>
            </w:pPr>
            <w:r w:rsidRPr="00DE6B27">
              <w:rPr>
                <w:rFonts w:asciiTheme="minorHAnsi" w:hAnsiTheme="minorHAnsi" w:cstheme="minorBidi" w:hint="cs"/>
                <w:b/>
                <w:bCs/>
                <w:color w:val="000000" w:themeColor="text1"/>
                <w:rtl/>
                <w:lang w:bidi="fa-IR"/>
              </w:rPr>
              <w:t>تاریخ آغاز</w:t>
            </w:r>
          </w:p>
        </w:tc>
        <w:tc>
          <w:tcPr>
            <w:tcW w:w="1147" w:type="dxa"/>
            <w:vAlign w:val="center"/>
          </w:tcPr>
          <w:p w:rsidR="000D1E38" w:rsidRPr="00DE6B27" w:rsidRDefault="000D1E38" w:rsidP="00855C6A">
            <w:pPr>
              <w:bidi/>
              <w:jc w:val="center"/>
              <w:rPr>
                <w:rFonts w:asciiTheme="minorHAnsi" w:hAnsiTheme="minorHAnsi" w:cstheme="minorBidi"/>
                <w:b/>
                <w:bCs/>
                <w:color w:val="000000" w:themeColor="text1"/>
                <w:rtl/>
                <w:lang w:bidi="fa-IR"/>
              </w:rPr>
            </w:pPr>
            <w:r w:rsidRPr="00DE6B27">
              <w:rPr>
                <w:rFonts w:asciiTheme="minorHAnsi" w:hAnsiTheme="minorHAnsi" w:cstheme="minorBidi" w:hint="cs"/>
                <w:b/>
                <w:bCs/>
                <w:color w:val="000000" w:themeColor="text1"/>
                <w:rtl/>
                <w:lang w:bidi="fa-IR"/>
              </w:rPr>
              <w:t>تاریخ ختم</w:t>
            </w:r>
          </w:p>
        </w:tc>
      </w:tr>
      <w:tr w:rsidR="000D1E38" w:rsidTr="00855C6A">
        <w:trPr>
          <w:trHeight w:val="476"/>
          <w:jc w:val="center"/>
        </w:trPr>
        <w:tc>
          <w:tcPr>
            <w:tcW w:w="9350" w:type="dxa"/>
            <w:gridSpan w:val="6"/>
            <w:vAlign w:val="center"/>
          </w:tcPr>
          <w:p w:rsidR="000D1E38" w:rsidRPr="00721CC1" w:rsidRDefault="000D1E38" w:rsidP="00855C6A">
            <w:pPr>
              <w:bidi/>
              <w:jc w:val="center"/>
              <w:rPr>
                <w:rFonts w:ascii="Calibri" w:hAnsi="Calibri"/>
                <w:b/>
                <w:bCs/>
                <w:color w:val="000000"/>
                <w:sz w:val="20"/>
                <w:szCs w:val="20"/>
              </w:rPr>
            </w:pPr>
            <w:r w:rsidRPr="00721CC1">
              <w:rPr>
                <w:rFonts w:ascii="Calibri" w:hAnsi="Calibri"/>
                <w:b/>
                <w:bCs/>
                <w:color w:val="000000"/>
                <w:sz w:val="20"/>
                <w:szCs w:val="20"/>
                <w:rtl/>
              </w:rPr>
              <w:t>لست پروژه ها</w:t>
            </w:r>
            <w:r w:rsidRPr="00721CC1">
              <w:rPr>
                <w:rFonts w:ascii="Calibri" w:hAnsi="Calibri" w:hint="cs"/>
                <w:b/>
                <w:bCs/>
                <w:color w:val="000000"/>
                <w:sz w:val="20"/>
                <w:szCs w:val="20"/>
                <w:rtl/>
              </w:rPr>
              <w:t>ی</w:t>
            </w:r>
            <w:r w:rsidRPr="00721CC1">
              <w:rPr>
                <w:rFonts w:ascii="Calibri" w:hAnsi="Calibri"/>
                <w:b/>
                <w:bCs/>
                <w:color w:val="000000"/>
                <w:sz w:val="20"/>
                <w:szCs w:val="20"/>
                <w:rtl/>
              </w:rPr>
              <w:t xml:space="preserve"> ساختمان</w:t>
            </w:r>
            <w:r w:rsidRPr="00721CC1">
              <w:rPr>
                <w:rFonts w:ascii="Calibri" w:hAnsi="Calibri" w:hint="cs"/>
                <w:b/>
                <w:bCs/>
                <w:color w:val="000000"/>
                <w:sz w:val="20"/>
                <w:szCs w:val="20"/>
                <w:rtl/>
              </w:rPr>
              <w:t>ی</w:t>
            </w:r>
            <w:r w:rsidRPr="00721CC1">
              <w:rPr>
                <w:rFonts w:ascii="Calibri" w:hAnsi="Calibri"/>
                <w:b/>
                <w:bCs/>
                <w:color w:val="000000"/>
                <w:sz w:val="20"/>
                <w:szCs w:val="20"/>
                <w:rtl/>
              </w:rPr>
              <w:t xml:space="preserve"> (تحت کار)</w:t>
            </w:r>
          </w:p>
        </w:tc>
      </w:tr>
      <w:tr w:rsidR="000D1E38" w:rsidTr="00F13834">
        <w:trPr>
          <w:trHeight w:val="476"/>
          <w:jc w:val="center"/>
        </w:trPr>
        <w:tc>
          <w:tcPr>
            <w:tcW w:w="705" w:type="dxa"/>
            <w:vAlign w:val="center"/>
          </w:tcPr>
          <w:p w:rsidR="000D1E38" w:rsidRPr="00BB5E7B" w:rsidRDefault="000D1E38" w:rsidP="00855C6A">
            <w:pPr>
              <w:bidi/>
              <w:jc w:val="center"/>
              <w:rPr>
                <w:rFonts w:asciiTheme="minorHAnsi" w:hAnsiTheme="minorHAnsi" w:cstheme="minorBidi"/>
                <w:sz w:val="20"/>
                <w:szCs w:val="20"/>
                <w:rtl/>
                <w:lang w:bidi="fa-IR"/>
              </w:rPr>
            </w:pPr>
            <w:r>
              <w:rPr>
                <w:rFonts w:asciiTheme="minorHAnsi" w:hAnsiTheme="minorHAnsi" w:cstheme="minorBidi"/>
                <w:sz w:val="20"/>
                <w:szCs w:val="20"/>
                <w:lang w:bidi="fa-IR"/>
              </w:rPr>
              <w:t>1</w:t>
            </w:r>
          </w:p>
        </w:tc>
        <w:tc>
          <w:tcPr>
            <w:tcW w:w="2544" w:type="dxa"/>
            <w:vAlign w:val="center"/>
          </w:tcPr>
          <w:p w:rsidR="000D1E38" w:rsidRPr="00721CC1" w:rsidRDefault="00F13834" w:rsidP="00F13834">
            <w:pPr>
              <w:bidi/>
              <w:jc w:val="center"/>
              <w:rPr>
                <w:rFonts w:ascii="Calibri" w:hAnsi="Calibri"/>
                <w:color w:val="000000"/>
                <w:sz w:val="22"/>
                <w:szCs w:val="22"/>
                <w:lang w:val="en-US" w:eastAsia="en-US"/>
              </w:rPr>
            </w:pPr>
            <w:r>
              <w:rPr>
                <w:rFonts w:hint="cs"/>
                <w:rtl/>
              </w:rPr>
              <w:t>شبکه</w:t>
            </w:r>
            <w:r w:rsidR="00154C1B">
              <w:rPr>
                <w:rFonts w:hint="cs"/>
                <w:rtl/>
              </w:rPr>
              <w:t xml:space="preserve"> های</w:t>
            </w:r>
            <w:r>
              <w:rPr>
                <w:rFonts w:hint="cs"/>
                <w:rtl/>
              </w:rPr>
              <w:t xml:space="preserve"> </w:t>
            </w:r>
            <w:hyperlink r:id="rId4" w:history="1">
              <w:r w:rsidR="000D1E38" w:rsidRPr="00721CC1">
                <w:rPr>
                  <w:rStyle w:val="Hyperlink"/>
                  <w:rFonts w:ascii="Calibri" w:hAnsi="Calibri"/>
                  <w:color w:val="000000"/>
                  <w:sz w:val="22"/>
                  <w:szCs w:val="22"/>
                  <w:u w:val="none"/>
                  <w:rtl/>
                </w:rPr>
                <w:t>برق رسانی  شهرهای پل علم، گردیز روزی خدران خوست</w:t>
              </w:r>
            </w:hyperlink>
          </w:p>
        </w:tc>
        <w:tc>
          <w:tcPr>
            <w:tcW w:w="2425" w:type="dxa"/>
            <w:vAlign w:val="center"/>
          </w:tcPr>
          <w:p w:rsidR="000D1E38" w:rsidRDefault="000D1E38" w:rsidP="00855C6A">
            <w:pPr>
              <w:bidi/>
              <w:jc w:val="center"/>
              <w:rPr>
                <w:rFonts w:ascii="Calibri" w:hAnsi="Calibri"/>
                <w:color w:val="000000"/>
                <w:sz w:val="22"/>
                <w:szCs w:val="22"/>
                <w:lang w:val="en-US" w:eastAsia="en-US"/>
              </w:rPr>
            </w:pPr>
            <w:r>
              <w:rPr>
                <w:rFonts w:ascii="Calibri" w:hAnsi="Calibri"/>
                <w:color w:val="000000"/>
                <w:sz w:val="22"/>
                <w:szCs w:val="22"/>
              </w:rPr>
              <w:t>DABS/012/ICB</w:t>
            </w:r>
          </w:p>
        </w:tc>
        <w:tc>
          <w:tcPr>
            <w:tcW w:w="1482" w:type="dxa"/>
            <w:vAlign w:val="center"/>
          </w:tcPr>
          <w:p w:rsidR="000D1E38" w:rsidRDefault="000D1E38" w:rsidP="00855C6A">
            <w:pPr>
              <w:bidi/>
              <w:jc w:val="center"/>
              <w:rPr>
                <w:rFonts w:ascii="Calibri" w:hAnsi="Calibri"/>
                <w:color w:val="000000"/>
                <w:sz w:val="22"/>
                <w:szCs w:val="22"/>
                <w:lang w:val="en-US" w:eastAsia="en-US"/>
              </w:rPr>
            </w:pPr>
            <w:r>
              <w:rPr>
                <w:rFonts w:ascii="Calibri" w:hAnsi="Calibri"/>
                <w:color w:val="000000"/>
                <w:sz w:val="22"/>
                <w:szCs w:val="22"/>
                <w:rtl/>
              </w:rPr>
              <w:t>بانک انکشافی اسیایی</w:t>
            </w:r>
          </w:p>
        </w:tc>
        <w:tc>
          <w:tcPr>
            <w:tcW w:w="1047" w:type="dxa"/>
            <w:vAlign w:val="center"/>
          </w:tcPr>
          <w:p w:rsidR="000D1E38" w:rsidRDefault="000D1E38" w:rsidP="00855C6A">
            <w:pPr>
              <w:bidi/>
              <w:jc w:val="center"/>
              <w:rPr>
                <w:rFonts w:ascii="Calibri" w:hAnsi="Calibri"/>
                <w:color w:val="000000"/>
                <w:sz w:val="20"/>
                <w:szCs w:val="20"/>
                <w:lang w:val="en-US" w:eastAsia="en-US"/>
              </w:rPr>
            </w:pPr>
            <w:r>
              <w:rPr>
                <w:rFonts w:ascii="Calibri" w:hAnsi="Calibri"/>
                <w:color w:val="000000"/>
                <w:sz w:val="20"/>
                <w:szCs w:val="20"/>
              </w:rPr>
              <w:t>20-Feb-17</w:t>
            </w:r>
          </w:p>
        </w:tc>
        <w:tc>
          <w:tcPr>
            <w:tcW w:w="1147" w:type="dxa"/>
            <w:vAlign w:val="center"/>
          </w:tcPr>
          <w:p w:rsidR="000D1E38" w:rsidRDefault="000D1E38" w:rsidP="00855C6A">
            <w:pPr>
              <w:bidi/>
              <w:jc w:val="center"/>
              <w:rPr>
                <w:rFonts w:ascii="Calibri" w:hAnsi="Calibri"/>
                <w:color w:val="000000"/>
                <w:sz w:val="20"/>
                <w:szCs w:val="20"/>
                <w:lang w:val="en-US" w:eastAsia="en-US"/>
              </w:rPr>
            </w:pPr>
            <w:r>
              <w:rPr>
                <w:rFonts w:ascii="Calibri" w:hAnsi="Calibri"/>
                <w:color w:val="000000"/>
                <w:sz w:val="20"/>
                <w:szCs w:val="20"/>
              </w:rPr>
              <w:t>20-Feb-19</w:t>
            </w:r>
          </w:p>
        </w:tc>
      </w:tr>
      <w:tr w:rsidR="000D1E38" w:rsidTr="00F13834">
        <w:trPr>
          <w:jc w:val="center"/>
        </w:trPr>
        <w:tc>
          <w:tcPr>
            <w:tcW w:w="705" w:type="dxa"/>
            <w:vAlign w:val="center"/>
          </w:tcPr>
          <w:p w:rsidR="000D1E38" w:rsidRPr="00BB5E7B" w:rsidRDefault="000D1E38" w:rsidP="00855C6A">
            <w:pPr>
              <w:bidi/>
              <w:jc w:val="center"/>
              <w:rPr>
                <w:rFonts w:asciiTheme="minorHAnsi" w:hAnsiTheme="minorHAnsi" w:cstheme="minorBidi"/>
                <w:sz w:val="20"/>
                <w:szCs w:val="20"/>
                <w:rtl/>
                <w:lang w:bidi="fa-IR"/>
              </w:rPr>
            </w:pPr>
            <w:r>
              <w:rPr>
                <w:rFonts w:asciiTheme="minorHAnsi" w:hAnsiTheme="minorHAnsi" w:cstheme="minorBidi"/>
                <w:sz w:val="20"/>
                <w:szCs w:val="20"/>
                <w:lang w:bidi="fa-IR"/>
              </w:rPr>
              <w:t>2</w:t>
            </w:r>
          </w:p>
        </w:tc>
        <w:tc>
          <w:tcPr>
            <w:tcW w:w="2544" w:type="dxa"/>
            <w:vAlign w:val="center"/>
          </w:tcPr>
          <w:p w:rsidR="000D1E38" w:rsidRPr="00721CC1" w:rsidRDefault="00154C1B" w:rsidP="00F13834">
            <w:pPr>
              <w:bidi/>
              <w:jc w:val="center"/>
              <w:rPr>
                <w:rFonts w:ascii="Calibri" w:hAnsi="Calibri"/>
                <w:color w:val="000000"/>
                <w:sz w:val="22"/>
                <w:szCs w:val="22"/>
                <w:rtl/>
              </w:rPr>
            </w:pPr>
            <w:hyperlink r:id="rId5" w:history="1">
              <w:r w:rsidR="00F13834" w:rsidRPr="00F13834">
                <w:rPr>
                  <w:rStyle w:val="Hyperlink"/>
                  <w:rFonts w:ascii="Calibri" w:hAnsi="Calibri" w:hint="cs"/>
                  <w:color w:val="000000"/>
                  <w:sz w:val="22"/>
                  <w:szCs w:val="22"/>
                  <w:u w:val="none"/>
                  <w:rtl/>
                </w:rPr>
                <w:t>احداث</w:t>
              </w:r>
              <w:r w:rsidR="000D1E38" w:rsidRPr="00721CC1">
                <w:rPr>
                  <w:rStyle w:val="Hyperlink"/>
                  <w:rFonts w:ascii="Calibri" w:hAnsi="Calibri"/>
                  <w:color w:val="000000"/>
                  <w:sz w:val="22"/>
                  <w:szCs w:val="22"/>
                  <w:u w:val="none"/>
                  <w:rtl/>
                </w:rPr>
                <w:t xml:space="preserve"> سب استیشن 500 کیلو ولت، دشت الوان، پلخمری </w:t>
              </w:r>
            </w:hyperlink>
            <w:r w:rsidR="00456C84">
              <w:rPr>
                <w:rStyle w:val="Hyperlink"/>
                <w:rFonts w:ascii="Calibri" w:hAnsi="Calibri"/>
                <w:color w:val="000000"/>
                <w:sz w:val="22"/>
                <w:szCs w:val="22"/>
                <w:u w:val="none"/>
              </w:rPr>
              <w:t>.</w:t>
            </w:r>
          </w:p>
        </w:tc>
        <w:tc>
          <w:tcPr>
            <w:tcW w:w="2425" w:type="dxa"/>
            <w:vAlign w:val="center"/>
          </w:tcPr>
          <w:p w:rsidR="000D1E38" w:rsidRDefault="000D1E38" w:rsidP="00855C6A">
            <w:pPr>
              <w:bidi/>
              <w:jc w:val="center"/>
              <w:rPr>
                <w:rFonts w:ascii="Calibri" w:hAnsi="Calibri"/>
                <w:color w:val="000000"/>
                <w:sz w:val="22"/>
                <w:szCs w:val="22"/>
              </w:rPr>
            </w:pPr>
            <w:r>
              <w:rPr>
                <w:rFonts w:ascii="Calibri" w:hAnsi="Calibri"/>
                <w:color w:val="000000"/>
                <w:sz w:val="22"/>
                <w:szCs w:val="22"/>
              </w:rPr>
              <w:t>DABS/014/ICB</w:t>
            </w:r>
          </w:p>
        </w:tc>
        <w:tc>
          <w:tcPr>
            <w:tcW w:w="1482" w:type="dxa"/>
            <w:vAlign w:val="center"/>
          </w:tcPr>
          <w:p w:rsidR="000D1E38" w:rsidRDefault="000D1E38" w:rsidP="00855C6A">
            <w:pPr>
              <w:bidi/>
              <w:jc w:val="center"/>
              <w:rPr>
                <w:rFonts w:ascii="Calibri" w:hAnsi="Calibri"/>
                <w:color w:val="000000"/>
                <w:sz w:val="22"/>
                <w:szCs w:val="22"/>
                <w:rtl/>
              </w:rPr>
            </w:pPr>
            <w:r>
              <w:rPr>
                <w:rFonts w:ascii="Calibri" w:hAnsi="Calibri"/>
                <w:color w:val="000000"/>
                <w:sz w:val="22"/>
                <w:szCs w:val="22"/>
                <w:rtl/>
              </w:rPr>
              <w:t>بانک انکشافی اسیایی</w:t>
            </w:r>
          </w:p>
        </w:tc>
        <w:tc>
          <w:tcPr>
            <w:tcW w:w="1047" w:type="dxa"/>
            <w:vAlign w:val="center"/>
          </w:tcPr>
          <w:p w:rsidR="000D1E38" w:rsidRDefault="000D1E38" w:rsidP="00855C6A">
            <w:pPr>
              <w:bidi/>
              <w:jc w:val="center"/>
              <w:rPr>
                <w:rFonts w:ascii="Calibri" w:hAnsi="Calibri"/>
                <w:color w:val="000000"/>
                <w:sz w:val="20"/>
                <w:szCs w:val="20"/>
              </w:rPr>
            </w:pPr>
            <w:r>
              <w:rPr>
                <w:rFonts w:ascii="Calibri" w:hAnsi="Calibri"/>
                <w:color w:val="000000"/>
                <w:sz w:val="20"/>
                <w:szCs w:val="20"/>
              </w:rPr>
              <w:t>21-Jul-16</w:t>
            </w:r>
          </w:p>
        </w:tc>
        <w:tc>
          <w:tcPr>
            <w:tcW w:w="1147" w:type="dxa"/>
            <w:vAlign w:val="center"/>
          </w:tcPr>
          <w:p w:rsidR="000D1E38" w:rsidRDefault="000D1E38" w:rsidP="00855C6A">
            <w:pPr>
              <w:bidi/>
              <w:jc w:val="center"/>
              <w:rPr>
                <w:rFonts w:ascii="Calibri" w:hAnsi="Calibri"/>
                <w:color w:val="000000"/>
                <w:sz w:val="20"/>
                <w:szCs w:val="20"/>
              </w:rPr>
            </w:pPr>
            <w:r>
              <w:rPr>
                <w:rFonts w:ascii="Calibri" w:hAnsi="Calibri"/>
                <w:color w:val="000000"/>
                <w:sz w:val="20"/>
                <w:szCs w:val="20"/>
              </w:rPr>
              <w:t>21-Jan-19</w:t>
            </w:r>
          </w:p>
        </w:tc>
      </w:tr>
      <w:tr w:rsidR="000D1E38" w:rsidTr="00F13834">
        <w:trPr>
          <w:jc w:val="center"/>
        </w:trPr>
        <w:tc>
          <w:tcPr>
            <w:tcW w:w="705" w:type="dxa"/>
            <w:vAlign w:val="center"/>
          </w:tcPr>
          <w:p w:rsidR="000D1E38" w:rsidRPr="00BB5E7B" w:rsidRDefault="000D1E38" w:rsidP="00855C6A">
            <w:pPr>
              <w:bidi/>
              <w:jc w:val="center"/>
              <w:rPr>
                <w:rFonts w:asciiTheme="minorHAnsi" w:hAnsiTheme="minorHAnsi" w:cstheme="minorBidi"/>
                <w:sz w:val="20"/>
                <w:szCs w:val="20"/>
                <w:rtl/>
                <w:lang w:bidi="fa-IR"/>
              </w:rPr>
            </w:pPr>
            <w:r>
              <w:rPr>
                <w:rFonts w:asciiTheme="minorHAnsi" w:hAnsiTheme="minorHAnsi" w:cstheme="minorBidi"/>
                <w:sz w:val="20"/>
                <w:szCs w:val="20"/>
                <w:lang w:bidi="fa-IR"/>
              </w:rPr>
              <w:t>3</w:t>
            </w:r>
          </w:p>
        </w:tc>
        <w:tc>
          <w:tcPr>
            <w:tcW w:w="2544" w:type="dxa"/>
            <w:vAlign w:val="center"/>
          </w:tcPr>
          <w:p w:rsidR="000D1E38" w:rsidRPr="00721CC1" w:rsidRDefault="00154C1B" w:rsidP="00F13834">
            <w:pPr>
              <w:bidi/>
              <w:jc w:val="center"/>
              <w:rPr>
                <w:rFonts w:ascii="Calibri" w:hAnsi="Calibri"/>
                <w:color w:val="000000"/>
                <w:sz w:val="22"/>
                <w:szCs w:val="22"/>
                <w:rtl/>
              </w:rPr>
            </w:pPr>
            <w:hyperlink r:id="rId6" w:history="1">
              <w:r w:rsidR="00F13834" w:rsidRPr="00F13834">
                <w:rPr>
                  <w:rStyle w:val="Hyperlink"/>
                  <w:rFonts w:ascii="Calibri" w:hAnsi="Calibri" w:hint="cs"/>
                  <w:color w:val="000000"/>
                  <w:sz w:val="22"/>
                  <w:szCs w:val="22"/>
                  <w:u w:val="none"/>
                  <w:rtl/>
                </w:rPr>
                <w:t>تمدید</w:t>
              </w:r>
              <w:r w:rsidR="000D1E38" w:rsidRPr="00721CC1">
                <w:rPr>
                  <w:rStyle w:val="Hyperlink"/>
                  <w:rFonts w:ascii="Calibri" w:hAnsi="Calibri"/>
                  <w:color w:val="000000"/>
                  <w:sz w:val="22"/>
                  <w:szCs w:val="22"/>
                  <w:u w:val="none"/>
                  <w:rtl/>
                </w:rPr>
                <w:t xml:space="preserve"> لین انتقال </w:t>
              </w:r>
              <w:r w:rsidR="000D1E38" w:rsidRPr="00721CC1">
                <w:rPr>
                  <w:rStyle w:val="Hyperlink"/>
                  <w:rFonts w:ascii="Calibri" w:hAnsi="Calibri"/>
                  <w:color w:val="000000"/>
                  <w:sz w:val="22"/>
                  <w:szCs w:val="22"/>
                  <w:u w:val="none"/>
                  <w:rtl/>
                  <w:lang w:bidi="fa-IR"/>
                </w:rPr>
                <w:t>۵۰۰</w:t>
              </w:r>
              <w:r w:rsidR="000D1E38" w:rsidRPr="00721CC1">
                <w:rPr>
                  <w:rStyle w:val="Hyperlink"/>
                  <w:rFonts w:ascii="Calibri" w:hAnsi="Calibri"/>
                  <w:color w:val="000000"/>
                  <w:sz w:val="22"/>
                  <w:szCs w:val="22"/>
                  <w:u w:val="none"/>
                  <w:rtl/>
                </w:rPr>
                <w:t xml:space="preserve"> کیلوولت از آقینه الی شبرغان ولین انتقالی </w:t>
              </w:r>
              <w:r w:rsidR="000D1E38" w:rsidRPr="00721CC1">
                <w:rPr>
                  <w:rStyle w:val="Hyperlink"/>
                  <w:rFonts w:ascii="Calibri" w:hAnsi="Calibri"/>
                  <w:color w:val="000000"/>
                  <w:sz w:val="22"/>
                  <w:szCs w:val="22"/>
                  <w:u w:val="none"/>
                  <w:rtl/>
                  <w:lang w:bidi="fa-IR"/>
                </w:rPr>
                <w:t>۲۲۰</w:t>
              </w:r>
              <w:r w:rsidR="000D1E38" w:rsidRPr="00721CC1">
                <w:rPr>
                  <w:rStyle w:val="Hyperlink"/>
                  <w:rFonts w:ascii="Calibri" w:hAnsi="Calibri"/>
                  <w:color w:val="000000"/>
                  <w:sz w:val="22"/>
                  <w:szCs w:val="22"/>
                  <w:u w:val="none"/>
                  <w:rtl/>
                </w:rPr>
                <w:t xml:space="preserve"> کیلوولت از شبرغان الی مزار شریف</w:t>
              </w:r>
            </w:hyperlink>
          </w:p>
        </w:tc>
        <w:tc>
          <w:tcPr>
            <w:tcW w:w="2425" w:type="dxa"/>
            <w:vAlign w:val="center"/>
          </w:tcPr>
          <w:p w:rsidR="000D1E38" w:rsidRDefault="000D1E38" w:rsidP="00855C6A">
            <w:pPr>
              <w:bidi/>
              <w:jc w:val="center"/>
              <w:rPr>
                <w:rFonts w:ascii="Calibri" w:hAnsi="Calibri"/>
                <w:color w:val="000000"/>
                <w:sz w:val="22"/>
                <w:szCs w:val="22"/>
              </w:rPr>
            </w:pPr>
            <w:r>
              <w:rPr>
                <w:rFonts w:ascii="Calibri" w:hAnsi="Calibri"/>
                <w:color w:val="000000"/>
                <w:sz w:val="22"/>
                <w:szCs w:val="22"/>
              </w:rPr>
              <w:t>DABS/011/ICB</w:t>
            </w:r>
          </w:p>
        </w:tc>
        <w:tc>
          <w:tcPr>
            <w:tcW w:w="1482" w:type="dxa"/>
            <w:vAlign w:val="center"/>
          </w:tcPr>
          <w:p w:rsidR="000D1E38" w:rsidRDefault="000D1E38" w:rsidP="00855C6A">
            <w:pPr>
              <w:bidi/>
              <w:jc w:val="center"/>
              <w:rPr>
                <w:rFonts w:ascii="Calibri" w:hAnsi="Calibri"/>
                <w:color w:val="000000"/>
                <w:sz w:val="22"/>
                <w:szCs w:val="22"/>
                <w:rtl/>
              </w:rPr>
            </w:pPr>
            <w:r>
              <w:rPr>
                <w:rFonts w:ascii="Calibri" w:hAnsi="Calibri"/>
                <w:color w:val="000000"/>
                <w:sz w:val="22"/>
                <w:szCs w:val="22"/>
                <w:rtl/>
              </w:rPr>
              <w:t>بانک انکشافی اسیایی</w:t>
            </w:r>
          </w:p>
        </w:tc>
        <w:tc>
          <w:tcPr>
            <w:tcW w:w="1047" w:type="dxa"/>
            <w:vAlign w:val="center"/>
          </w:tcPr>
          <w:p w:rsidR="000D1E38" w:rsidRDefault="000D1E38" w:rsidP="00855C6A">
            <w:pPr>
              <w:bidi/>
              <w:jc w:val="center"/>
              <w:rPr>
                <w:rFonts w:ascii="Calibri" w:hAnsi="Calibri"/>
                <w:color w:val="000000"/>
                <w:sz w:val="20"/>
                <w:szCs w:val="20"/>
              </w:rPr>
            </w:pPr>
            <w:r>
              <w:rPr>
                <w:rFonts w:ascii="Calibri" w:hAnsi="Calibri"/>
                <w:color w:val="000000"/>
                <w:sz w:val="20"/>
                <w:szCs w:val="20"/>
              </w:rPr>
              <w:t>7-Sep-16</w:t>
            </w:r>
          </w:p>
        </w:tc>
        <w:tc>
          <w:tcPr>
            <w:tcW w:w="1147" w:type="dxa"/>
            <w:vAlign w:val="center"/>
          </w:tcPr>
          <w:p w:rsidR="000D1E38" w:rsidRDefault="000D1E38" w:rsidP="00855C6A">
            <w:pPr>
              <w:bidi/>
              <w:jc w:val="center"/>
              <w:rPr>
                <w:rFonts w:ascii="Calibri" w:hAnsi="Calibri"/>
                <w:color w:val="000000"/>
                <w:sz w:val="20"/>
                <w:szCs w:val="20"/>
              </w:rPr>
            </w:pPr>
            <w:r>
              <w:rPr>
                <w:rFonts w:ascii="Calibri" w:hAnsi="Calibri"/>
                <w:color w:val="000000"/>
                <w:sz w:val="20"/>
                <w:szCs w:val="20"/>
              </w:rPr>
              <w:t>7-Mar-19</w:t>
            </w:r>
          </w:p>
        </w:tc>
      </w:tr>
      <w:tr w:rsidR="000D1E38" w:rsidTr="00F13834">
        <w:trPr>
          <w:jc w:val="center"/>
        </w:trPr>
        <w:tc>
          <w:tcPr>
            <w:tcW w:w="705" w:type="dxa"/>
            <w:vAlign w:val="center"/>
          </w:tcPr>
          <w:p w:rsidR="000D1E38" w:rsidRPr="00BB5E7B" w:rsidRDefault="000D1E38" w:rsidP="00855C6A">
            <w:pPr>
              <w:bidi/>
              <w:jc w:val="center"/>
              <w:rPr>
                <w:rFonts w:asciiTheme="minorHAnsi" w:hAnsiTheme="minorHAnsi" w:cstheme="minorBidi"/>
                <w:sz w:val="20"/>
                <w:szCs w:val="20"/>
                <w:rtl/>
                <w:lang w:bidi="fa-IR"/>
              </w:rPr>
            </w:pPr>
            <w:r>
              <w:rPr>
                <w:rFonts w:asciiTheme="minorHAnsi" w:hAnsiTheme="minorHAnsi" w:cstheme="minorBidi"/>
                <w:sz w:val="20"/>
                <w:szCs w:val="20"/>
                <w:lang w:bidi="fa-IR"/>
              </w:rPr>
              <w:t>4</w:t>
            </w:r>
          </w:p>
        </w:tc>
        <w:tc>
          <w:tcPr>
            <w:tcW w:w="2544" w:type="dxa"/>
            <w:vAlign w:val="center"/>
          </w:tcPr>
          <w:p w:rsidR="000D1E38" w:rsidRPr="00721CC1" w:rsidRDefault="00154C1B" w:rsidP="00855C6A">
            <w:pPr>
              <w:bidi/>
              <w:jc w:val="center"/>
              <w:rPr>
                <w:rFonts w:ascii="Calibri" w:hAnsi="Calibri"/>
                <w:color w:val="000000"/>
                <w:sz w:val="22"/>
                <w:szCs w:val="22"/>
                <w:rtl/>
              </w:rPr>
            </w:pPr>
            <w:hyperlink r:id="rId7" w:history="1">
              <w:r w:rsidR="000D1E38" w:rsidRPr="00721CC1">
                <w:rPr>
                  <w:rStyle w:val="Hyperlink"/>
                  <w:rFonts w:ascii="Calibri" w:hAnsi="Calibri"/>
                  <w:color w:val="000000"/>
                  <w:sz w:val="22"/>
                  <w:szCs w:val="22"/>
                  <w:u w:val="none"/>
                  <w:rtl/>
                </w:rPr>
                <w:t>پروژه احداث سب استیشن 220/20 کیلو ولت در جنوب غرب کابل (ارغندی)</w:t>
              </w:r>
            </w:hyperlink>
          </w:p>
        </w:tc>
        <w:tc>
          <w:tcPr>
            <w:tcW w:w="2425" w:type="dxa"/>
            <w:vAlign w:val="center"/>
          </w:tcPr>
          <w:p w:rsidR="000D1E38" w:rsidRDefault="000D1E38" w:rsidP="00855C6A">
            <w:pPr>
              <w:bidi/>
              <w:jc w:val="center"/>
              <w:rPr>
                <w:rFonts w:ascii="Calibri" w:hAnsi="Calibri"/>
                <w:color w:val="000000"/>
                <w:sz w:val="22"/>
                <w:szCs w:val="22"/>
              </w:rPr>
            </w:pPr>
            <w:r>
              <w:rPr>
                <w:rFonts w:ascii="Calibri" w:hAnsi="Calibri"/>
                <w:color w:val="000000"/>
                <w:sz w:val="22"/>
                <w:szCs w:val="22"/>
              </w:rPr>
              <w:t>DABS/007/ICB</w:t>
            </w:r>
          </w:p>
        </w:tc>
        <w:tc>
          <w:tcPr>
            <w:tcW w:w="1482" w:type="dxa"/>
            <w:vAlign w:val="center"/>
          </w:tcPr>
          <w:p w:rsidR="000D1E38" w:rsidRDefault="000D1E38" w:rsidP="00855C6A">
            <w:pPr>
              <w:bidi/>
              <w:jc w:val="center"/>
              <w:rPr>
                <w:rFonts w:ascii="Calibri" w:hAnsi="Calibri"/>
                <w:color w:val="000000"/>
                <w:sz w:val="22"/>
                <w:szCs w:val="22"/>
                <w:rtl/>
              </w:rPr>
            </w:pPr>
            <w:r>
              <w:rPr>
                <w:rFonts w:ascii="Calibri" w:hAnsi="Calibri"/>
                <w:color w:val="000000"/>
                <w:sz w:val="22"/>
                <w:szCs w:val="22"/>
                <w:rtl/>
              </w:rPr>
              <w:t>بانک انکشافی اسیایی</w:t>
            </w:r>
          </w:p>
        </w:tc>
        <w:tc>
          <w:tcPr>
            <w:tcW w:w="1047" w:type="dxa"/>
            <w:vAlign w:val="center"/>
          </w:tcPr>
          <w:p w:rsidR="000D1E38" w:rsidRDefault="000D1E38" w:rsidP="00855C6A">
            <w:pPr>
              <w:bidi/>
              <w:jc w:val="center"/>
              <w:rPr>
                <w:rFonts w:ascii="Calibri" w:hAnsi="Calibri"/>
                <w:color w:val="000000"/>
                <w:sz w:val="20"/>
                <w:szCs w:val="20"/>
              </w:rPr>
            </w:pPr>
            <w:r>
              <w:rPr>
                <w:rFonts w:ascii="Calibri" w:hAnsi="Calibri"/>
                <w:color w:val="000000"/>
                <w:sz w:val="20"/>
                <w:szCs w:val="20"/>
              </w:rPr>
              <w:t>28-Jun-16</w:t>
            </w:r>
          </w:p>
        </w:tc>
        <w:tc>
          <w:tcPr>
            <w:tcW w:w="1147" w:type="dxa"/>
            <w:vAlign w:val="center"/>
          </w:tcPr>
          <w:p w:rsidR="000D1E38" w:rsidRDefault="000D1E38" w:rsidP="00855C6A">
            <w:pPr>
              <w:bidi/>
              <w:jc w:val="center"/>
              <w:rPr>
                <w:rFonts w:ascii="Calibri" w:hAnsi="Calibri"/>
                <w:color w:val="000000"/>
                <w:sz w:val="20"/>
                <w:szCs w:val="20"/>
              </w:rPr>
            </w:pPr>
            <w:r>
              <w:rPr>
                <w:rFonts w:ascii="Calibri" w:hAnsi="Calibri"/>
                <w:color w:val="000000"/>
                <w:sz w:val="20"/>
                <w:szCs w:val="20"/>
              </w:rPr>
              <w:t>28-Jun-18</w:t>
            </w:r>
          </w:p>
        </w:tc>
      </w:tr>
      <w:tr w:rsidR="000D1E38" w:rsidTr="00F13834">
        <w:trPr>
          <w:jc w:val="center"/>
        </w:trPr>
        <w:tc>
          <w:tcPr>
            <w:tcW w:w="705" w:type="dxa"/>
            <w:vAlign w:val="center"/>
          </w:tcPr>
          <w:p w:rsidR="000D1E38" w:rsidRPr="00BB5E7B" w:rsidRDefault="000D1E38" w:rsidP="00855C6A">
            <w:pPr>
              <w:bidi/>
              <w:jc w:val="center"/>
              <w:rPr>
                <w:rFonts w:asciiTheme="minorHAnsi" w:hAnsiTheme="minorHAnsi" w:cstheme="minorBidi"/>
                <w:sz w:val="20"/>
                <w:szCs w:val="20"/>
                <w:rtl/>
                <w:lang w:bidi="fa-IR"/>
              </w:rPr>
            </w:pPr>
            <w:r>
              <w:rPr>
                <w:rFonts w:asciiTheme="minorHAnsi" w:hAnsiTheme="minorHAnsi" w:cstheme="minorBidi"/>
                <w:sz w:val="20"/>
                <w:szCs w:val="20"/>
                <w:lang w:bidi="fa-IR"/>
              </w:rPr>
              <w:t>5</w:t>
            </w:r>
          </w:p>
        </w:tc>
        <w:tc>
          <w:tcPr>
            <w:tcW w:w="2544" w:type="dxa"/>
            <w:vAlign w:val="center"/>
          </w:tcPr>
          <w:p w:rsidR="000D1E38" w:rsidRPr="00721CC1" w:rsidRDefault="00154C1B" w:rsidP="00855C6A">
            <w:pPr>
              <w:bidi/>
              <w:jc w:val="center"/>
              <w:rPr>
                <w:rFonts w:ascii="Calibri" w:hAnsi="Calibri"/>
                <w:color w:val="000000"/>
                <w:sz w:val="22"/>
                <w:szCs w:val="22"/>
                <w:rtl/>
              </w:rPr>
            </w:pPr>
            <w:hyperlink r:id="rId8" w:history="1">
              <w:r w:rsidR="000D1E38" w:rsidRPr="00721CC1">
                <w:rPr>
                  <w:rStyle w:val="Hyperlink"/>
                  <w:rFonts w:ascii="Calibri" w:hAnsi="Calibri"/>
                  <w:color w:val="000000"/>
                  <w:sz w:val="22"/>
                  <w:szCs w:val="22"/>
                  <w:u w:val="none"/>
                  <w:rtl/>
                </w:rPr>
                <w:t>ساخت و ساز شبکه توزیعی جنوب غرب کابل (دشت برچی و ارغندی)</w:t>
              </w:r>
            </w:hyperlink>
          </w:p>
        </w:tc>
        <w:tc>
          <w:tcPr>
            <w:tcW w:w="2425" w:type="dxa"/>
            <w:vAlign w:val="center"/>
          </w:tcPr>
          <w:p w:rsidR="000D1E38" w:rsidRDefault="000D1E38" w:rsidP="00855C6A">
            <w:pPr>
              <w:bidi/>
              <w:jc w:val="center"/>
              <w:rPr>
                <w:rFonts w:ascii="Calibri" w:hAnsi="Calibri"/>
                <w:color w:val="000000"/>
                <w:sz w:val="22"/>
                <w:szCs w:val="22"/>
              </w:rPr>
            </w:pPr>
            <w:r>
              <w:rPr>
                <w:rFonts w:ascii="Calibri" w:hAnsi="Calibri"/>
                <w:color w:val="000000"/>
                <w:sz w:val="22"/>
                <w:szCs w:val="22"/>
              </w:rPr>
              <w:t>DABS/005/ICB</w:t>
            </w:r>
          </w:p>
        </w:tc>
        <w:tc>
          <w:tcPr>
            <w:tcW w:w="1482" w:type="dxa"/>
            <w:vAlign w:val="center"/>
          </w:tcPr>
          <w:p w:rsidR="000D1E38" w:rsidRDefault="000D1E38" w:rsidP="00855C6A">
            <w:pPr>
              <w:bidi/>
              <w:jc w:val="center"/>
              <w:rPr>
                <w:rFonts w:ascii="Calibri" w:hAnsi="Calibri"/>
                <w:color w:val="000000"/>
                <w:sz w:val="22"/>
                <w:szCs w:val="22"/>
                <w:rtl/>
              </w:rPr>
            </w:pPr>
            <w:r>
              <w:rPr>
                <w:rFonts w:ascii="Calibri" w:hAnsi="Calibri"/>
                <w:color w:val="000000"/>
                <w:sz w:val="22"/>
                <w:szCs w:val="22"/>
                <w:rtl/>
              </w:rPr>
              <w:t>بانک انکشافی اسیایی</w:t>
            </w:r>
          </w:p>
        </w:tc>
        <w:tc>
          <w:tcPr>
            <w:tcW w:w="1047" w:type="dxa"/>
            <w:vAlign w:val="center"/>
          </w:tcPr>
          <w:p w:rsidR="000D1E38" w:rsidRDefault="000D1E38" w:rsidP="00855C6A">
            <w:pPr>
              <w:bidi/>
              <w:jc w:val="center"/>
              <w:rPr>
                <w:rFonts w:ascii="Calibri" w:hAnsi="Calibri"/>
                <w:color w:val="000000"/>
                <w:sz w:val="20"/>
                <w:szCs w:val="20"/>
              </w:rPr>
            </w:pPr>
            <w:r>
              <w:rPr>
                <w:rFonts w:ascii="Calibri" w:hAnsi="Calibri"/>
                <w:color w:val="000000"/>
                <w:sz w:val="20"/>
                <w:szCs w:val="20"/>
              </w:rPr>
              <w:t>26-Aug-14</w:t>
            </w:r>
          </w:p>
        </w:tc>
        <w:tc>
          <w:tcPr>
            <w:tcW w:w="1147" w:type="dxa"/>
            <w:vAlign w:val="center"/>
          </w:tcPr>
          <w:p w:rsidR="000D1E38" w:rsidRDefault="000D1E38" w:rsidP="00855C6A">
            <w:pPr>
              <w:bidi/>
              <w:jc w:val="center"/>
              <w:rPr>
                <w:rFonts w:ascii="Calibri" w:hAnsi="Calibri"/>
                <w:color w:val="000000"/>
                <w:sz w:val="20"/>
                <w:szCs w:val="20"/>
              </w:rPr>
            </w:pPr>
            <w:r>
              <w:rPr>
                <w:rFonts w:ascii="Calibri" w:hAnsi="Calibri"/>
                <w:color w:val="000000"/>
                <w:sz w:val="20"/>
                <w:szCs w:val="20"/>
              </w:rPr>
              <w:t>26-Feb-17</w:t>
            </w:r>
          </w:p>
        </w:tc>
      </w:tr>
      <w:tr w:rsidR="000D1E38" w:rsidTr="00F13834">
        <w:trPr>
          <w:jc w:val="center"/>
        </w:trPr>
        <w:tc>
          <w:tcPr>
            <w:tcW w:w="705" w:type="dxa"/>
            <w:vAlign w:val="center"/>
          </w:tcPr>
          <w:p w:rsidR="000D1E38" w:rsidRPr="00BB5E7B" w:rsidRDefault="000D1E38" w:rsidP="00855C6A">
            <w:pPr>
              <w:bidi/>
              <w:jc w:val="center"/>
              <w:rPr>
                <w:rFonts w:asciiTheme="minorHAnsi" w:hAnsiTheme="minorHAnsi" w:cstheme="minorBidi"/>
                <w:sz w:val="20"/>
                <w:szCs w:val="20"/>
                <w:rtl/>
                <w:lang w:bidi="fa-IR"/>
              </w:rPr>
            </w:pPr>
            <w:r>
              <w:rPr>
                <w:rFonts w:asciiTheme="minorHAnsi" w:hAnsiTheme="minorHAnsi" w:cstheme="minorBidi"/>
                <w:sz w:val="20"/>
                <w:szCs w:val="20"/>
                <w:lang w:bidi="fa-IR"/>
              </w:rPr>
              <w:t>6</w:t>
            </w:r>
          </w:p>
        </w:tc>
        <w:tc>
          <w:tcPr>
            <w:tcW w:w="2544" w:type="dxa"/>
            <w:vAlign w:val="center"/>
          </w:tcPr>
          <w:p w:rsidR="000D1E38" w:rsidRPr="00721CC1" w:rsidRDefault="00154C1B" w:rsidP="00F13834">
            <w:pPr>
              <w:bidi/>
              <w:jc w:val="center"/>
              <w:rPr>
                <w:rFonts w:ascii="Calibri" w:hAnsi="Calibri"/>
                <w:color w:val="000000"/>
                <w:sz w:val="22"/>
                <w:szCs w:val="22"/>
                <w:rtl/>
              </w:rPr>
            </w:pPr>
            <w:hyperlink r:id="rId9" w:history="1">
              <w:r w:rsidR="000D1E38" w:rsidRPr="00721CC1">
                <w:rPr>
                  <w:rStyle w:val="Hyperlink"/>
                  <w:rFonts w:ascii="Calibri" w:hAnsi="Calibri"/>
                  <w:color w:val="000000"/>
                  <w:sz w:val="22"/>
                  <w:szCs w:val="22"/>
                  <w:u w:val="none"/>
                  <w:rtl/>
                </w:rPr>
                <w:t>احداث سب ستیشن جدید اندخوی، شبرغان و توسعه ستیشن مزارشریف</w:t>
              </w:r>
            </w:hyperlink>
          </w:p>
        </w:tc>
        <w:tc>
          <w:tcPr>
            <w:tcW w:w="2425" w:type="dxa"/>
            <w:vAlign w:val="center"/>
          </w:tcPr>
          <w:p w:rsidR="000D1E38" w:rsidRDefault="000D1E38" w:rsidP="00855C6A">
            <w:pPr>
              <w:bidi/>
              <w:jc w:val="center"/>
              <w:rPr>
                <w:rFonts w:ascii="Calibri" w:hAnsi="Calibri"/>
                <w:color w:val="000000"/>
                <w:sz w:val="22"/>
                <w:szCs w:val="22"/>
              </w:rPr>
            </w:pPr>
            <w:r>
              <w:rPr>
                <w:rFonts w:ascii="Calibri" w:hAnsi="Calibri"/>
                <w:color w:val="000000"/>
                <w:sz w:val="22"/>
                <w:szCs w:val="22"/>
              </w:rPr>
              <w:t>DABS/010/ICB</w:t>
            </w:r>
          </w:p>
        </w:tc>
        <w:tc>
          <w:tcPr>
            <w:tcW w:w="1482" w:type="dxa"/>
            <w:vAlign w:val="center"/>
          </w:tcPr>
          <w:p w:rsidR="000D1E38" w:rsidRDefault="000D1E38" w:rsidP="00855C6A">
            <w:pPr>
              <w:bidi/>
              <w:jc w:val="center"/>
              <w:rPr>
                <w:rFonts w:ascii="Calibri" w:hAnsi="Calibri"/>
                <w:color w:val="000000"/>
                <w:sz w:val="22"/>
                <w:szCs w:val="22"/>
                <w:rtl/>
              </w:rPr>
            </w:pPr>
            <w:r>
              <w:rPr>
                <w:rFonts w:ascii="Calibri" w:hAnsi="Calibri"/>
                <w:color w:val="000000"/>
                <w:sz w:val="22"/>
                <w:szCs w:val="22"/>
                <w:rtl/>
              </w:rPr>
              <w:t>بانک انکشافی اسیایی</w:t>
            </w:r>
          </w:p>
        </w:tc>
        <w:tc>
          <w:tcPr>
            <w:tcW w:w="1047" w:type="dxa"/>
            <w:vAlign w:val="center"/>
          </w:tcPr>
          <w:p w:rsidR="000D1E38" w:rsidRDefault="000D1E38" w:rsidP="00855C6A">
            <w:pPr>
              <w:bidi/>
              <w:jc w:val="center"/>
              <w:rPr>
                <w:rFonts w:ascii="Calibri" w:hAnsi="Calibri"/>
                <w:color w:val="000000"/>
                <w:sz w:val="20"/>
                <w:szCs w:val="20"/>
              </w:rPr>
            </w:pPr>
            <w:r>
              <w:rPr>
                <w:rFonts w:ascii="Calibri" w:hAnsi="Calibri"/>
                <w:color w:val="000000"/>
                <w:sz w:val="20"/>
                <w:szCs w:val="20"/>
              </w:rPr>
              <w:t>20-Jul-16</w:t>
            </w:r>
          </w:p>
        </w:tc>
        <w:tc>
          <w:tcPr>
            <w:tcW w:w="1147" w:type="dxa"/>
            <w:vAlign w:val="center"/>
          </w:tcPr>
          <w:p w:rsidR="000D1E38" w:rsidRDefault="000D1E38" w:rsidP="00855C6A">
            <w:pPr>
              <w:bidi/>
              <w:jc w:val="center"/>
              <w:rPr>
                <w:rFonts w:ascii="Calibri" w:hAnsi="Calibri"/>
                <w:color w:val="000000"/>
                <w:sz w:val="20"/>
                <w:szCs w:val="20"/>
              </w:rPr>
            </w:pPr>
            <w:r>
              <w:rPr>
                <w:rFonts w:ascii="Calibri" w:hAnsi="Calibri"/>
                <w:color w:val="000000"/>
                <w:sz w:val="20"/>
                <w:szCs w:val="20"/>
              </w:rPr>
              <w:t>20-Jul-18</w:t>
            </w:r>
          </w:p>
        </w:tc>
      </w:tr>
      <w:tr w:rsidR="000D1E38" w:rsidTr="00F13834">
        <w:trPr>
          <w:jc w:val="center"/>
        </w:trPr>
        <w:tc>
          <w:tcPr>
            <w:tcW w:w="705" w:type="dxa"/>
            <w:vAlign w:val="center"/>
          </w:tcPr>
          <w:p w:rsidR="000D1E38" w:rsidRPr="00BB5E7B" w:rsidRDefault="000D1E38" w:rsidP="00855C6A">
            <w:pPr>
              <w:bidi/>
              <w:jc w:val="center"/>
              <w:rPr>
                <w:rFonts w:asciiTheme="minorHAnsi" w:hAnsiTheme="minorHAnsi" w:cstheme="minorBidi"/>
                <w:sz w:val="20"/>
                <w:szCs w:val="20"/>
                <w:rtl/>
                <w:lang w:bidi="fa-IR"/>
              </w:rPr>
            </w:pPr>
            <w:r>
              <w:rPr>
                <w:rFonts w:asciiTheme="minorHAnsi" w:hAnsiTheme="minorHAnsi" w:cstheme="minorBidi"/>
                <w:sz w:val="20"/>
                <w:szCs w:val="20"/>
                <w:lang w:bidi="fa-IR"/>
              </w:rPr>
              <w:t>7</w:t>
            </w:r>
          </w:p>
        </w:tc>
        <w:tc>
          <w:tcPr>
            <w:tcW w:w="2544" w:type="dxa"/>
            <w:vAlign w:val="center"/>
          </w:tcPr>
          <w:p w:rsidR="000D1E38" w:rsidRPr="00721CC1" w:rsidRDefault="00154C1B" w:rsidP="00855C6A">
            <w:pPr>
              <w:bidi/>
              <w:jc w:val="center"/>
              <w:rPr>
                <w:rFonts w:ascii="Calibri" w:hAnsi="Calibri"/>
                <w:color w:val="000000"/>
                <w:sz w:val="22"/>
                <w:szCs w:val="22"/>
                <w:rtl/>
              </w:rPr>
            </w:pPr>
            <w:hyperlink r:id="rId10" w:history="1">
              <w:r w:rsidR="000D1E38" w:rsidRPr="00721CC1">
                <w:rPr>
                  <w:rStyle w:val="Hyperlink"/>
                  <w:rFonts w:ascii="Calibri" w:hAnsi="Calibri"/>
                  <w:color w:val="000000"/>
                  <w:sz w:val="22"/>
                  <w:szCs w:val="22"/>
                  <w:u w:val="none"/>
                  <w:rtl/>
                </w:rPr>
                <w:t>سب استیشن جدید 220 کیلو ولت در جنوب غرب کابل و توسعه سب استیشن چمتله</w:t>
              </w:r>
            </w:hyperlink>
          </w:p>
        </w:tc>
        <w:tc>
          <w:tcPr>
            <w:tcW w:w="2425" w:type="dxa"/>
            <w:vAlign w:val="center"/>
          </w:tcPr>
          <w:p w:rsidR="000D1E38" w:rsidRDefault="000D1E38" w:rsidP="00855C6A">
            <w:pPr>
              <w:bidi/>
              <w:jc w:val="center"/>
              <w:rPr>
                <w:rFonts w:ascii="Calibri" w:hAnsi="Calibri"/>
                <w:color w:val="000000"/>
                <w:sz w:val="22"/>
                <w:szCs w:val="22"/>
              </w:rPr>
            </w:pPr>
            <w:r>
              <w:rPr>
                <w:rFonts w:ascii="Calibri" w:hAnsi="Calibri"/>
                <w:color w:val="000000"/>
                <w:sz w:val="22"/>
                <w:szCs w:val="22"/>
              </w:rPr>
              <w:t>DABS/009/ICB</w:t>
            </w:r>
          </w:p>
        </w:tc>
        <w:tc>
          <w:tcPr>
            <w:tcW w:w="1482" w:type="dxa"/>
            <w:vAlign w:val="center"/>
          </w:tcPr>
          <w:p w:rsidR="000D1E38" w:rsidRDefault="000D1E38" w:rsidP="00855C6A">
            <w:pPr>
              <w:bidi/>
              <w:jc w:val="center"/>
              <w:rPr>
                <w:rFonts w:ascii="Calibri" w:hAnsi="Calibri"/>
                <w:color w:val="000000"/>
                <w:sz w:val="22"/>
                <w:szCs w:val="22"/>
                <w:rtl/>
              </w:rPr>
            </w:pPr>
            <w:r>
              <w:rPr>
                <w:rFonts w:ascii="Calibri" w:hAnsi="Calibri"/>
                <w:color w:val="000000"/>
                <w:sz w:val="22"/>
                <w:szCs w:val="22"/>
                <w:rtl/>
              </w:rPr>
              <w:t>بانک انکشافی اسیایی</w:t>
            </w:r>
          </w:p>
        </w:tc>
        <w:tc>
          <w:tcPr>
            <w:tcW w:w="1047" w:type="dxa"/>
            <w:vAlign w:val="center"/>
          </w:tcPr>
          <w:p w:rsidR="000D1E38" w:rsidRDefault="000D1E38" w:rsidP="00855C6A">
            <w:pPr>
              <w:bidi/>
              <w:jc w:val="center"/>
              <w:rPr>
                <w:rFonts w:ascii="Calibri" w:hAnsi="Calibri"/>
                <w:color w:val="000000"/>
                <w:sz w:val="20"/>
                <w:szCs w:val="20"/>
              </w:rPr>
            </w:pPr>
            <w:r>
              <w:rPr>
                <w:rFonts w:ascii="Calibri" w:hAnsi="Calibri"/>
                <w:color w:val="000000"/>
                <w:sz w:val="20"/>
                <w:szCs w:val="20"/>
              </w:rPr>
              <w:t>15-Jul-16</w:t>
            </w:r>
          </w:p>
        </w:tc>
        <w:tc>
          <w:tcPr>
            <w:tcW w:w="1147" w:type="dxa"/>
            <w:vAlign w:val="center"/>
          </w:tcPr>
          <w:p w:rsidR="000D1E38" w:rsidRDefault="000D1E38" w:rsidP="00855C6A">
            <w:pPr>
              <w:bidi/>
              <w:jc w:val="center"/>
              <w:rPr>
                <w:rFonts w:ascii="Calibri" w:hAnsi="Calibri"/>
                <w:color w:val="000000"/>
                <w:sz w:val="20"/>
                <w:szCs w:val="20"/>
              </w:rPr>
            </w:pPr>
            <w:r>
              <w:rPr>
                <w:rFonts w:ascii="Calibri" w:hAnsi="Calibri"/>
                <w:color w:val="000000"/>
                <w:sz w:val="20"/>
                <w:szCs w:val="20"/>
              </w:rPr>
              <w:t>15-Jul-18</w:t>
            </w:r>
          </w:p>
        </w:tc>
      </w:tr>
      <w:tr w:rsidR="000D1E38" w:rsidTr="00F13834">
        <w:trPr>
          <w:jc w:val="center"/>
        </w:trPr>
        <w:tc>
          <w:tcPr>
            <w:tcW w:w="705" w:type="dxa"/>
            <w:vAlign w:val="center"/>
          </w:tcPr>
          <w:p w:rsidR="000D1E38" w:rsidRPr="00BB5E7B" w:rsidRDefault="000D1E38" w:rsidP="00855C6A">
            <w:pPr>
              <w:bidi/>
              <w:jc w:val="center"/>
              <w:rPr>
                <w:rFonts w:asciiTheme="minorHAnsi" w:hAnsiTheme="minorHAnsi" w:cstheme="minorBidi"/>
                <w:sz w:val="20"/>
                <w:szCs w:val="20"/>
                <w:rtl/>
                <w:lang w:bidi="fa-IR"/>
              </w:rPr>
            </w:pPr>
            <w:r>
              <w:rPr>
                <w:rFonts w:asciiTheme="minorHAnsi" w:hAnsiTheme="minorHAnsi" w:cstheme="minorBidi"/>
                <w:sz w:val="20"/>
                <w:szCs w:val="20"/>
                <w:lang w:bidi="fa-IR"/>
              </w:rPr>
              <w:t>8</w:t>
            </w:r>
          </w:p>
        </w:tc>
        <w:tc>
          <w:tcPr>
            <w:tcW w:w="2544" w:type="dxa"/>
            <w:vAlign w:val="center"/>
          </w:tcPr>
          <w:p w:rsidR="000D1E38" w:rsidRPr="00721CC1" w:rsidRDefault="00154C1B" w:rsidP="00F13834">
            <w:pPr>
              <w:bidi/>
              <w:jc w:val="center"/>
              <w:rPr>
                <w:rFonts w:ascii="Calibri" w:hAnsi="Calibri"/>
                <w:color w:val="000000"/>
                <w:sz w:val="22"/>
                <w:szCs w:val="22"/>
                <w:rtl/>
              </w:rPr>
            </w:pPr>
            <w:hyperlink r:id="rId11" w:history="1">
              <w:r w:rsidR="00F13834" w:rsidRPr="00F13834">
                <w:rPr>
                  <w:rStyle w:val="Hyperlink"/>
                  <w:rFonts w:ascii="Calibri" w:hAnsi="Calibri" w:hint="cs"/>
                  <w:color w:val="000000"/>
                  <w:sz w:val="22"/>
                  <w:szCs w:val="22"/>
                  <w:u w:val="none"/>
                  <w:rtl/>
                </w:rPr>
                <w:t>تمدید</w:t>
              </w:r>
              <w:r w:rsidR="003E1667">
                <w:rPr>
                  <w:rStyle w:val="Hyperlink"/>
                  <w:rFonts w:ascii="Calibri" w:hAnsi="Calibri" w:hint="cs"/>
                  <w:color w:val="000000"/>
                  <w:sz w:val="22"/>
                  <w:szCs w:val="22"/>
                  <w:u w:val="none"/>
                  <w:rtl/>
                </w:rPr>
                <w:t xml:space="preserve"> لین انتقال</w:t>
              </w:r>
              <w:r w:rsidR="000D1E38" w:rsidRPr="00721CC1">
                <w:rPr>
                  <w:rStyle w:val="Hyperlink"/>
                  <w:rFonts w:ascii="Calibri" w:hAnsi="Calibri"/>
                  <w:color w:val="000000"/>
                  <w:sz w:val="22"/>
                  <w:szCs w:val="22"/>
                  <w:u w:val="none"/>
                  <w:rtl/>
                </w:rPr>
                <w:t xml:space="preserve"> 500 کیلو ولت</w:t>
              </w:r>
            </w:hyperlink>
            <w:r w:rsidR="003E1667">
              <w:rPr>
                <w:rStyle w:val="Hyperlink"/>
                <w:rFonts w:ascii="Calibri" w:hAnsi="Calibri" w:hint="cs"/>
                <w:color w:val="000000"/>
                <w:sz w:val="22"/>
                <w:szCs w:val="22"/>
                <w:u w:val="none"/>
                <w:rtl/>
              </w:rPr>
              <w:t xml:space="preserve"> از دشت الوان الی ارغندی</w:t>
            </w:r>
          </w:p>
        </w:tc>
        <w:tc>
          <w:tcPr>
            <w:tcW w:w="2425" w:type="dxa"/>
            <w:vAlign w:val="center"/>
          </w:tcPr>
          <w:p w:rsidR="000D1E38" w:rsidRDefault="000D1E38" w:rsidP="00855C6A">
            <w:pPr>
              <w:bidi/>
              <w:jc w:val="center"/>
              <w:rPr>
                <w:rFonts w:ascii="Calibri" w:hAnsi="Calibri"/>
                <w:color w:val="000000"/>
                <w:sz w:val="22"/>
                <w:szCs w:val="22"/>
              </w:rPr>
            </w:pPr>
            <w:r>
              <w:rPr>
                <w:rFonts w:ascii="Calibri" w:hAnsi="Calibri"/>
                <w:color w:val="000000"/>
                <w:sz w:val="22"/>
                <w:szCs w:val="22"/>
              </w:rPr>
              <w:t>DABS/015/ICB</w:t>
            </w:r>
          </w:p>
        </w:tc>
        <w:tc>
          <w:tcPr>
            <w:tcW w:w="1482" w:type="dxa"/>
            <w:vAlign w:val="center"/>
          </w:tcPr>
          <w:p w:rsidR="000D1E38" w:rsidRDefault="000D1E38" w:rsidP="00855C6A">
            <w:pPr>
              <w:bidi/>
              <w:jc w:val="center"/>
              <w:rPr>
                <w:rFonts w:ascii="Calibri" w:hAnsi="Calibri"/>
                <w:color w:val="000000"/>
                <w:sz w:val="22"/>
                <w:szCs w:val="22"/>
                <w:rtl/>
              </w:rPr>
            </w:pPr>
            <w:r>
              <w:rPr>
                <w:rFonts w:ascii="Calibri" w:hAnsi="Calibri"/>
                <w:color w:val="000000"/>
                <w:sz w:val="22"/>
                <w:szCs w:val="22"/>
                <w:rtl/>
              </w:rPr>
              <w:t>بانک انکشافی اسیایی</w:t>
            </w:r>
          </w:p>
        </w:tc>
        <w:tc>
          <w:tcPr>
            <w:tcW w:w="1047" w:type="dxa"/>
            <w:vAlign w:val="center"/>
          </w:tcPr>
          <w:p w:rsidR="000D1E38" w:rsidRDefault="000D1E38" w:rsidP="00855C6A">
            <w:pPr>
              <w:bidi/>
              <w:jc w:val="center"/>
              <w:rPr>
                <w:rFonts w:ascii="Calibri" w:hAnsi="Calibri"/>
                <w:color w:val="000000"/>
                <w:sz w:val="20"/>
                <w:szCs w:val="20"/>
              </w:rPr>
            </w:pPr>
            <w:r>
              <w:rPr>
                <w:rFonts w:ascii="Calibri" w:hAnsi="Calibri"/>
                <w:color w:val="000000"/>
                <w:sz w:val="20"/>
                <w:szCs w:val="20"/>
              </w:rPr>
              <w:t>6-Oct-16</w:t>
            </w:r>
          </w:p>
        </w:tc>
        <w:tc>
          <w:tcPr>
            <w:tcW w:w="1147" w:type="dxa"/>
            <w:vAlign w:val="center"/>
          </w:tcPr>
          <w:p w:rsidR="000D1E38" w:rsidRDefault="000D1E38" w:rsidP="00855C6A">
            <w:pPr>
              <w:bidi/>
              <w:jc w:val="center"/>
              <w:rPr>
                <w:rFonts w:ascii="Calibri" w:hAnsi="Calibri"/>
                <w:color w:val="000000"/>
                <w:sz w:val="20"/>
                <w:szCs w:val="20"/>
              </w:rPr>
            </w:pPr>
            <w:r>
              <w:rPr>
                <w:rFonts w:ascii="Calibri" w:hAnsi="Calibri"/>
                <w:color w:val="000000"/>
                <w:sz w:val="20"/>
                <w:szCs w:val="20"/>
              </w:rPr>
              <w:t>6-Oct-19</w:t>
            </w:r>
          </w:p>
        </w:tc>
      </w:tr>
      <w:tr w:rsidR="00304F87" w:rsidTr="00855C6A">
        <w:trPr>
          <w:jc w:val="center"/>
        </w:trPr>
        <w:tc>
          <w:tcPr>
            <w:tcW w:w="9350" w:type="dxa"/>
            <w:gridSpan w:val="6"/>
          </w:tcPr>
          <w:p w:rsidR="00304F87" w:rsidRPr="00721CC1" w:rsidRDefault="00304F87" w:rsidP="00304F87">
            <w:pPr>
              <w:bidi/>
              <w:jc w:val="center"/>
              <w:rPr>
                <w:rFonts w:ascii="Calibri" w:hAnsi="Calibri"/>
                <w:b/>
                <w:bCs/>
                <w:color w:val="000000"/>
                <w:sz w:val="22"/>
                <w:szCs w:val="22"/>
                <w:rtl/>
              </w:rPr>
            </w:pPr>
            <w:r w:rsidRPr="00721CC1">
              <w:rPr>
                <w:rFonts w:ascii="Calibri" w:hAnsi="Calibri"/>
                <w:b/>
                <w:bCs/>
                <w:color w:val="000000"/>
                <w:sz w:val="22"/>
                <w:szCs w:val="22"/>
                <w:rtl/>
              </w:rPr>
              <w:t xml:space="preserve">لست پروژه های ساختمانی </w:t>
            </w:r>
            <w:r>
              <w:rPr>
                <w:rFonts w:ascii="Calibri" w:hAnsi="Calibri" w:hint="cs"/>
                <w:b/>
                <w:bCs/>
                <w:color w:val="000000"/>
                <w:sz w:val="22"/>
                <w:szCs w:val="22"/>
                <w:rtl/>
              </w:rPr>
              <w:t>که در مرحلهً ارزیابی آفر ها قرار دارند</w:t>
            </w:r>
          </w:p>
          <w:p w:rsidR="00304F87" w:rsidRPr="00721CC1" w:rsidRDefault="00304F87" w:rsidP="00304F87">
            <w:pPr>
              <w:bidi/>
              <w:jc w:val="center"/>
              <w:rPr>
                <w:rFonts w:ascii="Calibri" w:hAnsi="Calibri"/>
                <w:b/>
                <w:bCs/>
                <w:color w:val="000000"/>
                <w:sz w:val="22"/>
                <w:szCs w:val="22"/>
              </w:rPr>
            </w:pPr>
          </w:p>
        </w:tc>
      </w:tr>
      <w:tr w:rsidR="00304F87" w:rsidTr="00F13834">
        <w:trPr>
          <w:jc w:val="center"/>
        </w:trPr>
        <w:tc>
          <w:tcPr>
            <w:tcW w:w="705" w:type="dxa"/>
            <w:vAlign w:val="center"/>
          </w:tcPr>
          <w:p w:rsidR="00304F87" w:rsidRPr="00BB5E7B" w:rsidRDefault="003E1667" w:rsidP="00304F87">
            <w:pPr>
              <w:bidi/>
              <w:jc w:val="center"/>
              <w:rPr>
                <w:rFonts w:asciiTheme="minorHAnsi" w:hAnsiTheme="minorHAnsi" w:cstheme="minorBidi"/>
                <w:sz w:val="20"/>
                <w:szCs w:val="20"/>
                <w:rtl/>
                <w:lang w:bidi="fa-IR"/>
              </w:rPr>
            </w:pPr>
            <w:r>
              <w:rPr>
                <w:rFonts w:asciiTheme="minorHAnsi" w:hAnsiTheme="minorHAnsi" w:cstheme="minorBidi" w:hint="cs"/>
                <w:sz w:val="20"/>
                <w:szCs w:val="20"/>
                <w:rtl/>
                <w:lang w:bidi="fa-IR"/>
              </w:rPr>
              <w:t>1</w:t>
            </w:r>
          </w:p>
        </w:tc>
        <w:tc>
          <w:tcPr>
            <w:tcW w:w="2544" w:type="dxa"/>
            <w:vAlign w:val="center"/>
          </w:tcPr>
          <w:p w:rsidR="00304F87" w:rsidRPr="00721CC1" w:rsidRDefault="00304F87" w:rsidP="00304F87">
            <w:pPr>
              <w:bidi/>
              <w:jc w:val="center"/>
              <w:rPr>
                <w:rFonts w:ascii="Calibri" w:hAnsi="Calibri"/>
                <w:color w:val="000000"/>
                <w:sz w:val="22"/>
                <w:szCs w:val="22"/>
                <w:rtl/>
              </w:rPr>
            </w:pPr>
            <w:r w:rsidRPr="00721CC1">
              <w:rPr>
                <w:rFonts w:ascii="Calibri" w:hAnsi="Calibri"/>
                <w:color w:val="000000"/>
                <w:sz w:val="22"/>
                <w:szCs w:val="22"/>
                <w:rtl/>
              </w:rPr>
              <w:t xml:space="preserve">تمدید لین انتقال </w:t>
            </w:r>
            <w:r w:rsidRPr="00721CC1">
              <w:rPr>
                <w:rFonts w:ascii="Calibri" w:hAnsi="Calibri"/>
                <w:color w:val="000000"/>
                <w:sz w:val="22"/>
                <w:szCs w:val="22"/>
                <w:rtl/>
                <w:lang w:bidi="fa-IR"/>
              </w:rPr>
              <w:t>۵۰۰</w:t>
            </w:r>
            <w:r w:rsidRPr="00721CC1">
              <w:rPr>
                <w:rFonts w:ascii="Calibri" w:hAnsi="Calibri"/>
                <w:color w:val="000000"/>
                <w:sz w:val="22"/>
                <w:szCs w:val="22"/>
                <w:rtl/>
              </w:rPr>
              <w:t xml:space="preserve"> کیلوولت از شبرغان الی دشت الوان شهر پلخمری</w:t>
            </w:r>
          </w:p>
        </w:tc>
        <w:tc>
          <w:tcPr>
            <w:tcW w:w="2425" w:type="dxa"/>
            <w:vAlign w:val="center"/>
          </w:tcPr>
          <w:p w:rsidR="00304F87" w:rsidRDefault="00304F87" w:rsidP="00304F87">
            <w:pPr>
              <w:bidi/>
              <w:jc w:val="center"/>
              <w:rPr>
                <w:rFonts w:ascii="Calibri" w:hAnsi="Calibri"/>
                <w:color w:val="000000"/>
                <w:sz w:val="22"/>
                <w:szCs w:val="22"/>
                <w:rtl/>
              </w:rPr>
            </w:pPr>
            <w:r>
              <w:rPr>
                <w:rFonts w:ascii="Calibri" w:hAnsi="Calibri"/>
                <w:color w:val="000000"/>
                <w:sz w:val="22"/>
                <w:szCs w:val="22"/>
              </w:rPr>
              <w:t>DABS/020/ICB</w:t>
            </w:r>
          </w:p>
        </w:tc>
        <w:tc>
          <w:tcPr>
            <w:tcW w:w="1482" w:type="dxa"/>
            <w:vAlign w:val="center"/>
          </w:tcPr>
          <w:p w:rsidR="00304F87" w:rsidRDefault="00304F87" w:rsidP="00304F87">
            <w:pPr>
              <w:bidi/>
              <w:jc w:val="center"/>
              <w:rPr>
                <w:rFonts w:ascii="Calibri" w:hAnsi="Calibri"/>
                <w:color w:val="000000"/>
                <w:sz w:val="22"/>
                <w:szCs w:val="22"/>
              </w:rPr>
            </w:pPr>
            <w:r>
              <w:rPr>
                <w:rFonts w:ascii="Calibri" w:hAnsi="Calibri"/>
                <w:color w:val="000000"/>
                <w:sz w:val="22"/>
                <w:szCs w:val="22"/>
                <w:rtl/>
              </w:rPr>
              <w:t>بانک انکشافی اسیایی</w:t>
            </w:r>
          </w:p>
        </w:tc>
        <w:tc>
          <w:tcPr>
            <w:tcW w:w="1047" w:type="dxa"/>
            <w:vAlign w:val="center"/>
          </w:tcPr>
          <w:p w:rsidR="00304F87" w:rsidRDefault="00304F87" w:rsidP="00304F87">
            <w:pPr>
              <w:bidi/>
              <w:jc w:val="center"/>
              <w:rPr>
                <w:rFonts w:ascii="Calibri" w:hAnsi="Calibri"/>
                <w:color w:val="000000"/>
                <w:sz w:val="22"/>
                <w:szCs w:val="22"/>
              </w:rPr>
            </w:pPr>
          </w:p>
        </w:tc>
        <w:tc>
          <w:tcPr>
            <w:tcW w:w="1147" w:type="dxa"/>
            <w:vAlign w:val="center"/>
          </w:tcPr>
          <w:p w:rsidR="00304F87" w:rsidRDefault="00304F87" w:rsidP="00304F87">
            <w:pPr>
              <w:bidi/>
              <w:jc w:val="center"/>
              <w:rPr>
                <w:rFonts w:ascii="Calibri" w:hAnsi="Calibri"/>
                <w:color w:val="000000"/>
                <w:sz w:val="22"/>
                <w:szCs w:val="22"/>
                <w:rtl/>
              </w:rPr>
            </w:pPr>
            <w:r>
              <w:rPr>
                <w:rFonts w:ascii="Calibri" w:hAnsi="Calibri"/>
                <w:color w:val="000000"/>
                <w:sz w:val="22"/>
                <w:szCs w:val="22"/>
                <w:rtl/>
              </w:rPr>
              <w:t>افر گشایی صورت گرفته اکنون ارزیابی جریان دار</w:t>
            </w:r>
            <w:r>
              <w:rPr>
                <w:rFonts w:ascii="Calibri" w:hAnsi="Calibri" w:hint="cs"/>
                <w:color w:val="000000"/>
                <w:sz w:val="22"/>
                <w:szCs w:val="22"/>
                <w:rtl/>
              </w:rPr>
              <w:t>د</w:t>
            </w:r>
          </w:p>
        </w:tc>
      </w:tr>
      <w:tr w:rsidR="00304F87" w:rsidTr="00F13834">
        <w:trPr>
          <w:jc w:val="center"/>
        </w:trPr>
        <w:tc>
          <w:tcPr>
            <w:tcW w:w="705" w:type="dxa"/>
            <w:vAlign w:val="center"/>
          </w:tcPr>
          <w:p w:rsidR="00304F87" w:rsidRPr="00BB5E7B" w:rsidRDefault="003E1667" w:rsidP="00304F87">
            <w:pPr>
              <w:bidi/>
              <w:jc w:val="center"/>
              <w:rPr>
                <w:rFonts w:asciiTheme="minorHAnsi" w:hAnsiTheme="minorHAnsi" w:cstheme="minorBidi"/>
                <w:sz w:val="20"/>
                <w:szCs w:val="20"/>
                <w:rtl/>
                <w:lang w:bidi="fa-IR"/>
              </w:rPr>
            </w:pPr>
            <w:r>
              <w:rPr>
                <w:rFonts w:asciiTheme="minorHAnsi" w:hAnsiTheme="minorHAnsi" w:cstheme="minorBidi" w:hint="cs"/>
                <w:sz w:val="20"/>
                <w:szCs w:val="20"/>
                <w:rtl/>
                <w:lang w:bidi="fa-IR"/>
              </w:rPr>
              <w:t>2</w:t>
            </w:r>
          </w:p>
        </w:tc>
        <w:tc>
          <w:tcPr>
            <w:tcW w:w="2544" w:type="dxa"/>
            <w:vAlign w:val="center"/>
          </w:tcPr>
          <w:p w:rsidR="00304F87" w:rsidRPr="00721CC1" w:rsidRDefault="00304F87" w:rsidP="00304F87">
            <w:pPr>
              <w:bidi/>
              <w:jc w:val="center"/>
              <w:rPr>
                <w:rFonts w:ascii="Calibri" w:hAnsi="Calibri"/>
                <w:color w:val="000000"/>
                <w:sz w:val="22"/>
                <w:szCs w:val="22"/>
                <w:rtl/>
              </w:rPr>
            </w:pPr>
            <w:r w:rsidRPr="00721CC1">
              <w:rPr>
                <w:rFonts w:ascii="Calibri" w:hAnsi="Calibri"/>
                <w:color w:val="000000"/>
                <w:sz w:val="22"/>
                <w:szCs w:val="22"/>
                <w:rtl/>
              </w:rPr>
              <w:t xml:space="preserve">تمدید لین انتقال </w:t>
            </w:r>
            <w:r w:rsidRPr="00721CC1">
              <w:rPr>
                <w:rFonts w:ascii="Calibri" w:hAnsi="Calibri"/>
                <w:color w:val="000000"/>
                <w:sz w:val="22"/>
                <w:szCs w:val="22"/>
                <w:rtl/>
                <w:lang w:bidi="fa-IR"/>
              </w:rPr>
              <w:t>۲۲۰</w:t>
            </w:r>
            <w:r w:rsidRPr="00721CC1">
              <w:rPr>
                <w:rFonts w:ascii="Calibri" w:hAnsi="Calibri"/>
                <w:color w:val="000000"/>
                <w:sz w:val="22"/>
                <w:szCs w:val="22"/>
                <w:rtl/>
              </w:rPr>
              <w:t xml:space="preserve"> کیلوولت شبرغان الی اندخوی</w:t>
            </w:r>
          </w:p>
        </w:tc>
        <w:tc>
          <w:tcPr>
            <w:tcW w:w="2425" w:type="dxa"/>
            <w:vAlign w:val="center"/>
          </w:tcPr>
          <w:p w:rsidR="00304F87" w:rsidRDefault="00304F87" w:rsidP="00304F87">
            <w:pPr>
              <w:bidi/>
              <w:jc w:val="center"/>
              <w:rPr>
                <w:rFonts w:ascii="Calibri" w:hAnsi="Calibri"/>
                <w:color w:val="000000"/>
                <w:sz w:val="22"/>
                <w:szCs w:val="22"/>
              </w:rPr>
            </w:pPr>
            <w:r>
              <w:rPr>
                <w:rFonts w:ascii="Calibri" w:hAnsi="Calibri"/>
                <w:color w:val="000000"/>
                <w:sz w:val="22"/>
                <w:szCs w:val="22"/>
              </w:rPr>
              <w:t>DABS/021/ICB</w:t>
            </w:r>
          </w:p>
        </w:tc>
        <w:tc>
          <w:tcPr>
            <w:tcW w:w="1482" w:type="dxa"/>
            <w:vAlign w:val="center"/>
          </w:tcPr>
          <w:p w:rsidR="00304F87" w:rsidRDefault="00304F87" w:rsidP="00304F87">
            <w:pPr>
              <w:bidi/>
              <w:jc w:val="center"/>
              <w:rPr>
                <w:rFonts w:ascii="Calibri" w:hAnsi="Calibri"/>
                <w:color w:val="000000"/>
                <w:sz w:val="22"/>
                <w:szCs w:val="22"/>
                <w:rtl/>
              </w:rPr>
            </w:pPr>
            <w:r>
              <w:rPr>
                <w:rFonts w:ascii="Calibri" w:hAnsi="Calibri"/>
                <w:color w:val="000000"/>
                <w:sz w:val="22"/>
                <w:szCs w:val="22"/>
                <w:rtl/>
              </w:rPr>
              <w:t>بانک انکشافی اسیایی</w:t>
            </w:r>
          </w:p>
        </w:tc>
        <w:tc>
          <w:tcPr>
            <w:tcW w:w="1047" w:type="dxa"/>
            <w:vAlign w:val="center"/>
          </w:tcPr>
          <w:p w:rsidR="00304F87" w:rsidRDefault="00304F87" w:rsidP="00304F87">
            <w:pPr>
              <w:bidi/>
              <w:jc w:val="center"/>
              <w:rPr>
                <w:rFonts w:ascii="Calibri" w:hAnsi="Calibri"/>
                <w:color w:val="000000"/>
                <w:sz w:val="22"/>
                <w:szCs w:val="22"/>
              </w:rPr>
            </w:pPr>
          </w:p>
        </w:tc>
        <w:tc>
          <w:tcPr>
            <w:tcW w:w="1147" w:type="dxa"/>
            <w:vAlign w:val="center"/>
          </w:tcPr>
          <w:p w:rsidR="00304F87" w:rsidRDefault="00304F87" w:rsidP="00304F87">
            <w:pPr>
              <w:bidi/>
              <w:jc w:val="center"/>
              <w:rPr>
                <w:rFonts w:ascii="Calibri" w:hAnsi="Calibri"/>
                <w:color w:val="000000"/>
                <w:sz w:val="22"/>
                <w:szCs w:val="22"/>
                <w:rtl/>
              </w:rPr>
            </w:pPr>
            <w:r>
              <w:rPr>
                <w:rFonts w:ascii="Calibri" w:hAnsi="Calibri"/>
                <w:color w:val="000000"/>
                <w:sz w:val="22"/>
                <w:szCs w:val="22"/>
                <w:rtl/>
              </w:rPr>
              <w:t xml:space="preserve">افر گشایی صورت </w:t>
            </w:r>
            <w:r>
              <w:rPr>
                <w:rFonts w:ascii="Calibri" w:hAnsi="Calibri"/>
                <w:color w:val="000000"/>
                <w:sz w:val="22"/>
                <w:szCs w:val="22"/>
                <w:rtl/>
              </w:rPr>
              <w:lastRenderedPageBreak/>
              <w:t>گرفته اکنون ارزیابی جریان دار</w:t>
            </w:r>
            <w:r>
              <w:rPr>
                <w:rFonts w:ascii="Calibri" w:hAnsi="Calibri" w:hint="cs"/>
                <w:color w:val="000000"/>
                <w:sz w:val="22"/>
                <w:szCs w:val="22"/>
                <w:rtl/>
              </w:rPr>
              <w:t>د</w:t>
            </w:r>
          </w:p>
        </w:tc>
      </w:tr>
      <w:tr w:rsidR="00304F87" w:rsidTr="00F13834">
        <w:trPr>
          <w:jc w:val="center"/>
        </w:trPr>
        <w:tc>
          <w:tcPr>
            <w:tcW w:w="705" w:type="dxa"/>
            <w:vAlign w:val="center"/>
          </w:tcPr>
          <w:p w:rsidR="00304F87" w:rsidRPr="00BB5E7B" w:rsidRDefault="003E1667" w:rsidP="00304F87">
            <w:pPr>
              <w:bidi/>
              <w:jc w:val="center"/>
              <w:rPr>
                <w:rFonts w:asciiTheme="minorHAnsi" w:hAnsiTheme="minorHAnsi" w:cstheme="minorBidi"/>
                <w:sz w:val="20"/>
                <w:szCs w:val="20"/>
                <w:rtl/>
                <w:lang w:bidi="fa-IR"/>
              </w:rPr>
            </w:pPr>
            <w:r>
              <w:rPr>
                <w:rFonts w:asciiTheme="minorHAnsi" w:hAnsiTheme="minorHAnsi" w:cstheme="minorBidi" w:hint="cs"/>
                <w:sz w:val="20"/>
                <w:szCs w:val="20"/>
                <w:rtl/>
                <w:lang w:bidi="fa-IR"/>
              </w:rPr>
              <w:lastRenderedPageBreak/>
              <w:t>3</w:t>
            </w:r>
          </w:p>
        </w:tc>
        <w:tc>
          <w:tcPr>
            <w:tcW w:w="2544" w:type="dxa"/>
            <w:vAlign w:val="center"/>
          </w:tcPr>
          <w:p w:rsidR="00304F87" w:rsidRPr="00721CC1" w:rsidRDefault="00304F87" w:rsidP="00304F87">
            <w:pPr>
              <w:bidi/>
              <w:jc w:val="center"/>
              <w:rPr>
                <w:rFonts w:ascii="Calibri" w:hAnsi="Calibri"/>
                <w:color w:val="000000"/>
                <w:sz w:val="22"/>
                <w:szCs w:val="22"/>
                <w:rtl/>
              </w:rPr>
            </w:pPr>
            <w:r w:rsidRPr="00721CC1">
              <w:rPr>
                <w:rFonts w:ascii="Calibri" w:hAnsi="Calibri"/>
                <w:color w:val="000000"/>
                <w:sz w:val="22"/>
                <w:szCs w:val="22"/>
                <w:rtl/>
              </w:rPr>
              <w:t xml:space="preserve">تمدید لین انتقالی </w:t>
            </w:r>
            <w:r w:rsidRPr="00721CC1">
              <w:rPr>
                <w:rFonts w:ascii="Calibri" w:hAnsi="Calibri"/>
                <w:color w:val="000000"/>
                <w:sz w:val="22"/>
                <w:szCs w:val="22"/>
                <w:rtl/>
                <w:lang w:bidi="fa-IR"/>
              </w:rPr>
              <w:t>۲۲۰</w:t>
            </w:r>
            <w:r w:rsidRPr="00721CC1">
              <w:rPr>
                <w:rFonts w:ascii="Calibri" w:hAnsi="Calibri"/>
                <w:color w:val="000000"/>
                <w:sz w:val="22"/>
                <w:szCs w:val="22"/>
                <w:rtl/>
              </w:rPr>
              <w:t xml:space="preserve"> کیلوولت از دوشی </w:t>
            </w:r>
            <w:r w:rsidR="00F13834">
              <w:rPr>
                <w:rFonts w:ascii="Calibri" w:hAnsi="Calibri" w:hint="cs"/>
                <w:color w:val="000000"/>
                <w:sz w:val="22"/>
                <w:szCs w:val="22"/>
                <w:rtl/>
              </w:rPr>
              <w:t>ا</w:t>
            </w:r>
            <w:r w:rsidRPr="00721CC1">
              <w:rPr>
                <w:rFonts w:ascii="Calibri" w:hAnsi="Calibri"/>
                <w:color w:val="000000"/>
                <w:sz w:val="22"/>
                <w:szCs w:val="22"/>
                <w:rtl/>
              </w:rPr>
              <w:t>لی شهر بامیان</w:t>
            </w:r>
          </w:p>
        </w:tc>
        <w:tc>
          <w:tcPr>
            <w:tcW w:w="2425" w:type="dxa"/>
            <w:vAlign w:val="center"/>
          </w:tcPr>
          <w:p w:rsidR="00304F87" w:rsidRDefault="00304F87" w:rsidP="00304F87">
            <w:pPr>
              <w:bidi/>
              <w:jc w:val="center"/>
              <w:rPr>
                <w:rFonts w:ascii="Calibri" w:hAnsi="Calibri"/>
                <w:color w:val="000000"/>
                <w:sz w:val="22"/>
                <w:szCs w:val="22"/>
              </w:rPr>
            </w:pPr>
            <w:r>
              <w:rPr>
                <w:rFonts w:ascii="Calibri" w:hAnsi="Calibri"/>
                <w:color w:val="000000"/>
                <w:sz w:val="22"/>
                <w:szCs w:val="22"/>
              </w:rPr>
              <w:t>DABS/022/ICB</w:t>
            </w:r>
          </w:p>
        </w:tc>
        <w:tc>
          <w:tcPr>
            <w:tcW w:w="1482" w:type="dxa"/>
            <w:vAlign w:val="center"/>
          </w:tcPr>
          <w:p w:rsidR="00304F87" w:rsidRDefault="00304F87" w:rsidP="00304F87">
            <w:pPr>
              <w:bidi/>
              <w:jc w:val="center"/>
              <w:rPr>
                <w:rFonts w:ascii="Calibri" w:hAnsi="Calibri"/>
                <w:color w:val="000000"/>
                <w:sz w:val="22"/>
                <w:szCs w:val="22"/>
                <w:rtl/>
              </w:rPr>
            </w:pPr>
            <w:r>
              <w:rPr>
                <w:rFonts w:ascii="Calibri" w:hAnsi="Calibri"/>
                <w:color w:val="000000"/>
                <w:sz w:val="22"/>
                <w:szCs w:val="22"/>
                <w:rtl/>
              </w:rPr>
              <w:t>بانک انکشافی اسیایی</w:t>
            </w:r>
          </w:p>
        </w:tc>
        <w:tc>
          <w:tcPr>
            <w:tcW w:w="1047" w:type="dxa"/>
            <w:vAlign w:val="center"/>
          </w:tcPr>
          <w:p w:rsidR="00304F87" w:rsidRDefault="00304F87" w:rsidP="00304F87">
            <w:pPr>
              <w:bidi/>
              <w:jc w:val="center"/>
              <w:rPr>
                <w:rFonts w:ascii="Calibri" w:hAnsi="Calibri"/>
                <w:color w:val="000000"/>
                <w:sz w:val="22"/>
                <w:szCs w:val="22"/>
              </w:rPr>
            </w:pPr>
          </w:p>
        </w:tc>
        <w:tc>
          <w:tcPr>
            <w:tcW w:w="1147" w:type="dxa"/>
            <w:vAlign w:val="center"/>
          </w:tcPr>
          <w:p w:rsidR="00304F87" w:rsidRDefault="00304F87" w:rsidP="00304F87">
            <w:pPr>
              <w:bidi/>
              <w:jc w:val="center"/>
              <w:rPr>
                <w:rFonts w:ascii="Calibri" w:hAnsi="Calibri"/>
                <w:color w:val="000000"/>
                <w:sz w:val="22"/>
                <w:szCs w:val="22"/>
                <w:rtl/>
              </w:rPr>
            </w:pPr>
            <w:r>
              <w:rPr>
                <w:rFonts w:ascii="Calibri" w:hAnsi="Calibri"/>
                <w:color w:val="000000"/>
                <w:sz w:val="22"/>
                <w:szCs w:val="22"/>
                <w:rtl/>
              </w:rPr>
              <w:t>افر گشایی صورت گرفته اکنون ارزیابی جریان دار</w:t>
            </w:r>
            <w:r>
              <w:rPr>
                <w:rFonts w:ascii="Calibri" w:hAnsi="Calibri" w:hint="cs"/>
                <w:color w:val="000000"/>
                <w:sz w:val="22"/>
                <w:szCs w:val="22"/>
                <w:rtl/>
              </w:rPr>
              <w:t>د</w:t>
            </w:r>
          </w:p>
        </w:tc>
      </w:tr>
      <w:tr w:rsidR="00304F87" w:rsidTr="00F13834">
        <w:trPr>
          <w:trHeight w:val="962"/>
          <w:jc w:val="center"/>
        </w:trPr>
        <w:tc>
          <w:tcPr>
            <w:tcW w:w="705" w:type="dxa"/>
            <w:vAlign w:val="center"/>
          </w:tcPr>
          <w:p w:rsidR="00304F87" w:rsidRPr="00BB5E7B" w:rsidRDefault="003E1667" w:rsidP="00304F87">
            <w:pPr>
              <w:bidi/>
              <w:jc w:val="center"/>
              <w:rPr>
                <w:rFonts w:asciiTheme="minorHAnsi" w:hAnsiTheme="minorHAnsi" w:cstheme="minorBidi"/>
                <w:sz w:val="20"/>
                <w:szCs w:val="20"/>
                <w:rtl/>
                <w:lang w:bidi="fa-IR"/>
              </w:rPr>
            </w:pPr>
            <w:r>
              <w:rPr>
                <w:rFonts w:asciiTheme="minorHAnsi" w:hAnsiTheme="minorHAnsi" w:cstheme="minorBidi" w:hint="cs"/>
                <w:sz w:val="20"/>
                <w:szCs w:val="20"/>
                <w:rtl/>
                <w:lang w:bidi="fa-IR"/>
              </w:rPr>
              <w:t>4</w:t>
            </w:r>
          </w:p>
        </w:tc>
        <w:tc>
          <w:tcPr>
            <w:tcW w:w="2544" w:type="dxa"/>
            <w:vAlign w:val="center"/>
          </w:tcPr>
          <w:p w:rsidR="00304F87" w:rsidRPr="00721CC1" w:rsidRDefault="00304F87" w:rsidP="00304F87">
            <w:pPr>
              <w:bidi/>
              <w:jc w:val="center"/>
              <w:rPr>
                <w:rFonts w:ascii="Calibri" w:hAnsi="Calibri"/>
                <w:color w:val="000000"/>
                <w:sz w:val="22"/>
                <w:szCs w:val="22"/>
                <w:rtl/>
              </w:rPr>
            </w:pPr>
            <w:r w:rsidRPr="00721CC1">
              <w:rPr>
                <w:rFonts w:ascii="Calibri" w:hAnsi="Calibri"/>
                <w:color w:val="000000"/>
                <w:sz w:val="22"/>
                <w:szCs w:val="22"/>
                <w:rtl/>
              </w:rPr>
              <w:t xml:space="preserve">احداث سب استیشن </w:t>
            </w:r>
            <w:r w:rsidRPr="00721CC1">
              <w:rPr>
                <w:rFonts w:ascii="Calibri" w:hAnsi="Calibri"/>
                <w:color w:val="000000"/>
                <w:sz w:val="22"/>
                <w:szCs w:val="22"/>
                <w:rtl/>
                <w:lang w:bidi="fa-IR"/>
              </w:rPr>
              <w:t>۲۲۰/۲۰</w:t>
            </w:r>
            <w:r w:rsidRPr="00721CC1">
              <w:rPr>
                <w:rFonts w:ascii="Calibri" w:hAnsi="Calibri"/>
                <w:color w:val="000000"/>
                <w:sz w:val="22"/>
                <w:szCs w:val="22"/>
                <w:rtl/>
              </w:rPr>
              <w:t xml:space="preserve"> کیلوولت در شهر بامیان و  توسعه سب ستیشن دوشی</w:t>
            </w:r>
          </w:p>
        </w:tc>
        <w:tc>
          <w:tcPr>
            <w:tcW w:w="2425" w:type="dxa"/>
            <w:vAlign w:val="center"/>
          </w:tcPr>
          <w:p w:rsidR="00304F87" w:rsidRDefault="00304F87" w:rsidP="00304F87">
            <w:pPr>
              <w:bidi/>
              <w:jc w:val="center"/>
              <w:rPr>
                <w:rFonts w:ascii="Calibri" w:hAnsi="Calibri"/>
                <w:color w:val="000000"/>
                <w:sz w:val="22"/>
                <w:szCs w:val="22"/>
              </w:rPr>
            </w:pPr>
            <w:r>
              <w:rPr>
                <w:rFonts w:ascii="Calibri" w:hAnsi="Calibri"/>
                <w:color w:val="000000"/>
                <w:sz w:val="22"/>
                <w:szCs w:val="22"/>
              </w:rPr>
              <w:t>DABS/23/ICB</w:t>
            </w:r>
          </w:p>
        </w:tc>
        <w:tc>
          <w:tcPr>
            <w:tcW w:w="1482" w:type="dxa"/>
            <w:vAlign w:val="center"/>
          </w:tcPr>
          <w:p w:rsidR="00304F87" w:rsidRDefault="00304F87" w:rsidP="00304F87">
            <w:pPr>
              <w:bidi/>
              <w:jc w:val="center"/>
              <w:rPr>
                <w:rFonts w:ascii="Calibri" w:hAnsi="Calibri"/>
                <w:color w:val="000000"/>
                <w:sz w:val="22"/>
                <w:szCs w:val="22"/>
                <w:rtl/>
              </w:rPr>
            </w:pPr>
            <w:r>
              <w:rPr>
                <w:rFonts w:ascii="Calibri" w:hAnsi="Calibri"/>
                <w:color w:val="000000"/>
                <w:sz w:val="22"/>
                <w:szCs w:val="22"/>
                <w:rtl/>
              </w:rPr>
              <w:t>بانک انکشافی اسیایی</w:t>
            </w:r>
          </w:p>
        </w:tc>
        <w:tc>
          <w:tcPr>
            <w:tcW w:w="1047" w:type="dxa"/>
            <w:vAlign w:val="center"/>
          </w:tcPr>
          <w:p w:rsidR="00304F87" w:rsidRDefault="00304F87" w:rsidP="00304F87">
            <w:pPr>
              <w:bidi/>
              <w:jc w:val="center"/>
              <w:rPr>
                <w:rFonts w:ascii="Calibri" w:hAnsi="Calibri"/>
                <w:color w:val="000000"/>
                <w:sz w:val="22"/>
                <w:szCs w:val="22"/>
              </w:rPr>
            </w:pPr>
          </w:p>
        </w:tc>
        <w:tc>
          <w:tcPr>
            <w:tcW w:w="1147" w:type="dxa"/>
            <w:vAlign w:val="center"/>
          </w:tcPr>
          <w:p w:rsidR="00304F87" w:rsidRDefault="00304F87" w:rsidP="008E4AFA">
            <w:pPr>
              <w:bidi/>
              <w:jc w:val="center"/>
              <w:rPr>
                <w:rFonts w:ascii="Calibri" w:hAnsi="Calibri"/>
                <w:color w:val="000000"/>
                <w:sz w:val="22"/>
                <w:szCs w:val="22"/>
                <w:rtl/>
              </w:rPr>
            </w:pPr>
            <w:r>
              <w:rPr>
                <w:rFonts w:ascii="Calibri" w:hAnsi="Calibri"/>
                <w:color w:val="000000"/>
                <w:sz w:val="22"/>
                <w:szCs w:val="22"/>
                <w:rtl/>
              </w:rPr>
              <w:t xml:space="preserve">افر گشایی صورت گرفته اکنون </w:t>
            </w:r>
            <w:r w:rsidR="006358BB">
              <w:rPr>
                <w:rFonts w:ascii="Calibri" w:hAnsi="Calibri" w:hint="cs"/>
                <w:color w:val="000000"/>
                <w:sz w:val="22"/>
                <w:szCs w:val="22"/>
                <w:rtl/>
              </w:rPr>
              <w:t xml:space="preserve">در مرحلهً </w:t>
            </w:r>
            <w:r>
              <w:rPr>
                <w:rFonts w:ascii="Calibri" w:hAnsi="Calibri"/>
                <w:color w:val="000000"/>
                <w:sz w:val="22"/>
                <w:szCs w:val="22"/>
                <w:rtl/>
              </w:rPr>
              <w:t>ارزیابی</w:t>
            </w:r>
            <w:r w:rsidR="006358BB">
              <w:rPr>
                <w:rFonts w:ascii="Calibri" w:hAnsi="Calibri" w:hint="cs"/>
                <w:color w:val="000000"/>
                <w:sz w:val="22"/>
                <w:szCs w:val="22"/>
                <w:rtl/>
              </w:rPr>
              <w:t xml:space="preserve"> قرار </w:t>
            </w:r>
            <w:r>
              <w:rPr>
                <w:rFonts w:ascii="Calibri" w:hAnsi="Calibri"/>
                <w:color w:val="000000"/>
                <w:sz w:val="22"/>
                <w:szCs w:val="22"/>
                <w:rtl/>
              </w:rPr>
              <w:t>دار</w:t>
            </w:r>
            <w:r>
              <w:rPr>
                <w:rFonts w:ascii="Calibri" w:hAnsi="Calibri" w:hint="cs"/>
                <w:color w:val="000000"/>
                <w:sz w:val="22"/>
                <w:szCs w:val="22"/>
                <w:rtl/>
              </w:rPr>
              <w:t>د</w:t>
            </w:r>
          </w:p>
        </w:tc>
      </w:tr>
      <w:tr w:rsidR="00304F87" w:rsidTr="00F13834">
        <w:trPr>
          <w:jc w:val="center"/>
        </w:trPr>
        <w:tc>
          <w:tcPr>
            <w:tcW w:w="705" w:type="dxa"/>
            <w:vAlign w:val="center"/>
          </w:tcPr>
          <w:p w:rsidR="00304F87" w:rsidRPr="00BB5E7B" w:rsidRDefault="003E1667" w:rsidP="00273656">
            <w:pPr>
              <w:bidi/>
              <w:jc w:val="center"/>
              <w:rPr>
                <w:rFonts w:asciiTheme="minorHAnsi" w:hAnsiTheme="minorHAnsi" w:cstheme="minorBidi"/>
                <w:sz w:val="20"/>
                <w:szCs w:val="20"/>
                <w:rtl/>
                <w:lang w:bidi="fa-IR"/>
              </w:rPr>
            </w:pPr>
            <w:r>
              <w:rPr>
                <w:rFonts w:asciiTheme="minorHAnsi" w:hAnsiTheme="minorHAnsi" w:cstheme="minorBidi" w:hint="cs"/>
                <w:sz w:val="20"/>
                <w:szCs w:val="20"/>
                <w:rtl/>
                <w:lang w:bidi="fa-IR"/>
              </w:rPr>
              <w:t>5</w:t>
            </w:r>
          </w:p>
        </w:tc>
        <w:tc>
          <w:tcPr>
            <w:tcW w:w="2544" w:type="dxa"/>
            <w:vAlign w:val="center"/>
          </w:tcPr>
          <w:p w:rsidR="00304F87" w:rsidRPr="00721CC1" w:rsidRDefault="00304F87" w:rsidP="00304F87">
            <w:pPr>
              <w:bidi/>
              <w:jc w:val="center"/>
              <w:rPr>
                <w:rFonts w:ascii="Calibri" w:hAnsi="Calibri"/>
                <w:color w:val="000000"/>
                <w:sz w:val="22"/>
                <w:szCs w:val="22"/>
                <w:rtl/>
              </w:rPr>
            </w:pPr>
            <w:r w:rsidRPr="00721CC1">
              <w:rPr>
                <w:rFonts w:ascii="Calibri" w:hAnsi="Calibri"/>
                <w:color w:val="000000"/>
                <w:sz w:val="22"/>
                <w:szCs w:val="22"/>
                <w:rtl/>
              </w:rPr>
              <w:t>شبکه توزیعی شهر بامیان</w:t>
            </w:r>
          </w:p>
        </w:tc>
        <w:tc>
          <w:tcPr>
            <w:tcW w:w="2425" w:type="dxa"/>
            <w:vAlign w:val="center"/>
          </w:tcPr>
          <w:p w:rsidR="00304F87" w:rsidRDefault="00304F87" w:rsidP="00304F87">
            <w:pPr>
              <w:bidi/>
              <w:jc w:val="center"/>
              <w:rPr>
                <w:rFonts w:ascii="Calibri" w:hAnsi="Calibri"/>
                <w:color w:val="000000"/>
                <w:sz w:val="22"/>
                <w:szCs w:val="22"/>
              </w:rPr>
            </w:pPr>
            <w:r>
              <w:rPr>
                <w:rFonts w:ascii="Calibri" w:hAnsi="Calibri"/>
                <w:color w:val="000000"/>
                <w:sz w:val="22"/>
                <w:szCs w:val="22"/>
              </w:rPr>
              <w:t>DABS/24/ICB</w:t>
            </w:r>
          </w:p>
        </w:tc>
        <w:tc>
          <w:tcPr>
            <w:tcW w:w="1482" w:type="dxa"/>
            <w:vAlign w:val="center"/>
          </w:tcPr>
          <w:p w:rsidR="00304F87" w:rsidRDefault="00304F87" w:rsidP="00304F87">
            <w:pPr>
              <w:bidi/>
              <w:jc w:val="center"/>
              <w:rPr>
                <w:rFonts w:ascii="Calibri" w:hAnsi="Calibri"/>
                <w:color w:val="000000"/>
                <w:sz w:val="22"/>
                <w:szCs w:val="22"/>
                <w:rtl/>
              </w:rPr>
            </w:pPr>
            <w:r>
              <w:rPr>
                <w:rFonts w:ascii="Calibri" w:hAnsi="Calibri"/>
                <w:color w:val="000000"/>
                <w:sz w:val="22"/>
                <w:szCs w:val="22"/>
                <w:rtl/>
              </w:rPr>
              <w:t>بانک انکشافی اسیایی</w:t>
            </w:r>
          </w:p>
        </w:tc>
        <w:tc>
          <w:tcPr>
            <w:tcW w:w="1047" w:type="dxa"/>
            <w:vAlign w:val="center"/>
          </w:tcPr>
          <w:p w:rsidR="00304F87" w:rsidRDefault="00304F87" w:rsidP="00304F87">
            <w:pPr>
              <w:bidi/>
              <w:jc w:val="center"/>
              <w:rPr>
                <w:rFonts w:ascii="Calibri" w:hAnsi="Calibri"/>
                <w:color w:val="000000"/>
                <w:sz w:val="22"/>
                <w:szCs w:val="22"/>
              </w:rPr>
            </w:pPr>
          </w:p>
        </w:tc>
        <w:tc>
          <w:tcPr>
            <w:tcW w:w="1147" w:type="dxa"/>
            <w:vAlign w:val="center"/>
          </w:tcPr>
          <w:p w:rsidR="00304F87" w:rsidRPr="0014062D" w:rsidRDefault="0014062D" w:rsidP="008E4AFA">
            <w:pPr>
              <w:bidi/>
              <w:jc w:val="center"/>
              <w:rPr>
                <w:rFonts w:ascii="Calibri" w:hAnsi="Calibri"/>
                <w:color w:val="000000"/>
                <w:sz w:val="22"/>
                <w:szCs w:val="22"/>
                <w:lang w:val="en-US" w:bidi="ps-AF"/>
              </w:rPr>
            </w:pPr>
            <w:r>
              <w:rPr>
                <w:rFonts w:ascii="Calibri" w:hAnsi="Calibri"/>
                <w:color w:val="000000"/>
                <w:sz w:val="22"/>
                <w:szCs w:val="22"/>
                <w:rtl/>
              </w:rPr>
              <w:t xml:space="preserve">افر گشایی صورت گرفته اکنون </w:t>
            </w:r>
            <w:r>
              <w:rPr>
                <w:rFonts w:ascii="Calibri" w:hAnsi="Calibri" w:hint="cs"/>
                <w:color w:val="000000"/>
                <w:sz w:val="22"/>
                <w:szCs w:val="22"/>
                <w:rtl/>
              </w:rPr>
              <w:t xml:space="preserve">در مرحلهً </w:t>
            </w:r>
            <w:r>
              <w:rPr>
                <w:rFonts w:ascii="Calibri" w:hAnsi="Calibri"/>
                <w:color w:val="000000"/>
                <w:sz w:val="22"/>
                <w:szCs w:val="22"/>
                <w:rtl/>
              </w:rPr>
              <w:t>ارزیابی</w:t>
            </w:r>
            <w:r>
              <w:rPr>
                <w:rFonts w:ascii="Calibri" w:hAnsi="Calibri" w:hint="cs"/>
                <w:color w:val="000000"/>
                <w:sz w:val="22"/>
                <w:szCs w:val="22"/>
                <w:rtl/>
              </w:rPr>
              <w:t xml:space="preserve"> قرار </w:t>
            </w:r>
            <w:r>
              <w:rPr>
                <w:rFonts w:ascii="Calibri" w:hAnsi="Calibri"/>
                <w:color w:val="000000"/>
                <w:sz w:val="22"/>
                <w:szCs w:val="22"/>
                <w:rtl/>
              </w:rPr>
              <w:t>دار</w:t>
            </w:r>
            <w:r>
              <w:rPr>
                <w:rFonts w:ascii="Calibri" w:hAnsi="Calibri" w:hint="cs"/>
                <w:color w:val="000000"/>
                <w:sz w:val="22"/>
                <w:szCs w:val="22"/>
                <w:rtl/>
              </w:rPr>
              <w:t>د</w:t>
            </w:r>
          </w:p>
        </w:tc>
      </w:tr>
      <w:tr w:rsidR="003E1667" w:rsidTr="00154C1B">
        <w:tblPrEx>
          <w:jc w:val="left"/>
        </w:tblPrEx>
        <w:tc>
          <w:tcPr>
            <w:tcW w:w="705" w:type="dxa"/>
            <w:vAlign w:val="center"/>
          </w:tcPr>
          <w:p w:rsidR="003E1667" w:rsidRPr="00BB5E7B" w:rsidRDefault="003E1667" w:rsidP="00154C1B">
            <w:pPr>
              <w:bidi/>
              <w:jc w:val="center"/>
              <w:rPr>
                <w:rFonts w:asciiTheme="minorHAnsi" w:hAnsiTheme="minorHAnsi" w:cstheme="minorBidi"/>
                <w:sz w:val="20"/>
                <w:szCs w:val="20"/>
                <w:rtl/>
                <w:lang w:bidi="fa-IR"/>
              </w:rPr>
            </w:pPr>
            <w:r>
              <w:rPr>
                <w:rFonts w:asciiTheme="minorHAnsi" w:hAnsiTheme="minorHAnsi" w:cstheme="minorBidi" w:hint="cs"/>
                <w:sz w:val="20"/>
                <w:szCs w:val="20"/>
                <w:rtl/>
                <w:lang w:bidi="fa-IR"/>
              </w:rPr>
              <w:t>6</w:t>
            </w:r>
          </w:p>
        </w:tc>
        <w:tc>
          <w:tcPr>
            <w:tcW w:w="2544" w:type="dxa"/>
          </w:tcPr>
          <w:p w:rsidR="003E1667" w:rsidRPr="00721CC1" w:rsidRDefault="003E1667" w:rsidP="00C613F1">
            <w:pPr>
              <w:bidi/>
              <w:jc w:val="center"/>
              <w:rPr>
                <w:rFonts w:asciiTheme="minorHAnsi" w:hAnsiTheme="minorHAnsi" w:cstheme="minorBidi"/>
                <w:sz w:val="20"/>
                <w:szCs w:val="20"/>
                <w:rtl/>
                <w:lang w:bidi="fa-IR"/>
              </w:rPr>
            </w:pPr>
            <w:r>
              <w:rPr>
                <w:rFonts w:asciiTheme="minorHAnsi" w:hAnsiTheme="minorHAnsi" w:cs="Arial" w:hint="cs"/>
                <w:sz w:val="20"/>
                <w:szCs w:val="20"/>
                <w:rtl/>
                <w:lang w:bidi="fa-IR"/>
              </w:rPr>
              <w:t>احداث سب استشن 500 کیلو ولت ارغندی</w:t>
            </w:r>
          </w:p>
        </w:tc>
        <w:tc>
          <w:tcPr>
            <w:tcW w:w="2425" w:type="dxa"/>
          </w:tcPr>
          <w:p w:rsidR="003E1667" w:rsidRDefault="008E4AFA" w:rsidP="008E4AFA">
            <w:pPr>
              <w:jc w:val="right"/>
              <w:rPr>
                <w:rFonts w:ascii="Calibri" w:hAnsi="Calibri"/>
                <w:rtl/>
              </w:rPr>
            </w:pPr>
            <w:r>
              <w:rPr>
                <w:rFonts w:ascii="Calibri" w:hAnsi="Calibri"/>
                <w:color w:val="000000"/>
                <w:sz w:val="22"/>
                <w:szCs w:val="22"/>
              </w:rPr>
              <w:t>DABS/</w:t>
            </w:r>
            <w:r>
              <w:rPr>
                <w:rFonts w:ascii="Calibri" w:hAnsi="Calibri" w:hint="cs"/>
                <w:color w:val="000000"/>
                <w:sz w:val="22"/>
                <w:szCs w:val="22"/>
                <w:rtl/>
              </w:rPr>
              <w:t>016</w:t>
            </w:r>
            <w:r>
              <w:rPr>
                <w:rFonts w:ascii="Calibri" w:hAnsi="Calibri"/>
                <w:color w:val="000000"/>
                <w:sz w:val="22"/>
                <w:szCs w:val="22"/>
              </w:rPr>
              <w:t>/ICB</w:t>
            </w:r>
          </w:p>
        </w:tc>
        <w:tc>
          <w:tcPr>
            <w:tcW w:w="1482" w:type="dxa"/>
          </w:tcPr>
          <w:p w:rsidR="003E1667" w:rsidRDefault="003E1667" w:rsidP="00C613F1">
            <w:pPr>
              <w:bidi/>
              <w:jc w:val="center"/>
              <w:rPr>
                <w:rFonts w:ascii="Calibri" w:hAnsi="Calibri"/>
                <w:color w:val="000000"/>
                <w:sz w:val="22"/>
                <w:szCs w:val="22"/>
              </w:rPr>
            </w:pPr>
            <w:r>
              <w:rPr>
                <w:rFonts w:ascii="Calibri" w:hAnsi="Calibri"/>
                <w:color w:val="000000"/>
                <w:sz w:val="22"/>
                <w:szCs w:val="22"/>
                <w:rtl/>
              </w:rPr>
              <w:t>بانک انکشافی اسیایی</w:t>
            </w:r>
          </w:p>
        </w:tc>
        <w:tc>
          <w:tcPr>
            <w:tcW w:w="1047" w:type="dxa"/>
          </w:tcPr>
          <w:p w:rsidR="003E1667" w:rsidRDefault="003E1667" w:rsidP="00C613F1">
            <w:pPr>
              <w:bidi/>
              <w:jc w:val="center"/>
              <w:rPr>
                <w:rFonts w:ascii="Calibri" w:hAnsi="Calibri"/>
                <w:b/>
                <w:bCs/>
                <w:color w:val="000000"/>
                <w:sz w:val="22"/>
                <w:szCs w:val="22"/>
              </w:rPr>
            </w:pPr>
          </w:p>
        </w:tc>
        <w:tc>
          <w:tcPr>
            <w:tcW w:w="1147" w:type="dxa"/>
          </w:tcPr>
          <w:p w:rsidR="003E1667" w:rsidRPr="008E4AFA" w:rsidRDefault="008E4AFA" w:rsidP="008E4AFA">
            <w:pPr>
              <w:bidi/>
              <w:jc w:val="center"/>
              <w:rPr>
                <w:rFonts w:ascii="Calibri" w:hAnsi="Calibri"/>
                <w:color w:val="000000"/>
                <w:sz w:val="22"/>
                <w:szCs w:val="22"/>
                <w:rtl/>
                <w:lang w:val="en-US" w:bidi="ps-AF"/>
              </w:rPr>
            </w:pPr>
            <w:r w:rsidRPr="008E4AFA">
              <w:rPr>
                <w:rFonts w:ascii="Calibri" w:hAnsi="Calibri" w:hint="cs"/>
                <w:color w:val="000000"/>
                <w:sz w:val="22"/>
                <w:szCs w:val="22"/>
                <w:rtl/>
              </w:rPr>
              <w:t>در مرحلهً ارزیابی</w:t>
            </w:r>
            <w:r w:rsidRPr="008E4AFA">
              <w:rPr>
                <w:rFonts w:ascii="Calibri" w:hAnsi="Calibri"/>
                <w:color w:val="000000"/>
                <w:sz w:val="22"/>
                <w:szCs w:val="22"/>
                <w:lang w:val="en-US" w:bidi="fa-IR"/>
              </w:rPr>
              <w:t>ADB</w:t>
            </w:r>
            <w:r w:rsidRPr="008E4AFA">
              <w:rPr>
                <w:rFonts w:ascii="Calibri" w:hAnsi="Calibri" w:hint="cs"/>
                <w:color w:val="000000"/>
                <w:sz w:val="22"/>
                <w:szCs w:val="22"/>
                <w:rtl/>
              </w:rPr>
              <w:t xml:space="preserve"> </w:t>
            </w:r>
            <w:r w:rsidRPr="008E4AFA">
              <w:rPr>
                <w:rFonts w:ascii="Calibri" w:hAnsi="Calibri" w:hint="cs"/>
                <w:color w:val="000000"/>
                <w:sz w:val="22"/>
                <w:szCs w:val="22"/>
                <w:rtl/>
                <w:lang w:val="en-US" w:bidi="prs-AF"/>
              </w:rPr>
              <w:t>قرار دار</w:t>
            </w:r>
            <w:r>
              <w:rPr>
                <w:rFonts w:ascii="Calibri" w:hAnsi="Calibri" w:hint="cs"/>
                <w:color w:val="000000"/>
                <w:sz w:val="22"/>
                <w:szCs w:val="22"/>
                <w:rtl/>
                <w:lang w:val="en-US" w:bidi="ps-AF"/>
              </w:rPr>
              <w:t>د</w:t>
            </w:r>
          </w:p>
        </w:tc>
      </w:tr>
      <w:tr w:rsidR="00F13834" w:rsidTr="00154C1B">
        <w:tblPrEx>
          <w:jc w:val="left"/>
        </w:tblPrEx>
        <w:tc>
          <w:tcPr>
            <w:tcW w:w="705" w:type="dxa"/>
            <w:vAlign w:val="center"/>
          </w:tcPr>
          <w:p w:rsidR="00F13834" w:rsidRPr="00154C1B" w:rsidRDefault="00154C1B" w:rsidP="00154C1B">
            <w:pPr>
              <w:bidi/>
              <w:jc w:val="center"/>
              <w:rPr>
                <w:rFonts w:asciiTheme="minorHAnsi" w:hAnsiTheme="minorHAnsi" w:cstheme="minorBidi"/>
                <w:sz w:val="20"/>
                <w:szCs w:val="20"/>
                <w:lang w:val="en-US" w:bidi="fa-IR"/>
              </w:rPr>
            </w:pPr>
            <w:bookmarkStart w:id="0" w:name="_GoBack"/>
            <w:r>
              <w:rPr>
                <w:rFonts w:asciiTheme="minorHAnsi" w:hAnsiTheme="minorHAnsi" w:cstheme="minorBidi"/>
                <w:sz w:val="20"/>
                <w:szCs w:val="20"/>
                <w:lang w:val="en-US" w:bidi="fa-IR"/>
              </w:rPr>
              <w:t>7</w:t>
            </w:r>
          </w:p>
        </w:tc>
        <w:tc>
          <w:tcPr>
            <w:tcW w:w="2544" w:type="dxa"/>
            <w:vAlign w:val="center"/>
          </w:tcPr>
          <w:p w:rsidR="00F13834" w:rsidRPr="00721CC1" w:rsidRDefault="00F13834" w:rsidP="00F13834">
            <w:pPr>
              <w:bidi/>
              <w:jc w:val="center"/>
              <w:rPr>
                <w:rFonts w:asciiTheme="minorHAnsi" w:hAnsiTheme="minorHAnsi" w:cstheme="minorBidi"/>
                <w:sz w:val="20"/>
                <w:szCs w:val="20"/>
                <w:rtl/>
                <w:lang w:bidi="fa-IR"/>
              </w:rPr>
            </w:pPr>
            <w:r w:rsidRPr="00EB46A7">
              <w:rPr>
                <w:rFonts w:asciiTheme="minorHAnsi" w:hAnsiTheme="minorHAnsi" w:cs="Arial"/>
                <w:sz w:val="20"/>
                <w:szCs w:val="20"/>
                <w:rtl/>
                <w:lang w:bidi="fa-IR"/>
              </w:rPr>
              <w:t>تدارک تجه</w:t>
            </w:r>
            <w:r w:rsidRPr="00EB46A7">
              <w:rPr>
                <w:rFonts w:asciiTheme="minorHAnsi" w:hAnsiTheme="minorHAnsi" w:cs="Arial" w:hint="cs"/>
                <w:sz w:val="20"/>
                <w:szCs w:val="20"/>
                <w:rtl/>
                <w:lang w:bidi="fa-IR"/>
              </w:rPr>
              <w:t>ی</w:t>
            </w:r>
            <w:r w:rsidRPr="00EB46A7">
              <w:rPr>
                <w:rFonts w:asciiTheme="minorHAnsi" w:hAnsiTheme="minorHAnsi" w:cs="Arial" w:hint="eastAsia"/>
                <w:sz w:val="20"/>
                <w:szCs w:val="20"/>
                <w:rtl/>
                <w:lang w:bidi="fa-IR"/>
              </w:rPr>
              <w:t>زات</w:t>
            </w:r>
            <w:r w:rsidRPr="00EB46A7">
              <w:rPr>
                <w:rFonts w:asciiTheme="minorHAnsi" w:hAnsiTheme="minorHAnsi" w:cs="Arial"/>
                <w:sz w:val="20"/>
                <w:szCs w:val="20"/>
                <w:rtl/>
                <w:lang w:bidi="fa-IR"/>
              </w:rPr>
              <w:t xml:space="preserve"> برق رسان</w:t>
            </w:r>
            <w:r w:rsidRPr="00EB46A7">
              <w:rPr>
                <w:rFonts w:asciiTheme="minorHAnsi" w:hAnsiTheme="minorHAnsi" w:cs="Arial" w:hint="cs"/>
                <w:sz w:val="20"/>
                <w:szCs w:val="20"/>
                <w:rtl/>
                <w:lang w:bidi="fa-IR"/>
              </w:rPr>
              <w:t>ی</w:t>
            </w:r>
            <w:r w:rsidRPr="00EB46A7">
              <w:rPr>
                <w:rFonts w:asciiTheme="minorHAnsi" w:hAnsiTheme="minorHAnsi" w:cs="Arial"/>
                <w:sz w:val="20"/>
                <w:szCs w:val="20"/>
                <w:rtl/>
                <w:lang w:bidi="fa-IR"/>
              </w:rPr>
              <w:t xml:space="preserve"> و شبکه ساز</w:t>
            </w:r>
            <w:r w:rsidRPr="00EB46A7">
              <w:rPr>
                <w:rFonts w:asciiTheme="minorHAnsi" w:hAnsiTheme="minorHAnsi" w:cs="Arial" w:hint="cs"/>
                <w:sz w:val="20"/>
                <w:szCs w:val="20"/>
                <w:rtl/>
                <w:lang w:bidi="fa-IR"/>
              </w:rPr>
              <w:t>ی</w:t>
            </w:r>
            <w:r w:rsidRPr="00EB46A7">
              <w:rPr>
                <w:rFonts w:asciiTheme="minorHAnsi" w:hAnsiTheme="minorHAnsi" w:cs="Arial"/>
                <w:sz w:val="20"/>
                <w:szCs w:val="20"/>
                <w:rtl/>
                <w:lang w:bidi="fa-IR"/>
              </w:rPr>
              <w:t xml:space="preserve"> برا</w:t>
            </w:r>
            <w:r w:rsidRPr="00EB46A7">
              <w:rPr>
                <w:rFonts w:asciiTheme="minorHAnsi" w:hAnsiTheme="minorHAnsi" w:cs="Arial" w:hint="cs"/>
                <w:sz w:val="20"/>
                <w:szCs w:val="20"/>
                <w:rtl/>
                <w:lang w:bidi="fa-IR"/>
              </w:rPr>
              <w:t>ی</w:t>
            </w:r>
            <w:r w:rsidRPr="00EB46A7">
              <w:rPr>
                <w:rFonts w:asciiTheme="minorHAnsi" w:hAnsiTheme="minorHAnsi" w:cs="Arial"/>
                <w:sz w:val="20"/>
                <w:szCs w:val="20"/>
                <w:rtl/>
                <w:lang w:bidi="fa-IR"/>
              </w:rPr>
              <w:t xml:space="preserve"> شهر گر</w:t>
            </w:r>
            <w:r w:rsidRPr="00EB46A7">
              <w:rPr>
                <w:rFonts w:asciiTheme="minorHAnsi" w:hAnsiTheme="minorHAnsi" w:cs="Arial" w:hint="cs"/>
                <w:sz w:val="20"/>
                <w:szCs w:val="20"/>
                <w:rtl/>
                <w:lang w:bidi="fa-IR"/>
              </w:rPr>
              <w:t>ی</w:t>
            </w:r>
            <w:r w:rsidRPr="00EB46A7">
              <w:rPr>
                <w:rFonts w:asciiTheme="minorHAnsi" w:hAnsiTheme="minorHAnsi" w:cs="Arial" w:hint="eastAsia"/>
                <w:sz w:val="20"/>
                <w:szCs w:val="20"/>
                <w:rtl/>
                <w:lang w:bidi="fa-IR"/>
              </w:rPr>
              <w:t>شک</w:t>
            </w:r>
          </w:p>
        </w:tc>
        <w:tc>
          <w:tcPr>
            <w:tcW w:w="2425" w:type="dxa"/>
            <w:vAlign w:val="center"/>
          </w:tcPr>
          <w:p w:rsidR="00F13834" w:rsidRDefault="00F13834" w:rsidP="00F13834">
            <w:pPr>
              <w:bidi/>
              <w:jc w:val="center"/>
              <w:rPr>
                <w:rFonts w:ascii="Calibri" w:hAnsi="Calibri"/>
                <w:rtl/>
              </w:rPr>
            </w:pPr>
            <w:r>
              <w:rPr>
                <w:rFonts w:ascii="Calibri" w:hAnsi="Calibri"/>
              </w:rPr>
              <w:t>DABS/019/GOODS/ICB</w:t>
            </w:r>
          </w:p>
        </w:tc>
        <w:tc>
          <w:tcPr>
            <w:tcW w:w="1482" w:type="dxa"/>
            <w:vAlign w:val="center"/>
          </w:tcPr>
          <w:p w:rsidR="00F13834" w:rsidRDefault="00F13834" w:rsidP="00F13834">
            <w:pPr>
              <w:bidi/>
              <w:jc w:val="center"/>
              <w:rPr>
                <w:rFonts w:ascii="Calibri" w:hAnsi="Calibri"/>
                <w:color w:val="000000"/>
                <w:sz w:val="22"/>
                <w:szCs w:val="22"/>
              </w:rPr>
            </w:pPr>
            <w:r>
              <w:rPr>
                <w:rFonts w:ascii="Calibri" w:hAnsi="Calibri"/>
                <w:color w:val="000000"/>
                <w:sz w:val="22"/>
                <w:szCs w:val="22"/>
                <w:rtl/>
              </w:rPr>
              <w:t>بانک انکشافی اسیایی</w:t>
            </w:r>
          </w:p>
        </w:tc>
        <w:tc>
          <w:tcPr>
            <w:tcW w:w="1047" w:type="dxa"/>
          </w:tcPr>
          <w:p w:rsidR="00F13834" w:rsidRDefault="00F13834" w:rsidP="00F13834">
            <w:pPr>
              <w:bidi/>
              <w:jc w:val="center"/>
              <w:rPr>
                <w:rFonts w:ascii="Calibri" w:hAnsi="Calibri"/>
                <w:b/>
                <w:bCs/>
                <w:color w:val="000000"/>
                <w:sz w:val="22"/>
                <w:szCs w:val="22"/>
              </w:rPr>
            </w:pPr>
          </w:p>
        </w:tc>
        <w:tc>
          <w:tcPr>
            <w:tcW w:w="1147" w:type="dxa"/>
          </w:tcPr>
          <w:p w:rsidR="00F13834" w:rsidRPr="008E4AFA" w:rsidRDefault="00F13834" w:rsidP="00F13834">
            <w:pPr>
              <w:bidi/>
              <w:jc w:val="center"/>
              <w:rPr>
                <w:rFonts w:ascii="Calibri" w:hAnsi="Calibri" w:hint="cs"/>
                <w:color w:val="000000"/>
                <w:sz w:val="22"/>
                <w:szCs w:val="22"/>
                <w:rtl/>
              </w:rPr>
            </w:pPr>
            <w:r>
              <w:rPr>
                <w:rFonts w:ascii="Calibri" w:hAnsi="Calibri" w:hint="cs"/>
                <w:color w:val="000000"/>
                <w:sz w:val="22"/>
                <w:szCs w:val="22"/>
                <w:rtl/>
              </w:rPr>
              <w:t>ارزیابی تکمیل گردیده است و عنقریب با کمپنی برنده قرار داد می گردد.</w:t>
            </w:r>
          </w:p>
        </w:tc>
      </w:tr>
      <w:bookmarkEnd w:id="0"/>
    </w:tbl>
    <w:p w:rsidR="000D1E38" w:rsidRDefault="000D1E38" w:rsidP="000D1E38">
      <w:pPr>
        <w:bidi/>
        <w:rPr>
          <w:rFonts w:asciiTheme="minorHAnsi" w:hAnsiTheme="minorHAnsi" w:cstheme="minorBidi"/>
          <w:rtl/>
          <w:lang w:bidi="fa-IR"/>
        </w:rPr>
      </w:pPr>
    </w:p>
    <w:p w:rsidR="000D1E38" w:rsidRPr="00403B82" w:rsidRDefault="000D1E38" w:rsidP="000D1E38">
      <w:pPr>
        <w:bidi/>
        <w:rPr>
          <w:rFonts w:asciiTheme="minorHAnsi" w:hAnsiTheme="minorHAnsi" w:cstheme="minorBidi"/>
          <w:rtl/>
          <w:lang w:bidi="fa-IR"/>
        </w:rPr>
      </w:pPr>
    </w:p>
    <w:p w:rsidR="00AA7E86" w:rsidRPr="00B13F3E" w:rsidRDefault="00AA7E86" w:rsidP="00A61FFB">
      <w:pPr>
        <w:bidi/>
        <w:jc w:val="both"/>
        <w:rPr>
          <w:rFonts w:asciiTheme="minorHAnsi" w:hAnsiTheme="minorHAnsi" w:cstheme="minorBidi"/>
          <w:b/>
          <w:bCs/>
          <w:u w:val="single"/>
          <w:rtl/>
          <w:lang w:bidi="fa-IR"/>
        </w:rPr>
      </w:pPr>
      <w:r w:rsidRPr="00B13F3E">
        <w:rPr>
          <w:rFonts w:asciiTheme="minorHAnsi" w:hAnsiTheme="minorHAnsi" w:cstheme="minorBidi" w:hint="cs"/>
          <w:b/>
          <w:bCs/>
          <w:u w:val="single"/>
          <w:rtl/>
          <w:lang w:bidi="fa-IR"/>
        </w:rPr>
        <w:t>آمریت نظارت و ارزیابی :</w:t>
      </w:r>
    </w:p>
    <w:p w:rsidR="00AA7E86" w:rsidRDefault="00AA7E86" w:rsidP="00A61FFB">
      <w:pPr>
        <w:bidi/>
        <w:jc w:val="both"/>
        <w:rPr>
          <w:rFonts w:asciiTheme="minorHAnsi" w:hAnsiTheme="minorHAnsi" w:cstheme="minorBidi"/>
          <w:rtl/>
          <w:lang w:bidi="fa-IR"/>
        </w:rPr>
      </w:pPr>
    </w:p>
    <w:p w:rsidR="00AA7E86" w:rsidRDefault="00BB5E7B" w:rsidP="00A61FFB">
      <w:pPr>
        <w:bidi/>
        <w:jc w:val="both"/>
        <w:rPr>
          <w:rFonts w:asciiTheme="minorHAnsi" w:hAnsiTheme="minorHAnsi" w:cstheme="minorBidi"/>
          <w:lang w:bidi="fa-IR"/>
        </w:rPr>
      </w:pPr>
      <w:r>
        <w:rPr>
          <w:rFonts w:asciiTheme="minorHAnsi" w:hAnsiTheme="minorHAnsi" w:cstheme="minorBidi" w:hint="cs"/>
          <w:rtl/>
          <w:lang w:bidi="fa-IR"/>
        </w:rPr>
        <w:t xml:space="preserve">این آمریت مسول نظارت </w:t>
      </w:r>
      <w:r w:rsidR="00A3697F">
        <w:rPr>
          <w:rFonts w:asciiTheme="minorHAnsi" w:hAnsiTheme="minorHAnsi" w:cstheme="minorBidi" w:hint="cs"/>
          <w:rtl/>
          <w:lang w:bidi="fa-IR"/>
        </w:rPr>
        <w:t xml:space="preserve">و </w:t>
      </w:r>
      <w:r>
        <w:rPr>
          <w:rFonts w:asciiTheme="minorHAnsi" w:hAnsiTheme="minorHAnsi" w:cstheme="minorBidi" w:hint="cs"/>
          <w:rtl/>
          <w:lang w:bidi="fa-IR"/>
        </w:rPr>
        <w:t xml:space="preserve">ارزیابی </w:t>
      </w:r>
      <w:r>
        <w:rPr>
          <w:rFonts w:asciiTheme="minorHAnsi" w:hAnsiTheme="minorHAnsi" w:cstheme="minorBidi" w:hint="cs"/>
          <w:rtl/>
          <w:lang w:bidi="ps-AF"/>
        </w:rPr>
        <w:t xml:space="preserve">پروژه ها </w:t>
      </w:r>
      <w:r>
        <w:rPr>
          <w:rFonts w:asciiTheme="minorHAnsi" w:hAnsiTheme="minorHAnsi" w:cstheme="minorBidi" w:hint="cs"/>
          <w:rtl/>
          <w:lang w:bidi="fa-IR"/>
        </w:rPr>
        <w:t>و</w:t>
      </w:r>
      <w:r w:rsidR="00AA7E86">
        <w:rPr>
          <w:rFonts w:asciiTheme="minorHAnsi" w:hAnsiTheme="minorHAnsi" w:cstheme="minorBidi" w:hint="cs"/>
          <w:rtl/>
          <w:lang w:bidi="fa-IR"/>
        </w:rPr>
        <w:t>ارایه</w:t>
      </w:r>
      <w:r>
        <w:rPr>
          <w:rFonts w:asciiTheme="minorHAnsi" w:hAnsiTheme="minorHAnsi" w:cstheme="minorBidi" w:hint="cs"/>
          <w:rtl/>
          <w:lang w:bidi="ps-AF"/>
        </w:rPr>
        <w:t>ْ</w:t>
      </w:r>
      <w:r w:rsidR="00AA7E86">
        <w:rPr>
          <w:rFonts w:asciiTheme="minorHAnsi" w:hAnsiTheme="minorHAnsi" w:cstheme="minorBidi" w:hint="cs"/>
          <w:rtl/>
          <w:lang w:bidi="fa-IR"/>
        </w:rPr>
        <w:t xml:space="preserve"> </w:t>
      </w:r>
      <w:r>
        <w:rPr>
          <w:rFonts w:asciiTheme="minorHAnsi" w:hAnsiTheme="minorHAnsi" w:cstheme="minorBidi" w:hint="cs"/>
          <w:rtl/>
          <w:lang w:bidi="ps-AF"/>
        </w:rPr>
        <w:t>ګزارش</w:t>
      </w:r>
      <w:r w:rsidR="00AA7E86">
        <w:rPr>
          <w:rFonts w:asciiTheme="minorHAnsi" w:hAnsiTheme="minorHAnsi" w:cstheme="minorBidi" w:hint="cs"/>
          <w:rtl/>
          <w:lang w:bidi="fa-IR"/>
        </w:rPr>
        <w:t xml:space="preserve"> </w:t>
      </w:r>
      <w:r>
        <w:rPr>
          <w:rFonts w:asciiTheme="minorHAnsi" w:hAnsiTheme="minorHAnsi" w:cstheme="minorBidi" w:hint="cs"/>
          <w:rtl/>
          <w:lang w:bidi="ps-AF"/>
        </w:rPr>
        <w:t xml:space="preserve">ماهوار </w:t>
      </w:r>
      <w:r w:rsidR="00B141CF">
        <w:rPr>
          <w:rFonts w:asciiTheme="minorHAnsi" w:hAnsiTheme="minorHAnsi" w:cstheme="minorBidi" w:hint="cs"/>
          <w:rtl/>
          <w:lang w:bidi="ps-AF"/>
        </w:rPr>
        <w:t>،ربعوار</w:t>
      </w:r>
      <w:r w:rsidR="00AA7E86">
        <w:rPr>
          <w:rFonts w:asciiTheme="minorHAnsi" w:hAnsiTheme="minorHAnsi" w:cstheme="minorBidi" w:hint="cs"/>
          <w:rtl/>
          <w:lang w:bidi="fa-IR"/>
        </w:rPr>
        <w:t xml:space="preserve">  </w:t>
      </w:r>
      <w:r w:rsidR="00B141CF">
        <w:rPr>
          <w:rFonts w:asciiTheme="minorHAnsi" w:hAnsiTheme="minorHAnsi" w:cstheme="minorBidi" w:hint="cs"/>
          <w:rtl/>
          <w:lang w:bidi="ps-AF"/>
        </w:rPr>
        <w:t>و</w:t>
      </w:r>
      <w:r w:rsidR="00AA7E86">
        <w:rPr>
          <w:rFonts w:asciiTheme="minorHAnsi" w:hAnsiTheme="minorHAnsi" w:cstheme="minorBidi" w:hint="cs"/>
          <w:rtl/>
          <w:lang w:bidi="fa-IR"/>
        </w:rPr>
        <w:t xml:space="preserve"> سالانه </w:t>
      </w:r>
      <w:r w:rsidR="00B141CF">
        <w:rPr>
          <w:rFonts w:asciiTheme="minorHAnsi" w:hAnsiTheme="minorHAnsi" w:cstheme="minorBidi" w:hint="cs"/>
          <w:rtl/>
          <w:lang w:bidi="ps-AF"/>
        </w:rPr>
        <w:t>به ریاست ادارهْ پروګرامهای</w:t>
      </w:r>
      <w:r w:rsidR="00AA7E86">
        <w:rPr>
          <w:rFonts w:asciiTheme="minorHAnsi" w:hAnsiTheme="minorHAnsi" w:cstheme="minorBidi" w:hint="cs"/>
          <w:rtl/>
          <w:lang w:bidi="fa-IR"/>
        </w:rPr>
        <w:t xml:space="preserve"> د افغانستان برشنا شرکت بوده و ارایه کننده راپور به بانک </w:t>
      </w:r>
      <w:r w:rsidR="00A3697F">
        <w:rPr>
          <w:rFonts w:asciiTheme="minorHAnsi" w:hAnsiTheme="minorHAnsi" w:cstheme="minorBidi" w:hint="cs"/>
          <w:rtl/>
          <w:lang w:bidi="fa-IR"/>
        </w:rPr>
        <w:t xml:space="preserve">توسعه </w:t>
      </w:r>
      <w:r w:rsidR="00AA7E86">
        <w:rPr>
          <w:rFonts w:asciiTheme="minorHAnsi" w:hAnsiTheme="minorHAnsi" w:cstheme="minorBidi" w:hint="cs"/>
          <w:rtl/>
          <w:lang w:bidi="fa-IR"/>
        </w:rPr>
        <w:t>اسیایی طبق پروگرام از قبل تهیه شده میباشد.</w:t>
      </w:r>
    </w:p>
    <w:p w:rsidR="008801E9" w:rsidRDefault="008801E9" w:rsidP="00A61FFB">
      <w:pPr>
        <w:bidi/>
        <w:jc w:val="both"/>
        <w:rPr>
          <w:rFonts w:asciiTheme="minorHAnsi" w:hAnsiTheme="minorHAnsi" w:cstheme="minorBidi"/>
          <w:lang w:bidi="fa-IR"/>
        </w:rPr>
      </w:pPr>
    </w:p>
    <w:p w:rsidR="000D1E38" w:rsidRPr="007D2655" w:rsidRDefault="000D1E38" w:rsidP="00A61FFB">
      <w:pPr>
        <w:bidi/>
        <w:jc w:val="both"/>
        <w:rPr>
          <w:rFonts w:asciiTheme="minorHAnsi" w:hAnsiTheme="minorHAnsi" w:cstheme="minorBidi"/>
          <w:b/>
          <w:bCs/>
          <w:u w:val="single"/>
          <w:rtl/>
          <w:lang w:bidi="fa-IR"/>
        </w:rPr>
      </w:pPr>
      <w:r w:rsidRPr="007D2655">
        <w:rPr>
          <w:rFonts w:asciiTheme="minorHAnsi" w:hAnsiTheme="minorHAnsi" w:cstheme="minorBidi" w:hint="cs"/>
          <w:b/>
          <w:bCs/>
          <w:u w:val="single"/>
          <w:rtl/>
          <w:lang w:bidi="fa-IR"/>
        </w:rPr>
        <w:t xml:space="preserve">آمریت اداری و امور مالی: </w:t>
      </w:r>
    </w:p>
    <w:p w:rsidR="000D1E38" w:rsidRDefault="000D1E38" w:rsidP="00A61FFB">
      <w:pPr>
        <w:bidi/>
        <w:jc w:val="both"/>
        <w:rPr>
          <w:rFonts w:asciiTheme="minorHAnsi" w:hAnsiTheme="minorHAnsi" w:cstheme="minorBidi"/>
          <w:rtl/>
          <w:lang w:bidi="fa-IR"/>
        </w:rPr>
      </w:pPr>
      <w:r>
        <w:rPr>
          <w:rFonts w:asciiTheme="minorHAnsi" w:hAnsiTheme="minorHAnsi" w:cstheme="minorBidi" w:hint="cs"/>
          <w:rtl/>
          <w:lang w:bidi="fa-IR"/>
        </w:rPr>
        <w:t>ترتیب تمامی پالیسی ها</w:t>
      </w:r>
      <w:r w:rsidR="001E1023">
        <w:rPr>
          <w:rFonts w:asciiTheme="minorHAnsi" w:hAnsiTheme="minorHAnsi" w:cstheme="minorBidi" w:hint="cs"/>
          <w:rtl/>
          <w:lang w:bidi="fa-IR"/>
        </w:rPr>
        <w:t>ی</w:t>
      </w:r>
      <w:r>
        <w:rPr>
          <w:rFonts w:asciiTheme="minorHAnsi" w:hAnsiTheme="minorHAnsi" w:cstheme="minorBidi" w:hint="cs"/>
          <w:rtl/>
          <w:lang w:bidi="fa-IR"/>
        </w:rPr>
        <w:t xml:space="preserve"> امور مالی و اداری مربوط به اداره مطابق پالیسی تدارکات وزارت مالیه و بانک </w:t>
      </w:r>
      <w:r>
        <w:rPr>
          <w:rFonts w:asciiTheme="minorHAnsi" w:hAnsiTheme="minorHAnsi" w:cstheme="minorBidi" w:hint="cs"/>
          <w:rtl/>
          <w:lang w:bidi="prs-AF"/>
        </w:rPr>
        <w:t xml:space="preserve">توسعه </w:t>
      </w:r>
      <w:r>
        <w:rPr>
          <w:rFonts w:asciiTheme="minorHAnsi" w:hAnsiTheme="minorHAnsi" w:cstheme="minorBidi" w:hint="cs"/>
          <w:rtl/>
          <w:lang w:bidi="fa-IR"/>
        </w:rPr>
        <w:t>اسیایی  با در نظر داشت شرایط قرارداد سه جانبه دافغانستان برشنا شرکت  وزارت مالیه و بانک توسعه آسایی.</w:t>
      </w:r>
    </w:p>
    <w:p w:rsidR="004A5063" w:rsidRDefault="001E1023" w:rsidP="004A5063">
      <w:pPr>
        <w:bidi/>
        <w:jc w:val="both"/>
        <w:rPr>
          <w:rFonts w:asciiTheme="minorHAnsi" w:hAnsiTheme="minorHAnsi" w:cstheme="minorBidi"/>
          <w:rtl/>
          <w:lang w:bidi="fa-IR"/>
        </w:rPr>
      </w:pPr>
      <w:r>
        <w:rPr>
          <w:rFonts w:asciiTheme="minorHAnsi" w:hAnsiTheme="minorHAnsi" w:cstheme="minorBidi" w:hint="cs"/>
          <w:rtl/>
          <w:lang w:bidi="fa-IR"/>
        </w:rPr>
        <w:t xml:space="preserve">ترتیب </w:t>
      </w:r>
      <w:r w:rsidR="00CA6DB0">
        <w:rPr>
          <w:rFonts w:asciiTheme="minorHAnsi" w:hAnsiTheme="minorHAnsi" w:cstheme="minorBidi" w:hint="cs"/>
          <w:rtl/>
          <w:lang w:bidi="fa-IR"/>
        </w:rPr>
        <w:t xml:space="preserve">پلان </w:t>
      </w:r>
      <w:r>
        <w:rPr>
          <w:rFonts w:asciiTheme="minorHAnsi" w:hAnsiTheme="minorHAnsi" w:cstheme="minorBidi" w:hint="cs"/>
          <w:rtl/>
          <w:lang w:bidi="fa-IR"/>
        </w:rPr>
        <w:t>بودجه</w:t>
      </w:r>
      <w:r w:rsidR="004A5063">
        <w:rPr>
          <w:rFonts w:asciiTheme="minorHAnsi" w:hAnsiTheme="minorHAnsi" w:cstheme="minorBidi" w:hint="cs"/>
          <w:rtl/>
          <w:lang w:bidi="fa-IR"/>
        </w:rPr>
        <w:t>ً</w:t>
      </w:r>
      <w:r>
        <w:rPr>
          <w:rFonts w:asciiTheme="minorHAnsi" w:hAnsiTheme="minorHAnsi" w:cstheme="minorBidi" w:hint="cs"/>
          <w:rtl/>
          <w:lang w:bidi="fa-IR"/>
        </w:rPr>
        <w:t xml:space="preserve"> سالانه و</w:t>
      </w:r>
      <w:r w:rsidR="000D1E38">
        <w:rPr>
          <w:rFonts w:asciiTheme="minorHAnsi" w:hAnsiTheme="minorHAnsi" w:cstheme="minorBidi" w:hint="cs"/>
          <w:rtl/>
          <w:lang w:bidi="fa-IR"/>
        </w:rPr>
        <w:t>رهبری امورمنابع بشری و امور مالی همچنان اشتراک در تمامی جلسات و سمینارهای مربوط به امور مالی و اداری .</w:t>
      </w:r>
      <w:r w:rsidR="000D1E38" w:rsidRPr="007D2655">
        <w:rPr>
          <w:rFonts w:asciiTheme="minorHAnsi" w:hAnsiTheme="minorHAnsi" w:cstheme="minorBidi" w:hint="cs"/>
          <w:rtl/>
          <w:lang w:bidi="fa-IR"/>
        </w:rPr>
        <w:t xml:space="preserve"> </w:t>
      </w:r>
    </w:p>
    <w:p w:rsidR="00BD5919" w:rsidRDefault="000D1E38" w:rsidP="008D42A3">
      <w:pPr>
        <w:bidi/>
        <w:jc w:val="both"/>
        <w:rPr>
          <w:rFonts w:asciiTheme="minorHAnsi" w:hAnsiTheme="minorHAnsi" w:cstheme="minorBidi"/>
          <w:rtl/>
          <w:lang w:bidi="fa-IR"/>
        </w:rPr>
      </w:pPr>
      <w:r>
        <w:rPr>
          <w:rFonts w:asciiTheme="minorHAnsi" w:hAnsiTheme="minorHAnsi" w:cstheme="minorBidi" w:hint="cs"/>
          <w:rtl/>
          <w:lang w:bidi="fa-IR"/>
        </w:rPr>
        <w:t>در مورد ارتباطات این اداره از دیدگاه مالی و اداری میتوان کفت که پروسه تدارکات مصارف عملیاتی دفتر اداره پروگرام ها از طریق وزارت مالیه قابل اجراء است .</w:t>
      </w:r>
    </w:p>
    <w:p w:rsidR="008D42A3" w:rsidRDefault="008D42A3" w:rsidP="008D42A3">
      <w:pPr>
        <w:bidi/>
        <w:jc w:val="both"/>
        <w:rPr>
          <w:rFonts w:asciiTheme="minorHAnsi" w:hAnsiTheme="minorHAnsi" w:cstheme="minorBidi"/>
          <w:rtl/>
          <w:lang w:bidi="fa-IR"/>
        </w:rPr>
      </w:pPr>
    </w:p>
    <w:p w:rsidR="008D42A3" w:rsidRDefault="008D42A3" w:rsidP="008D42A3">
      <w:pPr>
        <w:bidi/>
        <w:jc w:val="both"/>
        <w:rPr>
          <w:rFonts w:asciiTheme="minorHAnsi" w:hAnsiTheme="minorHAnsi" w:cstheme="minorBidi"/>
          <w:rtl/>
          <w:lang w:bidi="fa-IR"/>
        </w:rPr>
      </w:pPr>
    </w:p>
    <w:p w:rsidR="008D42A3" w:rsidRDefault="008D42A3" w:rsidP="008D42A3">
      <w:pPr>
        <w:bidi/>
        <w:jc w:val="both"/>
        <w:rPr>
          <w:rFonts w:asciiTheme="minorHAnsi" w:hAnsiTheme="minorHAnsi" w:cstheme="minorBidi"/>
          <w:rtl/>
          <w:lang w:bidi="fa-IR"/>
        </w:rPr>
      </w:pPr>
    </w:p>
    <w:p w:rsidR="008D42A3" w:rsidRDefault="008D42A3" w:rsidP="008D42A3">
      <w:pPr>
        <w:bidi/>
        <w:jc w:val="both"/>
        <w:rPr>
          <w:rFonts w:asciiTheme="minorHAnsi" w:hAnsiTheme="minorHAnsi" w:cstheme="minorBidi"/>
          <w:rtl/>
          <w:lang w:bidi="fa-IR"/>
        </w:rPr>
      </w:pPr>
    </w:p>
    <w:p w:rsidR="008D42A3" w:rsidRDefault="008D42A3" w:rsidP="008D42A3">
      <w:pPr>
        <w:bidi/>
        <w:jc w:val="both"/>
        <w:rPr>
          <w:rFonts w:asciiTheme="minorHAnsi" w:hAnsiTheme="minorHAnsi" w:cstheme="minorBidi"/>
          <w:lang w:bidi="fa-IR"/>
        </w:rPr>
      </w:pPr>
    </w:p>
    <w:p w:rsidR="00656002" w:rsidRDefault="00656002" w:rsidP="00A61FFB">
      <w:pPr>
        <w:bidi/>
        <w:jc w:val="both"/>
        <w:rPr>
          <w:rFonts w:asciiTheme="minorHAnsi" w:hAnsiTheme="minorHAnsi" w:cstheme="minorBidi"/>
          <w:b/>
          <w:bCs/>
          <w:u w:val="single"/>
          <w:rtl/>
          <w:lang w:val="en-US" w:bidi="fa-IR"/>
        </w:rPr>
      </w:pPr>
      <w:r w:rsidRPr="002169C5">
        <w:rPr>
          <w:rFonts w:asciiTheme="minorHAnsi" w:hAnsiTheme="minorHAnsi" w:cstheme="minorBidi" w:hint="cs"/>
          <w:b/>
          <w:bCs/>
          <w:u w:val="single"/>
          <w:rtl/>
          <w:lang w:val="en-US" w:bidi="fa-IR"/>
        </w:rPr>
        <w:lastRenderedPageBreak/>
        <w:t>طرز رسیدگی به تقاضای اطلاعات وشکایات مستقیم مردم.</w:t>
      </w:r>
    </w:p>
    <w:p w:rsidR="00656002" w:rsidRDefault="00656002" w:rsidP="00A61FFB">
      <w:pPr>
        <w:bidi/>
        <w:jc w:val="both"/>
        <w:rPr>
          <w:rFonts w:asciiTheme="minorHAnsi" w:hAnsiTheme="minorHAnsi" w:cstheme="minorBidi"/>
          <w:b/>
          <w:bCs/>
          <w:u w:val="single"/>
          <w:lang w:val="en-US" w:bidi="fa-IR"/>
        </w:rPr>
      </w:pPr>
    </w:p>
    <w:p w:rsidR="00656002" w:rsidRPr="00854729" w:rsidRDefault="00656002" w:rsidP="00A61FFB">
      <w:pPr>
        <w:bidi/>
        <w:jc w:val="both"/>
        <w:rPr>
          <w:rFonts w:asciiTheme="minorHAnsi" w:hAnsiTheme="minorHAnsi" w:cstheme="minorBidi"/>
          <w:rtl/>
          <w:lang w:val="en-US" w:bidi="fa-IR"/>
        </w:rPr>
      </w:pPr>
      <w:r>
        <w:rPr>
          <w:rFonts w:asciiTheme="minorHAnsi" w:hAnsiTheme="minorHAnsi" w:cstheme="minorBidi" w:hint="cs"/>
          <w:rtl/>
          <w:lang w:val="en-US" w:bidi="fa-IR"/>
        </w:rPr>
        <w:t>قبل از آغازکار فزیکی پروژه یک کمیته حل منازعا</w:t>
      </w:r>
      <w:r w:rsidRPr="00854729">
        <w:rPr>
          <w:rFonts w:asciiTheme="minorHAnsi" w:hAnsiTheme="minorHAnsi" w:cstheme="minorBidi" w:hint="cs"/>
          <w:rtl/>
          <w:lang w:val="en-US" w:bidi="fa-IR"/>
        </w:rPr>
        <w:t xml:space="preserve">ت ساحوی که متشکل از نماینده مردم </w:t>
      </w:r>
      <w:r>
        <w:rPr>
          <w:rFonts w:asciiTheme="minorHAnsi" w:hAnsiTheme="minorHAnsi" w:cstheme="minorBidi" w:hint="cs"/>
          <w:rtl/>
          <w:lang w:val="en-US" w:bidi="fa-IR"/>
        </w:rPr>
        <w:t xml:space="preserve">، </w:t>
      </w:r>
      <w:r w:rsidRPr="00854729">
        <w:rPr>
          <w:rFonts w:asciiTheme="minorHAnsi" w:hAnsiTheme="minorHAnsi" w:cstheme="minorBidi" w:hint="cs"/>
          <w:rtl/>
          <w:lang w:val="en-US" w:bidi="fa-IR"/>
        </w:rPr>
        <w:t>نمای</w:t>
      </w:r>
      <w:r>
        <w:rPr>
          <w:rFonts w:asciiTheme="minorHAnsi" w:hAnsiTheme="minorHAnsi" w:cstheme="minorBidi" w:hint="cs"/>
          <w:rtl/>
          <w:lang w:val="en-US" w:bidi="fa-IR"/>
        </w:rPr>
        <w:t>ن</w:t>
      </w:r>
      <w:r w:rsidRPr="00854729">
        <w:rPr>
          <w:rFonts w:asciiTheme="minorHAnsi" w:hAnsiTheme="minorHAnsi" w:cstheme="minorBidi" w:hint="cs"/>
          <w:rtl/>
          <w:lang w:val="en-US" w:bidi="fa-IR"/>
        </w:rPr>
        <w:t xml:space="preserve">ده اداره محلی دولتی و شرکای پروژه میباشند </w:t>
      </w:r>
      <w:r>
        <w:rPr>
          <w:rFonts w:asciiTheme="minorHAnsi" w:hAnsiTheme="minorHAnsi" w:cstheme="minorBidi" w:hint="cs"/>
          <w:rtl/>
          <w:lang w:val="en-US" w:bidi="fa-IR"/>
        </w:rPr>
        <w:t>تشکیل گردیده که درصورت بروز مشکلات عادی محلی کمیته مربوطه در حل عاجل آن  اقدام نموده به قناعت مردم  می پردازد ودر صورت ایکه مسایل حقوقی (جبران خسارهً حاصلات زمین ،محلات مسکونی،تصفیه واستملاک ساحهً تحت کار)وموضوعات تخنیکی مطرح بحث باشدموضوع ذریعهً انجنیر مسئول ساحه ، مسئول روابط اجتماعی  ریاست ادارهً پروگرام های برشناشرکت ومسئول</w:t>
      </w:r>
      <w:r w:rsidRPr="00D037BA">
        <w:rPr>
          <w:rFonts w:asciiTheme="minorHAnsi" w:hAnsiTheme="minorHAnsi" w:cstheme="minorBidi" w:hint="cs"/>
          <w:rtl/>
          <w:lang w:val="en-US" w:bidi="fa-IR"/>
        </w:rPr>
        <w:t xml:space="preserve"> </w:t>
      </w:r>
      <w:r>
        <w:rPr>
          <w:rFonts w:asciiTheme="minorHAnsi" w:hAnsiTheme="minorHAnsi" w:cstheme="minorBidi" w:hint="cs"/>
          <w:rtl/>
          <w:lang w:val="en-US" w:bidi="fa-IR"/>
        </w:rPr>
        <w:t xml:space="preserve">روابط اجتماعی  کمپنی مشورتی نظارتی به مرکز گزارش ارایه گردیده ریاست ادارهً پروگرام ها درحل مسایل تخنیکی خود اقدام عاجل نموده وبه حل مسایل حقوقی از طریق مراجع قانونی اقدام عملی صورت می گیرد. </w:t>
      </w:r>
    </w:p>
    <w:p w:rsidR="00006E7E" w:rsidRDefault="00006E7E" w:rsidP="00721CC1">
      <w:pPr>
        <w:bidi/>
        <w:rPr>
          <w:rFonts w:asciiTheme="minorHAnsi" w:hAnsiTheme="minorHAnsi" w:cstheme="minorBidi"/>
          <w:b/>
          <w:bCs/>
          <w:rtl/>
          <w:lang w:bidi="fa-IR"/>
        </w:rPr>
      </w:pPr>
    </w:p>
    <w:p w:rsidR="00E74BD7" w:rsidRDefault="00E74BD7" w:rsidP="00721CC1">
      <w:pPr>
        <w:bidi/>
        <w:rPr>
          <w:rFonts w:asciiTheme="minorHAnsi" w:hAnsiTheme="minorHAnsi" w:cstheme="minorBidi"/>
          <w:b/>
          <w:bCs/>
          <w:rtl/>
          <w:lang w:bidi="fa-IR"/>
        </w:rPr>
      </w:pPr>
    </w:p>
    <w:p w:rsidR="00D31655" w:rsidRDefault="00D31655" w:rsidP="00721CC1">
      <w:pPr>
        <w:bidi/>
        <w:outlineLvl w:val="0"/>
      </w:pPr>
    </w:p>
    <w:sectPr w:rsidR="00D31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A2"/>
    <w:rsid w:val="00006E7E"/>
    <w:rsid w:val="00014BD3"/>
    <w:rsid w:val="00024D74"/>
    <w:rsid w:val="00026F0C"/>
    <w:rsid w:val="00066128"/>
    <w:rsid w:val="00095034"/>
    <w:rsid w:val="000D1E38"/>
    <w:rsid w:val="000E6673"/>
    <w:rsid w:val="0014062D"/>
    <w:rsid w:val="00154C1B"/>
    <w:rsid w:val="001A1A71"/>
    <w:rsid w:val="001A489C"/>
    <w:rsid w:val="001B436C"/>
    <w:rsid w:val="001D24E8"/>
    <w:rsid w:val="001E1023"/>
    <w:rsid w:val="00213E81"/>
    <w:rsid w:val="00244CA4"/>
    <w:rsid w:val="00247C48"/>
    <w:rsid w:val="00273656"/>
    <w:rsid w:val="00276AC6"/>
    <w:rsid w:val="002857BB"/>
    <w:rsid w:val="002909C3"/>
    <w:rsid w:val="002A4765"/>
    <w:rsid w:val="002D0483"/>
    <w:rsid w:val="00304F87"/>
    <w:rsid w:val="00314CA1"/>
    <w:rsid w:val="00333234"/>
    <w:rsid w:val="00354F5D"/>
    <w:rsid w:val="003617D4"/>
    <w:rsid w:val="00367463"/>
    <w:rsid w:val="003C3300"/>
    <w:rsid w:val="003C5859"/>
    <w:rsid w:val="003D0BE4"/>
    <w:rsid w:val="003E1667"/>
    <w:rsid w:val="00403B82"/>
    <w:rsid w:val="00405406"/>
    <w:rsid w:val="00423D86"/>
    <w:rsid w:val="00446901"/>
    <w:rsid w:val="00456C84"/>
    <w:rsid w:val="00491F24"/>
    <w:rsid w:val="004A5063"/>
    <w:rsid w:val="004A69D0"/>
    <w:rsid w:val="005036B2"/>
    <w:rsid w:val="00554374"/>
    <w:rsid w:val="005D1C44"/>
    <w:rsid w:val="005D6AFF"/>
    <w:rsid w:val="005E6004"/>
    <w:rsid w:val="006157DD"/>
    <w:rsid w:val="00631BA1"/>
    <w:rsid w:val="006358BB"/>
    <w:rsid w:val="00656002"/>
    <w:rsid w:val="00721CC1"/>
    <w:rsid w:val="00765B95"/>
    <w:rsid w:val="007B6246"/>
    <w:rsid w:val="007D2655"/>
    <w:rsid w:val="007D48DC"/>
    <w:rsid w:val="008016C7"/>
    <w:rsid w:val="0082084C"/>
    <w:rsid w:val="008801E9"/>
    <w:rsid w:val="00886367"/>
    <w:rsid w:val="008C27CC"/>
    <w:rsid w:val="008D42A3"/>
    <w:rsid w:val="008E1436"/>
    <w:rsid w:val="008E4AFA"/>
    <w:rsid w:val="008F7AD7"/>
    <w:rsid w:val="00931B24"/>
    <w:rsid w:val="009E3E30"/>
    <w:rsid w:val="00A3697F"/>
    <w:rsid w:val="00A375D6"/>
    <w:rsid w:val="00A61FFB"/>
    <w:rsid w:val="00AA7E86"/>
    <w:rsid w:val="00AC6149"/>
    <w:rsid w:val="00B11030"/>
    <w:rsid w:val="00B13F3E"/>
    <w:rsid w:val="00B141CF"/>
    <w:rsid w:val="00B210F8"/>
    <w:rsid w:val="00B75754"/>
    <w:rsid w:val="00B81C14"/>
    <w:rsid w:val="00B92994"/>
    <w:rsid w:val="00BB5E7B"/>
    <w:rsid w:val="00BC2155"/>
    <w:rsid w:val="00BD5919"/>
    <w:rsid w:val="00BE130E"/>
    <w:rsid w:val="00C31D2D"/>
    <w:rsid w:val="00C466D4"/>
    <w:rsid w:val="00C72108"/>
    <w:rsid w:val="00CA6DB0"/>
    <w:rsid w:val="00CC608D"/>
    <w:rsid w:val="00D06586"/>
    <w:rsid w:val="00D31655"/>
    <w:rsid w:val="00D86A2E"/>
    <w:rsid w:val="00D87981"/>
    <w:rsid w:val="00DE024D"/>
    <w:rsid w:val="00DE6B27"/>
    <w:rsid w:val="00DF0F17"/>
    <w:rsid w:val="00DF2C74"/>
    <w:rsid w:val="00E16EA2"/>
    <w:rsid w:val="00E52748"/>
    <w:rsid w:val="00E627EB"/>
    <w:rsid w:val="00E74BD7"/>
    <w:rsid w:val="00EB46A7"/>
    <w:rsid w:val="00EF38BA"/>
    <w:rsid w:val="00F13834"/>
    <w:rsid w:val="00F86C26"/>
    <w:rsid w:val="00FC4FD1"/>
    <w:rsid w:val="00FD7306"/>
    <w:rsid w:val="00FE1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03F28-FAE2-4C86-B185-38CE2D5D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A2"/>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4D74"/>
    <w:rPr>
      <w:b/>
      <w:bCs/>
    </w:rPr>
  </w:style>
  <w:style w:type="paragraph" w:styleId="ListParagraph">
    <w:name w:val="List Paragraph"/>
    <w:basedOn w:val="Normal"/>
    <w:uiPriority w:val="34"/>
    <w:qFormat/>
    <w:rsid w:val="00024D74"/>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Emphasis">
    <w:name w:val="Emphasis"/>
    <w:basedOn w:val="DefaultParagraphFont"/>
    <w:qFormat/>
    <w:rsid w:val="00E16EA2"/>
    <w:rPr>
      <w:i/>
      <w:iCs/>
    </w:rPr>
  </w:style>
  <w:style w:type="paragraph" w:styleId="BalloonText">
    <w:name w:val="Balloon Text"/>
    <w:basedOn w:val="Normal"/>
    <w:link w:val="BalloonTextChar"/>
    <w:uiPriority w:val="99"/>
    <w:semiHidden/>
    <w:unhideWhenUsed/>
    <w:rsid w:val="00C46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D4"/>
    <w:rPr>
      <w:rFonts w:ascii="Segoe UI" w:eastAsia="Times New Roman" w:hAnsi="Segoe UI" w:cs="Segoe UI"/>
      <w:sz w:val="18"/>
      <w:szCs w:val="18"/>
      <w:lang w:val="it-IT" w:eastAsia="it-IT"/>
    </w:rPr>
  </w:style>
  <w:style w:type="table" w:styleId="TableGrid">
    <w:name w:val="Table Grid"/>
    <w:basedOn w:val="TableNormal"/>
    <w:uiPriority w:val="39"/>
    <w:rsid w:val="00354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950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Sanai</dc:creator>
  <cp:keywords/>
  <dc:description/>
  <cp:lastModifiedBy>Sanai</cp:lastModifiedBy>
  <cp:revision>20</cp:revision>
  <cp:lastPrinted>2017-05-17T05:10:00Z</cp:lastPrinted>
  <dcterms:created xsi:type="dcterms:W3CDTF">2017-05-17T05:27:00Z</dcterms:created>
  <dcterms:modified xsi:type="dcterms:W3CDTF">2017-05-17T09:47:00Z</dcterms:modified>
</cp:coreProperties>
</file>