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2806A" w14:textId="77777777" w:rsidR="00C83805" w:rsidRPr="0044267A" w:rsidRDefault="00C83805" w:rsidP="00C83805">
      <w:pPr>
        <w:spacing w:after="100" w:afterAutospacing="1" w:line="266" w:lineRule="auto"/>
        <w:ind w:left="14" w:right="115" w:hanging="14"/>
        <w:jc w:val="center"/>
        <w:rPr>
          <w:rFonts w:asciiTheme="majorBidi" w:hAnsiTheme="majorBidi" w:cstheme="majorBidi"/>
          <w:b/>
          <w:bCs/>
          <w:i/>
          <w:iCs/>
          <w:szCs w:val="28"/>
        </w:rPr>
      </w:pPr>
      <w:r w:rsidRPr="0044267A">
        <w:rPr>
          <w:rFonts w:asciiTheme="majorBidi" w:hAnsiTheme="majorBidi" w:cstheme="majorBidi"/>
          <w:noProof/>
        </w:rPr>
        <w:drawing>
          <wp:anchor distT="0" distB="0" distL="114300" distR="114300" simplePos="0" relativeHeight="251645440" behindDoc="0" locked="0" layoutInCell="1" allowOverlap="1" wp14:anchorId="2BF67464" wp14:editId="28DBE783">
            <wp:simplePos x="0" y="0"/>
            <wp:positionH relativeFrom="column">
              <wp:posOffset>-647700</wp:posOffset>
            </wp:positionH>
            <wp:positionV relativeFrom="paragraph">
              <wp:posOffset>-128270</wp:posOffset>
            </wp:positionV>
            <wp:extent cx="1339850" cy="1151255"/>
            <wp:effectExtent l="0" t="0" r="0"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339850" cy="1151255"/>
                    </a:xfrm>
                    <a:prstGeom prst="rect">
                      <a:avLst/>
                    </a:prstGeom>
                    <a:noFill/>
                    <a:ln w="9525">
                      <a:noFill/>
                      <a:miter lim="800000"/>
                      <a:headEnd/>
                      <a:tailEnd/>
                    </a:ln>
                  </pic:spPr>
                </pic:pic>
              </a:graphicData>
            </a:graphic>
            <wp14:sizeRelH relativeFrom="margin">
              <wp14:pctWidth>0</wp14:pctWidth>
            </wp14:sizeRelH>
          </wp:anchor>
        </w:drawing>
      </w:r>
      <w:r w:rsidRPr="0044267A">
        <w:rPr>
          <w:rFonts w:asciiTheme="majorBidi" w:hAnsiTheme="majorBidi" w:cstheme="majorBidi"/>
          <w:noProof/>
        </w:rPr>
        <w:drawing>
          <wp:anchor distT="0" distB="0" distL="114300" distR="114300" simplePos="0" relativeHeight="251646464" behindDoc="0" locked="0" layoutInCell="1" allowOverlap="1" wp14:anchorId="174D557F" wp14:editId="0CD5B8DD">
            <wp:simplePos x="0" y="0"/>
            <wp:positionH relativeFrom="column">
              <wp:posOffset>4959350</wp:posOffset>
            </wp:positionH>
            <wp:positionV relativeFrom="paragraph">
              <wp:posOffset>6350</wp:posOffset>
            </wp:positionV>
            <wp:extent cx="1285875" cy="1228725"/>
            <wp:effectExtent l="1905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285875" cy="1228725"/>
                    </a:xfrm>
                    <a:prstGeom prst="rect">
                      <a:avLst/>
                    </a:prstGeom>
                    <a:noFill/>
                    <a:ln w="9525">
                      <a:noFill/>
                      <a:miter lim="800000"/>
                      <a:headEnd/>
                      <a:tailEnd/>
                    </a:ln>
                  </pic:spPr>
                </pic:pic>
              </a:graphicData>
            </a:graphic>
          </wp:anchor>
        </w:drawing>
      </w:r>
      <w:r>
        <w:rPr>
          <w:rFonts w:asciiTheme="minorHAnsi" w:eastAsiaTheme="minorHAnsi" w:hAnsiTheme="minorHAnsi" w:cstheme="minorBidi"/>
          <w:b/>
          <w:bCs/>
          <w:color w:val="auto"/>
          <w:sz w:val="48"/>
          <w:szCs w:val="48"/>
        </w:rPr>
        <w:tab/>
      </w:r>
      <w:r w:rsidRPr="0044267A">
        <w:rPr>
          <w:rFonts w:asciiTheme="majorBidi" w:hAnsiTheme="majorBidi" w:cstheme="majorBidi"/>
          <w:szCs w:val="28"/>
        </w:rPr>
        <w:t>ISLAMIC REPUBLIC OF AFGHANISTAN</w:t>
      </w:r>
    </w:p>
    <w:p w14:paraId="7D455A9D" w14:textId="77777777" w:rsidR="00C83805" w:rsidRPr="00C83805" w:rsidRDefault="00C83805" w:rsidP="00C83805">
      <w:pPr>
        <w:tabs>
          <w:tab w:val="left" w:pos="3670"/>
          <w:tab w:val="right" w:pos="8645"/>
        </w:tabs>
        <w:spacing w:after="160" w:line="259" w:lineRule="auto"/>
        <w:ind w:left="0" w:right="0" w:firstLine="0"/>
        <w:rPr>
          <w:rFonts w:asciiTheme="minorHAnsi" w:eastAsiaTheme="minorHAnsi" w:hAnsiTheme="minorHAnsi" w:cstheme="minorBidi"/>
          <w:b/>
          <w:bCs/>
          <w:color w:val="auto"/>
          <w:sz w:val="48"/>
          <w:szCs w:val="48"/>
        </w:rPr>
      </w:pPr>
      <w:r>
        <w:rPr>
          <w:rFonts w:asciiTheme="majorBidi" w:hAnsiTheme="majorBidi" w:cstheme="majorBidi"/>
          <w:szCs w:val="28"/>
        </w:rPr>
        <w:t xml:space="preserve">                         </w:t>
      </w:r>
      <w:r w:rsidRPr="0044267A">
        <w:rPr>
          <w:rFonts w:asciiTheme="majorBidi" w:hAnsiTheme="majorBidi" w:cstheme="majorBidi"/>
          <w:szCs w:val="28"/>
        </w:rPr>
        <w:t>Da Afghanistan Breshna Sherkat (DABS</w:t>
      </w:r>
      <w:r>
        <w:rPr>
          <w:rFonts w:asciiTheme="minorHAnsi" w:eastAsiaTheme="minorHAnsi" w:hAnsiTheme="minorHAnsi" w:cstheme="minorBidi"/>
          <w:b/>
          <w:bCs/>
          <w:color w:val="auto"/>
          <w:sz w:val="48"/>
          <w:szCs w:val="48"/>
        </w:rPr>
        <w:tab/>
      </w:r>
    </w:p>
    <w:p w14:paraId="68B23FC1" w14:textId="77777777" w:rsidR="00C83805" w:rsidRPr="00C83805" w:rsidRDefault="00C83805" w:rsidP="00C83805">
      <w:pPr>
        <w:spacing w:after="160" w:line="259" w:lineRule="auto"/>
        <w:ind w:left="0" w:right="0" w:firstLine="0"/>
        <w:jc w:val="center"/>
        <w:rPr>
          <w:rFonts w:asciiTheme="minorHAnsi" w:eastAsiaTheme="minorHAnsi" w:hAnsiTheme="minorHAnsi" w:cstheme="minorBidi"/>
          <w:b/>
          <w:bCs/>
          <w:color w:val="auto"/>
          <w:sz w:val="48"/>
          <w:szCs w:val="48"/>
        </w:rPr>
      </w:pPr>
    </w:p>
    <w:p w14:paraId="1944BFBC" w14:textId="77777777" w:rsidR="00C83805" w:rsidRPr="00C83805" w:rsidRDefault="00C83805" w:rsidP="00C83805">
      <w:pPr>
        <w:spacing w:after="160" w:line="259" w:lineRule="auto"/>
        <w:ind w:left="0" w:right="0" w:firstLine="0"/>
        <w:jc w:val="center"/>
        <w:rPr>
          <w:rFonts w:asciiTheme="minorHAnsi" w:eastAsiaTheme="minorHAnsi" w:hAnsiTheme="minorHAnsi" w:cstheme="minorBidi"/>
          <w:b/>
          <w:bCs/>
          <w:color w:val="auto"/>
          <w:sz w:val="36"/>
          <w:szCs w:val="36"/>
        </w:rPr>
      </w:pPr>
    </w:p>
    <w:p w14:paraId="7D7C42FE" w14:textId="77777777" w:rsidR="00C83805" w:rsidRPr="00C83805" w:rsidRDefault="00C83805" w:rsidP="00C83805">
      <w:pPr>
        <w:spacing w:after="160" w:line="259" w:lineRule="auto"/>
        <w:ind w:left="0" w:right="0" w:firstLine="0"/>
        <w:jc w:val="center"/>
        <w:rPr>
          <w:rFonts w:asciiTheme="majorBidi" w:eastAsiaTheme="minorHAnsi" w:hAnsiTheme="majorBidi" w:cstheme="majorBidi"/>
          <w:b/>
          <w:bCs/>
          <w:color w:val="auto"/>
          <w:sz w:val="36"/>
          <w:szCs w:val="36"/>
        </w:rPr>
      </w:pPr>
      <w:r w:rsidRPr="00C83805">
        <w:rPr>
          <w:rFonts w:asciiTheme="majorBidi" w:eastAsiaTheme="minorHAnsi" w:hAnsiTheme="majorBidi" w:cstheme="majorBidi"/>
          <w:b/>
          <w:bCs/>
          <w:color w:val="auto"/>
          <w:sz w:val="36"/>
          <w:szCs w:val="36"/>
        </w:rPr>
        <w:t>ABBREVIATED RESETTLEMENT ACTION PLAN (A</w:t>
      </w:r>
      <w:r>
        <w:rPr>
          <w:rFonts w:asciiTheme="majorBidi" w:eastAsiaTheme="minorHAnsi" w:hAnsiTheme="majorBidi" w:cstheme="majorBidi"/>
          <w:b/>
          <w:bCs/>
          <w:color w:val="auto"/>
          <w:sz w:val="36"/>
          <w:szCs w:val="36"/>
        </w:rPr>
        <w:t>-</w:t>
      </w:r>
      <w:r w:rsidRPr="00C83805">
        <w:rPr>
          <w:rFonts w:asciiTheme="majorBidi" w:eastAsiaTheme="minorHAnsi" w:hAnsiTheme="majorBidi" w:cstheme="majorBidi"/>
          <w:b/>
          <w:bCs/>
          <w:color w:val="auto"/>
          <w:sz w:val="36"/>
          <w:szCs w:val="36"/>
        </w:rPr>
        <w:t>RAP)</w:t>
      </w:r>
    </w:p>
    <w:p w14:paraId="23231737" w14:textId="77777777" w:rsidR="00C83805" w:rsidRDefault="00C83805" w:rsidP="00C83805">
      <w:pPr>
        <w:spacing w:after="160" w:line="259" w:lineRule="auto"/>
        <w:ind w:left="0" w:right="0" w:firstLine="0"/>
        <w:jc w:val="center"/>
        <w:rPr>
          <w:rFonts w:asciiTheme="majorBidi" w:eastAsiaTheme="minorHAnsi" w:hAnsiTheme="majorBidi" w:cstheme="majorBidi"/>
          <w:b/>
          <w:bCs/>
          <w:color w:val="auto"/>
          <w:sz w:val="36"/>
          <w:szCs w:val="36"/>
        </w:rPr>
      </w:pPr>
      <w:r w:rsidRPr="00C83805">
        <w:rPr>
          <w:rFonts w:asciiTheme="majorBidi" w:eastAsiaTheme="minorHAnsi" w:hAnsiTheme="majorBidi" w:cstheme="majorBidi"/>
          <w:b/>
          <w:bCs/>
          <w:color w:val="auto"/>
          <w:sz w:val="36"/>
          <w:szCs w:val="36"/>
        </w:rPr>
        <w:t>HERAT ELECTRIFICATION PROJECT</w:t>
      </w:r>
    </w:p>
    <w:p w14:paraId="143E6616" w14:textId="77777777" w:rsidR="00C83805" w:rsidRDefault="00C83805" w:rsidP="00C83805">
      <w:pPr>
        <w:spacing w:after="160" w:line="259" w:lineRule="auto"/>
        <w:ind w:left="0" w:right="0" w:firstLine="0"/>
        <w:jc w:val="center"/>
        <w:rPr>
          <w:rFonts w:asciiTheme="majorBidi" w:eastAsiaTheme="minorHAnsi" w:hAnsiTheme="majorBidi" w:cstheme="majorBidi"/>
          <w:b/>
          <w:bCs/>
          <w:color w:val="auto"/>
          <w:sz w:val="36"/>
          <w:szCs w:val="36"/>
        </w:rPr>
      </w:pPr>
      <w:r w:rsidRPr="00C83805">
        <w:rPr>
          <w:rFonts w:asciiTheme="majorBidi" w:eastAsiaTheme="minorHAnsi" w:hAnsiTheme="majorBidi" w:cstheme="majorBidi"/>
          <w:b/>
          <w:bCs/>
          <w:color w:val="auto"/>
          <w:sz w:val="36"/>
          <w:szCs w:val="36"/>
        </w:rPr>
        <w:t>(HEP)</w:t>
      </w:r>
    </w:p>
    <w:p w14:paraId="38DF09F2" w14:textId="77777777" w:rsidR="00C83805" w:rsidRPr="00C83805" w:rsidRDefault="00C83805" w:rsidP="00C83805">
      <w:pPr>
        <w:spacing w:after="160" w:line="259" w:lineRule="auto"/>
        <w:ind w:left="0" w:right="0" w:firstLine="0"/>
        <w:jc w:val="center"/>
        <w:rPr>
          <w:rFonts w:asciiTheme="majorBidi" w:eastAsiaTheme="minorHAnsi" w:hAnsiTheme="majorBidi" w:cstheme="majorBidi"/>
          <w:b/>
          <w:bCs/>
          <w:color w:val="auto"/>
          <w:sz w:val="36"/>
          <w:szCs w:val="36"/>
        </w:rPr>
      </w:pPr>
    </w:p>
    <w:p w14:paraId="5F8D6C58" w14:textId="77777777" w:rsidR="00C83805" w:rsidRDefault="00C83805" w:rsidP="00C83805">
      <w:pPr>
        <w:spacing w:after="120" w:line="360" w:lineRule="auto"/>
        <w:ind w:left="362" w:right="743"/>
        <w:jc w:val="center"/>
        <w:rPr>
          <w:rFonts w:ascii="Times New Roman" w:hAnsi="Times New Roman" w:cs="Times New Roman"/>
          <w:b/>
          <w:color w:val="006FC0"/>
          <w:sz w:val="36"/>
        </w:rPr>
      </w:pPr>
      <w:r w:rsidRPr="00396D7B">
        <w:rPr>
          <w:rFonts w:ascii="Times New Roman" w:hAnsi="Times New Roman" w:cs="Times New Roman"/>
          <w:b/>
          <w:color w:val="006FC0"/>
          <w:sz w:val="36"/>
        </w:rPr>
        <w:t>PROPOSED KAROKH 31KM, 110KV TRANSMISSION LINE</w:t>
      </w:r>
    </w:p>
    <w:p w14:paraId="4F82473B" w14:textId="77777777" w:rsidR="00C83805" w:rsidRPr="00396D7B" w:rsidRDefault="00C83805" w:rsidP="00C83805">
      <w:pPr>
        <w:spacing w:after="120" w:line="360" w:lineRule="auto"/>
        <w:ind w:left="362" w:right="743"/>
        <w:jc w:val="center"/>
        <w:rPr>
          <w:rFonts w:ascii="Times New Roman" w:hAnsi="Times New Roman" w:cs="Times New Roman"/>
          <w:b/>
          <w:sz w:val="36"/>
        </w:rPr>
      </w:pPr>
      <w:r>
        <w:rPr>
          <w:rFonts w:ascii="Times New Roman" w:hAnsi="Times New Roman" w:cs="Times New Roman"/>
          <w:b/>
          <w:sz w:val="36"/>
        </w:rPr>
        <w:t>(A Component of Herat Electrification Project)</w:t>
      </w:r>
    </w:p>
    <w:p w14:paraId="53F3856A" w14:textId="77777777" w:rsidR="00C83805" w:rsidRPr="00C83805" w:rsidRDefault="00C83805" w:rsidP="00C83805">
      <w:pPr>
        <w:spacing w:after="160" w:line="259" w:lineRule="auto"/>
        <w:ind w:left="0" w:right="0" w:firstLine="0"/>
        <w:jc w:val="center"/>
        <w:rPr>
          <w:rFonts w:asciiTheme="minorHAnsi" w:eastAsiaTheme="minorHAnsi" w:hAnsiTheme="minorHAnsi" w:cstheme="minorBidi"/>
          <w:color w:val="auto"/>
          <w:sz w:val="22"/>
        </w:rPr>
      </w:pPr>
    </w:p>
    <w:p w14:paraId="40520B53" w14:textId="77777777" w:rsidR="00C83805" w:rsidRPr="00C83805" w:rsidRDefault="00C83805" w:rsidP="00C83805">
      <w:pPr>
        <w:spacing w:after="160" w:line="259" w:lineRule="auto"/>
        <w:ind w:left="0" w:right="0" w:firstLine="0"/>
        <w:jc w:val="center"/>
        <w:rPr>
          <w:rFonts w:asciiTheme="minorHAnsi" w:eastAsiaTheme="minorHAnsi" w:hAnsiTheme="minorHAnsi" w:cstheme="minorBidi"/>
          <w:b/>
          <w:bCs/>
          <w:color w:val="auto"/>
          <w:sz w:val="22"/>
        </w:rPr>
      </w:pPr>
    </w:p>
    <w:p w14:paraId="2689447F" w14:textId="77777777" w:rsidR="00C83805" w:rsidRDefault="00C83805" w:rsidP="00C83805">
      <w:pPr>
        <w:spacing w:after="160" w:line="259" w:lineRule="auto"/>
        <w:ind w:left="0" w:right="0" w:firstLine="0"/>
        <w:jc w:val="left"/>
        <w:rPr>
          <w:rFonts w:asciiTheme="minorHAnsi" w:eastAsiaTheme="minorHAnsi" w:hAnsiTheme="minorHAnsi" w:cstheme="minorBidi"/>
          <w:b/>
          <w:bCs/>
          <w:color w:val="auto"/>
          <w:sz w:val="22"/>
        </w:rPr>
      </w:pPr>
    </w:p>
    <w:p w14:paraId="7B1591B4" w14:textId="77777777" w:rsidR="00C83805" w:rsidRDefault="00C83805" w:rsidP="00C83805">
      <w:pPr>
        <w:spacing w:after="160" w:line="259" w:lineRule="auto"/>
        <w:ind w:left="0" w:right="0" w:firstLine="0"/>
        <w:jc w:val="left"/>
        <w:rPr>
          <w:rFonts w:asciiTheme="minorHAnsi" w:eastAsiaTheme="minorHAnsi" w:hAnsiTheme="minorHAnsi" w:cstheme="minorBidi"/>
          <w:b/>
          <w:bCs/>
          <w:color w:val="auto"/>
          <w:sz w:val="22"/>
        </w:rPr>
      </w:pPr>
    </w:p>
    <w:p w14:paraId="058390DE" w14:textId="77777777" w:rsidR="00C83805" w:rsidRDefault="00C83805" w:rsidP="00C83805">
      <w:pPr>
        <w:spacing w:after="160" w:line="259" w:lineRule="auto"/>
        <w:ind w:left="0" w:right="0" w:firstLine="0"/>
        <w:jc w:val="left"/>
        <w:rPr>
          <w:rFonts w:asciiTheme="minorHAnsi" w:eastAsiaTheme="minorHAnsi" w:hAnsiTheme="minorHAnsi" w:cstheme="minorBidi"/>
          <w:b/>
          <w:bCs/>
          <w:color w:val="auto"/>
          <w:sz w:val="22"/>
        </w:rPr>
      </w:pPr>
    </w:p>
    <w:p w14:paraId="23594C79" w14:textId="77777777" w:rsidR="00C83805" w:rsidRDefault="00C83805" w:rsidP="00C83805">
      <w:pPr>
        <w:spacing w:after="160" w:line="259" w:lineRule="auto"/>
        <w:ind w:left="0" w:right="0" w:firstLine="0"/>
        <w:jc w:val="left"/>
        <w:rPr>
          <w:rFonts w:asciiTheme="minorHAnsi" w:eastAsiaTheme="minorHAnsi" w:hAnsiTheme="minorHAnsi" w:cstheme="minorBidi"/>
          <w:b/>
          <w:bCs/>
          <w:color w:val="auto"/>
          <w:sz w:val="22"/>
        </w:rPr>
      </w:pPr>
    </w:p>
    <w:p w14:paraId="33D77DCC" w14:textId="77777777" w:rsidR="00C83805" w:rsidRDefault="00C83805" w:rsidP="00C83805">
      <w:pPr>
        <w:spacing w:after="160" w:line="259" w:lineRule="auto"/>
        <w:ind w:left="0" w:right="0" w:firstLine="0"/>
        <w:jc w:val="left"/>
        <w:rPr>
          <w:rFonts w:asciiTheme="minorHAnsi" w:eastAsiaTheme="minorHAnsi" w:hAnsiTheme="minorHAnsi" w:cstheme="minorBidi"/>
          <w:b/>
          <w:bCs/>
          <w:color w:val="auto"/>
          <w:sz w:val="22"/>
        </w:rPr>
      </w:pPr>
    </w:p>
    <w:p w14:paraId="6D01CBA8" w14:textId="77777777" w:rsidR="00C83805" w:rsidRDefault="00C83805" w:rsidP="00C83805">
      <w:pPr>
        <w:spacing w:after="160" w:line="259" w:lineRule="auto"/>
        <w:ind w:left="0" w:right="0" w:firstLine="0"/>
        <w:jc w:val="left"/>
        <w:rPr>
          <w:rFonts w:asciiTheme="minorHAnsi" w:eastAsiaTheme="minorHAnsi" w:hAnsiTheme="minorHAnsi" w:cstheme="minorBidi"/>
          <w:b/>
          <w:bCs/>
          <w:color w:val="auto"/>
          <w:sz w:val="22"/>
        </w:rPr>
      </w:pPr>
    </w:p>
    <w:p w14:paraId="78EECFFC" w14:textId="77777777" w:rsidR="00C83805" w:rsidRPr="00C83805" w:rsidRDefault="00C83805" w:rsidP="00C83805">
      <w:pPr>
        <w:spacing w:after="160" w:line="259" w:lineRule="auto"/>
        <w:ind w:left="0" w:right="0" w:firstLine="0"/>
        <w:jc w:val="left"/>
        <w:rPr>
          <w:rFonts w:asciiTheme="minorHAnsi" w:eastAsiaTheme="minorHAnsi" w:hAnsiTheme="minorHAnsi" w:cstheme="minorBidi"/>
          <w:color w:val="auto"/>
          <w:sz w:val="22"/>
        </w:rPr>
      </w:pPr>
      <w:r>
        <w:rPr>
          <w:rFonts w:asciiTheme="minorHAnsi" w:eastAsiaTheme="minorHAnsi" w:hAnsiTheme="minorHAnsi" w:cstheme="minorBidi"/>
          <w:b/>
          <w:bCs/>
          <w:color w:val="auto"/>
          <w:sz w:val="22"/>
        </w:rPr>
        <w:t>Date: January 2019</w:t>
      </w:r>
    </w:p>
    <w:p w14:paraId="7CADDC5F" w14:textId="77777777" w:rsidR="00C83805" w:rsidRPr="00C83805" w:rsidRDefault="00C83805" w:rsidP="00C83805">
      <w:pPr>
        <w:spacing w:after="160" w:line="259" w:lineRule="auto"/>
        <w:ind w:left="0" w:right="0" w:firstLine="0"/>
        <w:jc w:val="left"/>
        <w:rPr>
          <w:rFonts w:asciiTheme="minorHAnsi" w:eastAsiaTheme="minorHAnsi" w:hAnsiTheme="minorHAnsi" w:cstheme="minorBidi"/>
          <w:color w:val="auto"/>
          <w:sz w:val="22"/>
        </w:rPr>
      </w:pPr>
    </w:p>
    <w:p w14:paraId="34EC2305" w14:textId="77777777" w:rsidR="00C83805" w:rsidRPr="00C83805" w:rsidRDefault="00C83805" w:rsidP="00C83805">
      <w:pPr>
        <w:spacing w:after="160" w:line="259" w:lineRule="auto"/>
        <w:ind w:left="0" w:right="0" w:firstLine="0"/>
        <w:jc w:val="left"/>
        <w:rPr>
          <w:rFonts w:asciiTheme="minorHAnsi" w:eastAsiaTheme="minorHAnsi" w:hAnsiTheme="minorHAnsi" w:cstheme="minorBidi"/>
          <w:color w:val="auto"/>
          <w:sz w:val="22"/>
        </w:rPr>
      </w:pPr>
    </w:p>
    <w:p w14:paraId="6208500E" w14:textId="77777777" w:rsidR="00C83805" w:rsidRDefault="00C83805" w:rsidP="00C83805">
      <w:pPr>
        <w:spacing w:after="160" w:line="259" w:lineRule="auto"/>
        <w:ind w:left="0" w:right="0" w:firstLine="0"/>
        <w:jc w:val="left"/>
        <w:rPr>
          <w:rFonts w:asciiTheme="minorHAnsi" w:eastAsiaTheme="minorHAnsi" w:hAnsiTheme="minorHAnsi" w:cstheme="minorBidi"/>
          <w:color w:val="auto"/>
          <w:sz w:val="22"/>
        </w:rPr>
      </w:pPr>
    </w:p>
    <w:p w14:paraId="73F40FBC" w14:textId="77777777" w:rsidR="00C83805" w:rsidRPr="005362AE" w:rsidRDefault="00C83805" w:rsidP="00C83805">
      <w:pPr>
        <w:spacing w:after="160" w:line="259" w:lineRule="auto"/>
        <w:ind w:left="0" w:right="0" w:firstLine="0"/>
        <w:jc w:val="left"/>
        <w:rPr>
          <w:rFonts w:asciiTheme="minorHAnsi" w:eastAsiaTheme="minorHAnsi" w:hAnsiTheme="minorHAnsi" w:cstheme="minorBidi"/>
          <w:b/>
          <w:bCs/>
          <w:color w:val="auto"/>
          <w:sz w:val="24"/>
          <w:szCs w:val="24"/>
          <w:u w:val="single"/>
        </w:rPr>
      </w:pPr>
      <w:r w:rsidRPr="005362AE">
        <w:rPr>
          <w:rFonts w:asciiTheme="minorHAnsi" w:eastAsiaTheme="minorHAnsi" w:hAnsiTheme="minorHAnsi" w:cstheme="minorBidi"/>
          <w:b/>
          <w:bCs/>
          <w:color w:val="auto"/>
          <w:sz w:val="24"/>
          <w:szCs w:val="24"/>
          <w:u w:val="single"/>
        </w:rPr>
        <w:lastRenderedPageBreak/>
        <w:t>Table of Contents</w:t>
      </w:r>
    </w:p>
    <w:p w14:paraId="3B8889A5" w14:textId="77777777" w:rsidR="004C3B85" w:rsidRDefault="002E6669">
      <w:pPr>
        <w:pStyle w:val="TOC1"/>
        <w:tabs>
          <w:tab w:val="right" w:leader="dot" w:pos="8635"/>
        </w:tabs>
        <w:rPr>
          <w:rFonts w:asciiTheme="minorHAnsi" w:eastAsiaTheme="minorEastAsia" w:hAnsiTheme="minorHAnsi" w:cstheme="minorBidi"/>
          <w:b w:val="0"/>
          <w:noProof/>
          <w:color w:val="auto"/>
          <w:u w:val="none"/>
        </w:rPr>
      </w:pPr>
      <w:r>
        <w:rPr>
          <w:rFonts w:asciiTheme="minorHAnsi" w:eastAsiaTheme="minorHAnsi" w:hAnsiTheme="minorHAnsi" w:cstheme="minorBidi"/>
          <w:b w:val="0"/>
          <w:bCs/>
          <w:color w:val="auto"/>
        </w:rPr>
        <w:fldChar w:fldCharType="begin"/>
      </w:r>
      <w:r>
        <w:rPr>
          <w:rFonts w:asciiTheme="minorHAnsi" w:eastAsiaTheme="minorHAnsi" w:hAnsiTheme="minorHAnsi" w:cstheme="minorBidi"/>
          <w:b w:val="0"/>
          <w:bCs/>
          <w:color w:val="auto"/>
        </w:rPr>
        <w:instrText xml:space="preserve"> TOC \o "1-3" \h \z \u </w:instrText>
      </w:r>
      <w:r>
        <w:rPr>
          <w:rFonts w:asciiTheme="minorHAnsi" w:eastAsiaTheme="minorHAnsi" w:hAnsiTheme="minorHAnsi" w:cstheme="minorBidi"/>
          <w:b w:val="0"/>
          <w:bCs/>
          <w:color w:val="auto"/>
        </w:rPr>
        <w:fldChar w:fldCharType="separate"/>
      </w:r>
      <w:hyperlink w:anchor="_Toc340470" w:history="1">
        <w:r w:rsidR="004C3B85" w:rsidRPr="008A6F74">
          <w:rPr>
            <w:rStyle w:val="Hyperlink"/>
            <w:rFonts w:asciiTheme="majorBidi" w:hAnsiTheme="majorBidi" w:cstheme="majorBidi"/>
            <w:bCs/>
            <w:noProof/>
          </w:rPr>
          <w:t>ACRONYMS/Abbreviations</w:t>
        </w:r>
        <w:r w:rsidR="004C3B85">
          <w:rPr>
            <w:noProof/>
            <w:webHidden/>
          </w:rPr>
          <w:tab/>
        </w:r>
        <w:r w:rsidR="004C3B85">
          <w:rPr>
            <w:noProof/>
            <w:webHidden/>
          </w:rPr>
          <w:fldChar w:fldCharType="begin"/>
        </w:r>
        <w:r w:rsidR="004C3B85">
          <w:rPr>
            <w:noProof/>
            <w:webHidden/>
          </w:rPr>
          <w:instrText xml:space="preserve"> PAGEREF _Toc340470 \h </w:instrText>
        </w:r>
        <w:r w:rsidR="004C3B85">
          <w:rPr>
            <w:noProof/>
            <w:webHidden/>
          </w:rPr>
        </w:r>
        <w:r w:rsidR="004C3B85">
          <w:rPr>
            <w:noProof/>
            <w:webHidden/>
          </w:rPr>
          <w:fldChar w:fldCharType="separate"/>
        </w:r>
        <w:r w:rsidR="004C3B85">
          <w:rPr>
            <w:noProof/>
            <w:webHidden/>
          </w:rPr>
          <w:t>c</w:t>
        </w:r>
        <w:r w:rsidR="004C3B85">
          <w:rPr>
            <w:noProof/>
            <w:webHidden/>
          </w:rPr>
          <w:fldChar w:fldCharType="end"/>
        </w:r>
      </w:hyperlink>
    </w:p>
    <w:p w14:paraId="00155CD5" w14:textId="77777777" w:rsidR="004C3B85" w:rsidRDefault="004C3B85">
      <w:pPr>
        <w:pStyle w:val="TOC1"/>
        <w:tabs>
          <w:tab w:val="right" w:leader="dot" w:pos="8635"/>
        </w:tabs>
        <w:rPr>
          <w:rFonts w:asciiTheme="minorHAnsi" w:eastAsiaTheme="minorEastAsia" w:hAnsiTheme="minorHAnsi" w:cstheme="minorBidi"/>
          <w:b w:val="0"/>
          <w:noProof/>
          <w:color w:val="auto"/>
          <w:u w:val="none"/>
        </w:rPr>
      </w:pPr>
      <w:hyperlink w:anchor="_Toc340471" w:history="1">
        <w:r w:rsidRPr="008A6F74">
          <w:rPr>
            <w:rStyle w:val="Hyperlink"/>
            <w:rFonts w:asciiTheme="majorBidi" w:hAnsiTheme="majorBidi" w:cstheme="majorBidi"/>
            <w:noProof/>
          </w:rPr>
          <w:t>Executive Summary</w:t>
        </w:r>
        <w:r>
          <w:rPr>
            <w:noProof/>
            <w:webHidden/>
          </w:rPr>
          <w:tab/>
        </w:r>
        <w:r>
          <w:rPr>
            <w:noProof/>
            <w:webHidden/>
          </w:rPr>
          <w:fldChar w:fldCharType="begin"/>
        </w:r>
        <w:r>
          <w:rPr>
            <w:noProof/>
            <w:webHidden/>
          </w:rPr>
          <w:instrText xml:space="preserve"> PAGEREF _Toc340471 \h </w:instrText>
        </w:r>
        <w:r>
          <w:rPr>
            <w:noProof/>
            <w:webHidden/>
          </w:rPr>
        </w:r>
        <w:r>
          <w:rPr>
            <w:noProof/>
            <w:webHidden/>
          </w:rPr>
          <w:fldChar w:fldCharType="separate"/>
        </w:r>
        <w:r>
          <w:rPr>
            <w:noProof/>
            <w:webHidden/>
          </w:rPr>
          <w:t>d</w:t>
        </w:r>
        <w:r>
          <w:rPr>
            <w:noProof/>
            <w:webHidden/>
          </w:rPr>
          <w:fldChar w:fldCharType="end"/>
        </w:r>
      </w:hyperlink>
    </w:p>
    <w:p w14:paraId="4E96FB58" w14:textId="77777777" w:rsidR="004C3B85" w:rsidRDefault="004C3B85">
      <w:pPr>
        <w:pStyle w:val="TOC1"/>
        <w:tabs>
          <w:tab w:val="left" w:pos="660"/>
          <w:tab w:val="right" w:leader="dot" w:pos="8635"/>
        </w:tabs>
        <w:rPr>
          <w:rFonts w:asciiTheme="minorHAnsi" w:eastAsiaTheme="minorEastAsia" w:hAnsiTheme="minorHAnsi" w:cstheme="minorBidi"/>
          <w:b w:val="0"/>
          <w:noProof/>
          <w:color w:val="auto"/>
          <w:u w:val="none"/>
        </w:rPr>
      </w:pPr>
      <w:hyperlink w:anchor="_Toc340472" w:history="1">
        <w:r w:rsidRPr="008A6F74">
          <w:rPr>
            <w:rStyle w:val="Hyperlink"/>
            <w:bCs/>
            <w:noProof/>
          </w:rPr>
          <w:t>1</w:t>
        </w:r>
        <w:r>
          <w:rPr>
            <w:rFonts w:asciiTheme="minorHAnsi" w:eastAsiaTheme="minorEastAsia" w:hAnsiTheme="minorHAnsi" w:cstheme="minorBidi"/>
            <w:b w:val="0"/>
            <w:noProof/>
            <w:color w:val="auto"/>
            <w:u w:val="none"/>
          </w:rPr>
          <w:tab/>
        </w:r>
        <w:r w:rsidRPr="008A6F74">
          <w:rPr>
            <w:rStyle w:val="Hyperlink"/>
            <w:rFonts w:asciiTheme="majorBidi" w:hAnsiTheme="majorBidi" w:cstheme="majorBidi"/>
            <w:noProof/>
          </w:rPr>
          <w:t>Introduction</w:t>
        </w:r>
        <w:r>
          <w:rPr>
            <w:noProof/>
            <w:webHidden/>
          </w:rPr>
          <w:tab/>
        </w:r>
        <w:r>
          <w:rPr>
            <w:noProof/>
            <w:webHidden/>
          </w:rPr>
          <w:fldChar w:fldCharType="begin"/>
        </w:r>
        <w:r>
          <w:rPr>
            <w:noProof/>
            <w:webHidden/>
          </w:rPr>
          <w:instrText xml:space="preserve"> PAGEREF _Toc340472 \h </w:instrText>
        </w:r>
        <w:r>
          <w:rPr>
            <w:noProof/>
            <w:webHidden/>
          </w:rPr>
        </w:r>
        <w:r>
          <w:rPr>
            <w:noProof/>
            <w:webHidden/>
          </w:rPr>
          <w:fldChar w:fldCharType="separate"/>
        </w:r>
        <w:r>
          <w:rPr>
            <w:noProof/>
            <w:webHidden/>
          </w:rPr>
          <w:t>1</w:t>
        </w:r>
        <w:r>
          <w:rPr>
            <w:noProof/>
            <w:webHidden/>
          </w:rPr>
          <w:fldChar w:fldCharType="end"/>
        </w:r>
      </w:hyperlink>
    </w:p>
    <w:p w14:paraId="11354001"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473" w:history="1">
        <w:r w:rsidRPr="008A6F74">
          <w:rPr>
            <w:rStyle w:val="Hyperlink"/>
            <w:rFonts w:asciiTheme="majorBidi" w:hAnsiTheme="majorBidi" w:cstheme="majorBidi"/>
            <w:noProof/>
          </w:rPr>
          <w:t>1.1.</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Project Background</w:t>
        </w:r>
        <w:r>
          <w:rPr>
            <w:noProof/>
            <w:webHidden/>
          </w:rPr>
          <w:tab/>
        </w:r>
        <w:r>
          <w:rPr>
            <w:noProof/>
            <w:webHidden/>
          </w:rPr>
          <w:fldChar w:fldCharType="begin"/>
        </w:r>
        <w:r>
          <w:rPr>
            <w:noProof/>
            <w:webHidden/>
          </w:rPr>
          <w:instrText xml:space="preserve"> PAGEREF _Toc340473 \h </w:instrText>
        </w:r>
        <w:r>
          <w:rPr>
            <w:noProof/>
            <w:webHidden/>
          </w:rPr>
        </w:r>
        <w:r>
          <w:rPr>
            <w:noProof/>
            <w:webHidden/>
          </w:rPr>
          <w:fldChar w:fldCharType="separate"/>
        </w:r>
        <w:r>
          <w:rPr>
            <w:noProof/>
            <w:webHidden/>
          </w:rPr>
          <w:t>1</w:t>
        </w:r>
        <w:r>
          <w:rPr>
            <w:noProof/>
            <w:webHidden/>
          </w:rPr>
          <w:fldChar w:fldCharType="end"/>
        </w:r>
      </w:hyperlink>
    </w:p>
    <w:p w14:paraId="42E53018"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474" w:history="1">
        <w:r w:rsidRPr="008A6F74">
          <w:rPr>
            <w:rStyle w:val="Hyperlink"/>
            <w:rFonts w:asciiTheme="majorBidi" w:hAnsiTheme="majorBidi" w:cstheme="majorBidi"/>
            <w:noProof/>
          </w:rPr>
          <w:t>1.2.</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Project Development Objective(s)</w:t>
        </w:r>
        <w:r>
          <w:rPr>
            <w:noProof/>
            <w:webHidden/>
          </w:rPr>
          <w:tab/>
        </w:r>
        <w:r>
          <w:rPr>
            <w:noProof/>
            <w:webHidden/>
          </w:rPr>
          <w:fldChar w:fldCharType="begin"/>
        </w:r>
        <w:r>
          <w:rPr>
            <w:noProof/>
            <w:webHidden/>
          </w:rPr>
          <w:instrText xml:space="preserve"> PAGEREF _Toc340474 \h </w:instrText>
        </w:r>
        <w:r>
          <w:rPr>
            <w:noProof/>
            <w:webHidden/>
          </w:rPr>
        </w:r>
        <w:r>
          <w:rPr>
            <w:noProof/>
            <w:webHidden/>
          </w:rPr>
          <w:fldChar w:fldCharType="separate"/>
        </w:r>
        <w:r>
          <w:rPr>
            <w:noProof/>
            <w:webHidden/>
          </w:rPr>
          <w:t>2</w:t>
        </w:r>
        <w:r>
          <w:rPr>
            <w:noProof/>
            <w:webHidden/>
          </w:rPr>
          <w:fldChar w:fldCharType="end"/>
        </w:r>
      </w:hyperlink>
    </w:p>
    <w:p w14:paraId="6D72D85D" w14:textId="77777777" w:rsidR="004C3B85" w:rsidRDefault="004C3B85">
      <w:pPr>
        <w:pStyle w:val="TOC1"/>
        <w:tabs>
          <w:tab w:val="left" w:pos="660"/>
          <w:tab w:val="right" w:leader="dot" w:pos="8635"/>
        </w:tabs>
        <w:rPr>
          <w:rFonts w:asciiTheme="minorHAnsi" w:eastAsiaTheme="minorEastAsia" w:hAnsiTheme="minorHAnsi" w:cstheme="minorBidi"/>
          <w:b w:val="0"/>
          <w:noProof/>
          <w:color w:val="auto"/>
          <w:u w:val="none"/>
        </w:rPr>
      </w:pPr>
      <w:hyperlink w:anchor="_Toc340475" w:history="1">
        <w:r w:rsidRPr="008A6F74">
          <w:rPr>
            <w:rStyle w:val="Hyperlink"/>
            <w:bCs/>
            <w:noProof/>
          </w:rPr>
          <w:t>2</w:t>
        </w:r>
        <w:r>
          <w:rPr>
            <w:rFonts w:asciiTheme="minorHAnsi" w:eastAsiaTheme="minorEastAsia" w:hAnsiTheme="minorHAnsi" w:cstheme="minorBidi"/>
            <w:b w:val="0"/>
            <w:noProof/>
            <w:color w:val="auto"/>
            <w:u w:val="none"/>
          </w:rPr>
          <w:tab/>
        </w:r>
        <w:r w:rsidRPr="008A6F74">
          <w:rPr>
            <w:rStyle w:val="Hyperlink"/>
            <w:rFonts w:asciiTheme="majorBidi" w:hAnsiTheme="majorBidi" w:cstheme="majorBidi"/>
            <w:noProof/>
          </w:rPr>
          <w:t>Objectives of the Abbreviated Resettlement Action Plan (A-RAP)</w:t>
        </w:r>
        <w:r>
          <w:rPr>
            <w:noProof/>
            <w:webHidden/>
          </w:rPr>
          <w:tab/>
        </w:r>
        <w:r>
          <w:rPr>
            <w:noProof/>
            <w:webHidden/>
          </w:rPr>
          <w:fldChar w:fldCharType="begin"/>
        </w:r>
        <w:r>
          <w:rPr>
            <w:noProof/>
            <w:webHidden/>
          </w:rPr>
          <w:instrText xml:space="preserve"> PAGEREF _Toc340475 \h </w:instrText>
        </w:r>
        <w:r>
          <w:rPr>
            <w:noProof/>
            <w:webHidden/>
          </w:rPr>
        </w:r>
        <w:r>
          <w:rPr>
            <w:noProof/>
            <w:webHidden/>
          </w:rPr>
          <w:fldChar w:fldCharType="separate"/>
        </w:r>
        <w:r>
          <w:rPr>
            <w:noProof/>
            <w:webHidden/>
          </w:rPr>
          <w:t>2</w:t>
        </w:r>
        <w:r>
          <w:rPr>
            <w:noProof/>
            <w:webHidden/>
          </w:rPr>
          <w:fldChar w:fldCharType="end"/>
        </w:r>
      </w:hyperlink>
    </w:p>
    <w:p w14:paraId="69E36B35"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476" w:history="1">
        <w:r w:rsidRPr="008A6F74">
          <w:rPr>
            <w:rStyle w:val="Hyperlink"/>
            <w:rFonts w:asciiTheme="majorBidi" w:hAnsiTheme="majorBidi" w:cstheme="majorBidi"/>
            <w:noProof/>
          </w:rPr>
          <w:t>2.1.</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Project Affected Families (PAFs)</w:t>
        </w:r>
        <w:r>
          <w:rPr>
            <w:noProof/>
            <w:webHidden/>
          </w:rPr>
          <w:tab/>
        </w:r>
        <w:r>
          <w:rPr>
            <w:noProof/>
            <w:webHidden/>
          </w:rPr>
          <w:fldChar w:fldCharType="begin"/>
        </w:r>
        <w:r>
          <w:rPr>
            <w:noProof/>
            <w:webHidden/>
          </w:rPr>
          <w:instrText xml:space="preserve"> PAGEREF _Toc340476 \h </w:instrText>
        </w:r>
        <w:r>
          <w:rPr>
            <w:noProof/>
            <w:webHidden/>
          </w:rPr>
        </w:r>
        <w:r>
          <w:rPr>
            <w:noProof/>
            <w:webHidden/>
          </w:rPr>
          <w:fldChar w:fldCharType="separate"/>
        </w:r>
        <w:r>
          <w:rPr>
            <w:noProof/>
            <w:webHidden/>
          </w:rPr>
          <w:t>2</w:t>
        </w:r>
        <w:r>
          <w:rPr>
            <w:noProof/>
            <w:webHidden/>
          </w:rPr>
          <w:fldChar w:fldCharType="end"/>
        </w:r>
      </w:hyperlink>
    </w:p>
    <w:p w14:paraId="5494C12B"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477" w:history="1">
        <w:r w:rsidRPr="008A6F74">
          <w:rPr>
            <w:rStyle w:val="Hyperlink"/>
            <w:rFonts w:asciiTheme="majorBidi" w:hAnsiTheme="majorBidi" w:cstheme="majorBidi"/>
            <w:bCs/>
            <w:noProof/>
            <w:lang w:bidi="en-GB"/>
          </w:rPr>
          <w:t>2.2.</w:t>
        </w:r>
        <w:r>
          <w:rPr>
            <w:rFonts w:asciiTheme="minorHAnsi" w:eastAsiaTheme="minorEastAsia" w:hAnsiTheme="minorHAnsi" w:cstheme="minorBidi"/>
            <w:b w:val="0"/>
            <w:noProof/>
            <w:color w:val="auto"/>
            <w:sz w:val="22"/>
          </w:rPr>
          <w:tab/>
        </w:r>
        <w:r w:rsidRPr="008A6F74">
          <w:rPr>
            <w:rStyle w:val="Hyperlink"/>
            <w:rFonts w:asciiTheme="majorBidi" w:eastAsiaTheme="minorHAnsi" w:hAnsiTheme="majorBidi" w:cstheme="majorBidi"/>
            <w:bCs/>
            <w:noProof/>
            <w:lang w:bidi="en-GB"/>
          </w:rPr>
          <w:t>Verification of ownership of land</w:t>
        </w:r>
        <w:r>
          <w:rPr>
            <w:noProof/>
            <w:webHidden/>
          </w:rPr>
          <w:tab/>
        </w:r>
        <w:r>
          <w:rPr>
            <w:noProof/>
            <w:webHidden/>
          </w:rPr>
          <w:fldChar w:fldCharType="begin"/>
        </w:r>
        <w:r>
          <w:rPr>
            <w:noProof/>
            <w:webHidden/>
          </w:rPr>
          <w:instrText xml:space="preserve"> PAGEREF _Toc340477 \h </w:instrText>
        </w:r>
        <w:r>
          <w:rPr>
            <w:noProof/>
            <w:webHidden/>
          </w:rPr>
        </w:r>
        <w:r>
          <w:rPr>
            <w:noProof/>
            <w:webHidden/>
          </w:rPr>
          <w:fldChar w:fldCharType="separate"/>
        </w:r>
        <w:r>
          <w:rPr>
            <w:noProof/>
            <w:webHidden/>
          </w:rPr>
          <w:t>3</w:t>
        </w:r>
        <w:r>
          <w:rPr>
            <w:noProof/>
            <w:webHidden/>
          </w:rPr>
          <w:fldChar w:fldCharType="end"/>
        </w:r>
      </w:hyperlink>
    </w:p>
    <w:p w14:paraId="69C3848E"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478" w:history="1">
        <w:r w:rsidRPr="008A6F74">
          <w:rPr>
            <w:rStyle w:val="Hyperlink"/>
            <w:rFonts w:asciiTheme="majorBidi" w:hAnsiTheme="majorBidi" w:cstheme="majorBidi"/>
            <w:noProof/>
          </w:rPr>
          <w:t>2.3.</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Scope &amp; Methodology</w:t>
        </w:r>
        <w:r>
          <w:rPr>
            <w:noProof/>
            <w:webHidden/>
          </w:rPr>
          <w:tab/>
        </w:r>
        <w:r>
          <w:rPr>
            <w:noProof/>
            <w:webHidden/>
          </w:rPr>
          <w:fldChar w:fldCharType="begin"/>
        </w:r>
        <w:r>
          <w:rPr>
            <w:noProof/>
            <w:webHidden/>
          </w:rPr>
          <w:instrText xml:space="preserve"> PAGEREF _Toc340478 \h </w:instrText>
        </w:r>
        <w:r>
          <w:rPr>
            <w:noProof/>
            <w:webHidden/>
          </w:rPr>
        </w:r>
        <w:r>
          <w:rPr>
            <w:noProof/>
            <w:webHidden/>
          </w:rPr>
          <w:fldChar w:fldCharType="separate"/>
        </w:r>
        <w:r>
          <w:rPr>
            <w:noProof/>
            <w:webHidden/>
          </w:rPr>
          <w:t>6</w:t>
        </w:r>
        <w:r>
          <w:rPr>
            <w:noProof/>
            <w:webHidden/>
          </w:rPr>
          <w:fldChar w:fldCharType="end"/>
        </w:r>
      </w:hyperlink>
    </w:p>
    <w:p w14:paraId="0CC1380C" w14:textId="77777777" w:rsidR="004C3B85" w:rsidRDefault="004C3B85">
      <w:pPr>
        <w:pStyle w:val="TOC1"/>
        <w:tabs>
          <w:tab w:val="left" w:pos="660"/>
          <w:tab w:val="right" w:leader="dot" w:pos="8635"/>
        </w:tabs>
        <w:rPr>
          <w:rFonts w:asciiTheme="minorHAnsi" w:eastAsiaTheme="minorEastAsia" w:hAnsiTheme="minorHAnsi" w:cstheme="minorBidi"/>
          <w:b w:val="0"/>
          <w:noProof/>
          <w:color w:val="auto"/>
          <w:u w:val="none"/>
        </w:rPr>
      </w:pPr>
      <w:hyperlink w:anchor="_Toc340479" w:history="1">
        <w:r w:rsidRPr="008A6F74">
          <w:rPr>
            <w:rStyle w:val="Hyperlink"/>
            <w:rFonts w:asciiTheme="majorBidi" w:hAnsiTheme="majorBidi" w:cstheme="majorBidi"/>
            <w:noProof/>
          </w:rPr>
          <w:t>3.</w:t>
        </w:r>
        <w:r>
          <w:rPr>
            <w:rFonts w:asciiTheme="minorHAnsi" w:eastAsiaTheme="minorEastAsia" w:hAnsiTheme="minorHAnsi" w:cstheme="minorBidi"/>
            <w:b w:val="0"/>
            <w:noProof/>
            <w:color w:val="auto"/>
            <w:u w:val="none"/>
          </w:rPr>
          <w:tab/>
        </w:r>
        <w:r w:rsidRPr="008A6F74">
          <w:rPr>
            <w:rStyle w:val="Hyperlink"/>
            <w:rFonts w:asciiTheme="majorBidi" w:hAnsiTheme="majorBidi" w:cstheme="majorBidi"/>
            <w:noProof/>
          </w:rPr>
          <w:t>Project Baseline &amp; Socio-Economic Profile of PAFs</w:t>
        </w:r>
        <w:r>
          <w:rPr>
            <w:noProof/>
            <w:webHidden/>
          </w:rPr>
          <w:tab/>
        </w:r>
        <w:r>
          <w:rPr>
            <w:noProof/>
            <w:webHidden/>
          </w:rPr>
          <w:fldChar w:fldCharType="begin"/>
        </w:r>
        <w:r>
          <w:rPr>
            <w:noProof/>
            <w:webHidden/>
          </w:rPr>
          <w:instrText xml:space="preserve"> PAGEREF _Toc340479 \h </w:instrText>
        </w:r>
        <w:r>
          <w:rPr>
            <w:noProof/>
            <w:webHidden/>
          </w:rPr>
        </w:r>
        <w:r>
          <w:rPr>
            <w:noProof/>
            <w:webHidden/>
          </w:rPr>
          <w:fldChar w:fldCharType="separate"/>
        </w:r>
        <w:r>
          <w:rPr>
            <w:noProof/>
            <w:webHidden/>
          </w:rPr>
          <w:t>7</w:t>
        </w:r>
        <w:r>
          <w:rPr>
            <w:noProof/>
            <w:webHidden/>
          </w:rPr>
          <w:fldChar w:fldCharType="end"/>
        </w:r>
      </w:hyperlink>
    </w:p>
    <w:p w14:paraId="6B8FCC85"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480" w:history="1">
        <w:r w:rsidRPr="008A6F74">
          <w:rPr>
            <w:rStyle w:val="Hyperlink"/>
            <w:rFonts w:asciiTheme="majorBidi" w:hAnsiTheme="majorBidi" w:cstheme="majorBidi"/>
            <w:noProof/>
          </w:rPr>
          <w:t>3.1.</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Background</w:t>
        </w:r>
        <w:r>
          <w:rPr>
            <w:noProof/>
            <w:webHidden/>
          </w:rPr>
          <w:tab/>
        </w:r>
        <w:r>
          <w:rPr>
            <w:noProof/>
            <w:webHidden/>
          </w:rPr>
          <w:fldChar w:fldCharType="begin"/>
        </w:r>
        <w:r>
          <w:rPr>
            <w:noProof/>
            <w:webHidden/>
          </w:rPr>
          <w:instrText xml:space="preserve"> PAGEREF _Toc340480 \h </w:instrText>
        </w:r>
        <w:r>
          <w:rPr>
            <w:noProof/>
            <w:webHidden/>
          </w:rPr>
        </w:r>
        <w:r>
          <w:rPr>
            <w:noProof/>
            <w:webHidden/>
          </w:rPr>
          <w:fldChar w:fldCharType="separate"/>
        </w:r>
        <w:r>
          <w:rPr>
            <w:noProof/>
            <w:webHidden/>
          </w:rPr>
          <w:t>7</w:t>
        </w:r>
        <w:r>
          <w:rPr>
            <w:noProof/>
            <w:webHidden/>
          </w:rPr>
          <w:fldChar w:fldCharType="end"/>
        </w:r>
      </w:hyperlink>
    </w:p>
    <w:p w14:paraId="06A5F1F2"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481" w:history="1">
        <w:r w:rsidRPr="008A6F74">
          <w:rPr>
            <w:rStyle w:val="Hyperlink"/>
            <w:rFonts w:asciiTheme="majorBidi" w:hAnsiTheme="majorBidi" w:cstheme="majorBidi"/>
            <w:noProof/>
            <w:lang w:bidi="en-GB"/>
          </w:rPr>
          <w:t>3.2.</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lang w:bidi="en-GB"/>
          </w:rPr>
          <w:t>Demography</w:t>
        </w:r>
        <w:r>
          <w:rPr>
            <w:noProof/>
            <w:webHidden/>
          </w:rPr>
          <w:tab/>
        </w:r>
        <w:r>
          <w:rPr>
            <w:noProof/>
            <w:webHidden/>
          </w:rPr>
          <w:fldChar w:fldCharType="begin"/>
        </w:r>
        <w:r>
          <w:rPr>
            <w:noProof/>
            <w:webHidden/>
          </w:rPr>
          <w:instrText xml:space="preserve"> PAGEREF _Toc340481 \h </w:instrText>
        </w:r>
        <w:r>
          <w:rPr>
            <w:noProof/>
            <w:webHidden/>
          </w:rPr>
        </w:r>
        <w:r>
          <w:rPr>
            <w:noProof/>
            <w:webHidden/>
          </w:rPr>
          <w:fldChar w:fldCharType="separate"/>
        </w:r>
        <w:r>
          <w:rPr>
            <w:noProof/>
            <w:webHidden/>
          </w:rPr>
          <w:t>7</w:t>
        </w:r>
        <w:r>
          <w:rPr>
            <w:noProof/>
            <w:webHidden/>
          </w:rPr>
          <w:fldChar w:fldCharType="end"/>
        </w:r>
      </w:hyperlink>
    </w:p>
    <w:p w14:paraId="273F8C7C"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482" w:history="1">
        <w:r w:rsidRPr="008A6F74">
          <w:rPr>
            <w:rStyle w:val="Hyperlink"/>
            <w:rFonts w:asciiTheme="majorBidi" w:hAnsiTheme="majorBidi" w:cstheme="majorBidi"/>
            <w:noProof/>
            <w:lang w:bidi="en-GB"/>
          </w:rPr>
          <w:t>3.3.</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lang w:bidi="en-GB"/>
          </w:rPr>
          <w:t>Income</w:t>
        </w:r>
        <w:r>
          <w:rPr>
            <w:noProof/>
            <w:webHidden/>
          </w:rPr>
          <w:tab/>
        </w:r>
        <w:r>
          <w:rPr>
            <w:noProof/>
            <w:webHidden/>
          </w:rPr>
          <w:fldChar w:fldCharType="begin"/>
        </w:r>
        <w:r>
          <w:rPr>
            <w:noProof/>
            <w:webHidden/>
          </w:rPr>
          <w:instrText xml:space="preserve"> PAGEREF _Toc340482 \h </w:instrText>
        </w:r>
        <w:r>
          <w:rPr>
            <w:noProof/>
            <w:webHidden/>
          </w:rPr>
        </w:r>
        <w:r>
          <w:rPr>
            <w:noProof/>
            <w:webHidden/>
          </w:rPr>
          <w:fldChar w:fldCharType="separate"/>
        </w:r>
        <w:r>
          <w:rPr>
            <w:noProof/>
            <w:webHidden/>
          </w:rPr>
          <w:t>8</w:t>
        </w:r>
        <w:r>
          <w:rPr>
            <w:noProof/>
            <w:webHidden/>
          </w:rPr>
          <w:fldChar w:fldCharType="end"/>
        </w:r>
      </w:hyperlink>
    </w:p>
    <w:p w14:paraId="4BFD3408" w14:textId="77777777" w:rsidR="004C3B85" w:rsidRDefault="004C3B85">
      <w:pPr>
        <w:pStyle w:val="TOC1"/>
        <w:tabs>
          <w:tab w:val="left" w:pos="660"/>
          <w:tab w:val="right" w:leader="dot" w:pos="8635"/>
        </w:tabs>
        <w:rPr>
          <w:rFonts w:asciiTheme="minorHAnsi" w:eastAsiaTheme="minorEastAsia" w:hAnsiTheme="minorHAnsi" w:cstheme="minorBidi"/>
          <w:b w:val="0"/>
          <w:noProof/>
          <w:color w:val="auto"/>
          <w:u w:val="none"/>
        </w:rPr>
      </w:pPr>
      <w:hyperlink w:anchor="_Toc340483" w:history="1">
        <w:r w:rsidRPr="008A6F74">
          <w:rPr>
            <w:rStyle w:val="Hyperlink"/>
            <w:rFonts w:asciiTheme="majorBidi" w:hAnsiTheme="majorBidi" w:cstheme="majorBidi"/>
            <w:noProof/>
          </w:rPr>
          <w:t>4.</w:t>
        </w:r>
        <w:r>
          <w:rPr>
            <w:rFonts w:asciiTheme="minorHAnsi" w:eastAsiaTheme="minorEastAsia" w:hAnsiTheme="minorHAnsi" w:cstheme="minorBidi"/>
            <w:b w:val="0"/>
            <w:noProof/>
            <w:color w:val="auto"/>
            <w:u w:val="none"/>
          </w:rPr>
          <w:tab/>
        </w:r>
        <w:r w:rsidRPr="008A6F74">
          <w:rPr>
            <w:rStyle w:val="Hyperlink"/>
            <w:rFonts w:asciiTheme="majorBidi" w:hAnsiTheme="majorBidi" w:cstheme="majorBidi"/>
            <w:noProof/>
          </w:rPr>
          <w:t>Public disclosures and Consultations</w:t>
        </w:r>
        <w:r>
          <w:rPr>
            <w:noProof/>
            <w:webHidden/>
          </w:rPr>
          <w:tab/>
        </w:r>
        <w:r>
          <w:rPr>
            <w:noProof/>
            <w:webHidden/>
          </w:rPr>
          <w:fldChar w:fldCharType="begin"/>
        </w:r>
        <w:r>
          <w:rPr>
            <w:noProof/>
            <w:webHidden/>
          </w:rPr>
          <w:instrText xml:space="preserve"> PAGEREF _Toc340483 \h </w:instrText>
        </w:r>
        <w:r>
          <w:rPr>
            <w:noProof/>
            <w:webHidden/>
          </w:rPr>
        </w:r>
        <w:r>
          <w:rPr>
            <w:noProof/>
            <w:webHidden/>
          </w:rPr>
          <w:fldChar w:fldCharType="separate"/>
        </w:r>
        <w:r>
          <w:rPr>
            <w:noProof/>
            <w:webHidden/>
          </w:rPr>
          <w:t>11</w:t>
        </w:r>
        <w:r>
          <w:rPr>
            <w:noProof/>
            <w:webHidden/>
          </w:rPr>
          <w:fldChar w:fldCharType="end"/>
        </w:r>
      </w:hyperlink>
    </w:p>
    <w:p w14:paraId="4BC1FF95"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484" w:history="1">
        <w:r w:rsidRPr="008A6F74">
          <w:rPr>
            <w:rStyle w:val="Hyperlink"/>
            <w:rFonts w:asciiTheme="majorBidi" w:hAnsiTheme="majorBidi" w:cstheme="majorBidi"/>
            <w:noProof/>
          </w:rPr>
          <w:t>4.1.</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Stakeholders</w:t>
        </w:r>
        <w:r>
          <w:rPr>
            <w:noProof/>
            <w:webHidden/>
          </w:rPr>
          <w:tab/>
        </w:r>
        <w:r>
          <w:rPr>
            <w:noProof/>
            <w:webHidden/>
          </w:rPr>
          <w:fldChar w:fldCharType="begin"/>
        </w:r>
        <w:r>
          <w:rPr>
            <w:noProof/>
            <w:webHidden/>
          </w:rPr>
          <w:instrText xml:space="preserve"> PAGEREF _Toc340484 \h </w:instrText>
        </w:r>
        <w:r>
          <w:rPr>
            <w:noProof/>
            <w:webHidden/>
          </w:rPr>
        </w:r>
        <w:r>
          <w:rPr>
            <w:noProof/>
            <w:webHidden/>
          </w:rPr>
          <w:fldChar w:fldCharType="separate"/>
        </w:r>
        <w:r>
          <w:rPr>
            <w:noProof/>
            <w:webHidden/>
          </w:rPr>
          <w:t>11</w:t>
        </w:r>
        <w:r>
          <w:rPr>
            <w:noProof/>
            <w:webHidden/>
          </w:rPr>
          <w:fldChar w:fldCharType="end"/>
        </w:r>
      </w:hyperlink>
    </w:p>
    <w:p w14:paraId="6C76C773"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485" w:history="1">
        <w:r w:rsidRPr="008A6F74">
          <w:rPr>
            <w:rStyle w:val="Hyperlink"/>
            <w:rFonts w:asciiTheme="majorBidi" w:hAnsiTheme="majorBidi" w:cstheme="majorBidi"/>
            <w:noProof/>
          </w:rPr>
          <w:t>4.2.</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Consultation Process</w:t>
        </w:r>
        <w:r>
          <w:rPr>
            <w:noProof/>
            <w:webHidden/>
          </w:rPr>
          <w:tab/>
        </w:r>
        <w:r>
          <w:rPr>
            <w:noProof/>
            <w:webHidden/>
          </w:rPr>
          <w:fldChar w:fldCharType="begin"/>
        </w:r>
        <w:r>
          <w:rPr>
            <w:noProof/>
            <w:webHidden/>
          </w:rPr>
          <w:instrText xml:space="preserve"> PAGEREF _Toc340485 \h </w:instrText>
        </w:r>
        <w:r>
          <w:rPr>
            <w:noProof/>
            <w:webHidden/>
          </w:rPr>
        </w:r>
        <w:r>
          <w:rPr>
            <w:noProof/>
            <w:webHidden/>
          </w:rPr>
          <w:fldChar w:fldCharType="separate"/>
        </w:r>
        <w:r>
          <w:rPr>
            <w:noProof/>
            <w:webHidden/>
          </w:rPr>
          <w:t>12</w:t>
        </w:r>
        <w:r>
          <w:rPr>
            <w:noProof/>
            <w:webHidden/>
          </w:rPr>
          <w:fldChar w:fldCharType="end"/>
        </w:r>
      </w:hyperlink>
    </w:p>
    <w:p w14:paraId="23CE7C31" w14:textId="77777777" w:rsidR="004C3B85" w:rsidRDefault="004C3B85">
      <w:pPr>
        <w:pStyle w:val="TOC1"/>
        <w:tabs>
          <w:tab w:val="left" w:pos="660"/>
          <w:tab w:val="right" w:leader="dot" w:pos="8635"/>
        </w:tabs>
        <w:rPr>
          <w:rFonts w:asciiTheme="minorHAnsi" w:eastAsiaTheme="minorEastAsia" w:hAnsiTheme="minorHAnsi" w:cstheme="minorBidi"/>
          <w:b w:val="0"/>
          <w:noProof/>
          <w:color w:val="auto"/>
          <w:u w:val="none"/>
        </w:rPr>
      </w:pPr>
      <w:hyperlink w:anchor="_Toc340486" w:history="1">
        <w:r w:rsidRPr="008A6F74">
          <w:rPr>
            <w:rStyle w:val="Hyperlink"/>
            <w:rFonts w:asciiTheme="majorBidi" w:hAnsiTheme="majorBidi" w:cstheme="majorBidi"/>
            <w:noProof/>
          </w:rPr>
          <w:t>5.</w:t>
        </w:r>
        <w:r>
          <w:rPr>
            <w:rFonts w:asciiTheme="minorHAnsi" w:eastAsiaTheme="minorEastAsia" w:hAnsiTheme="minorHAnsi" w:cstheme="minorBidi"/>
            <w:b w:val="0"/>
            <w:noProof/>
            <w:color w:val="auto"/>
            <w:u w:val="none"/>
          </w:rPr>
          <w:tab/>
        </w:r>
        <w:r w:rsidRPr="008A6F74">
          <w:rPr>
            <w:rStyle w:val="Hyperlink"/>
            <w:rFonts w:asciiTheme="majorBidi" w:hAnsiTheme="majorBidi" w:cstheme="majorBidi"/>
            <w:noProof/>
          </w:rPr>
          <w:t>Institutional framework for implementation of RAP</w:t>
        </w:r>
        <w:r>
          <w:rPr>
            <w:noProof/>
            <w:webHidden/>
          </w:rPr>
          <w:tab/>
        </w:r>
        <w:r>
          <w:rPr>
            <w:noProof/>
            <w:webHidden/>
          </w:rPr>
          <w:fldChar w:fldCharType="begin"/>
        </w:r>
        <w:r>
          <w:rPr>
            <w:noProof/>
            <w:webHidden/>
          </w:rPr>
          <w:instrText xml:space="preserve"> PAGEREF _Toc340486 \h </w:instrText>
        </w:r>
        <w:r>
          <w:rPr>
            <w:noProof/>
            <w:webHidden/>
          </w:rPr>
        </w:r>
        <w:r>
          <w:rPr>
            <w:noProof/>
            <w:webHidden/>
          </w:rPr>
          <w:fldChar w:fldCharType="separate"/>
        </w:r>
        <w:r>
          <w:rPr>
            <w:noProof/>
            <w:webHidden/>
          </w:rPr>
          <w:t>13</w:t>
        </w:r>
        <w:r>
          <w:rPr>
            <w:noProof/>
            <w:webHidden/>
          </w:rPr>
          <w:fldChar w:fldCharType="end"/>
        </w:r>
      </w:hyperlink>
    </w:p>
    <w:p w14:paraId="437F2F8E"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487" w:history="1">
        <w:r w:rsidRPr="008A6F74">
          <w:rPr>
            <w:rStyle w:val="Hyperlink"/>
            <w:rFonts w:asciiTheme="majorBidi" w:hAnsiTheme="majorBidi" w:cstheme="majorBidi"/>
            <w:noProof/>
          </w:rPr>
          <w:t>5.1.</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Project Implementation Unit (PIU)</w:t>
        </w:r>
        <w:r>
          <w:rPr>
            <w:noProof/>
            <w:webHidden/>
          </w:rPr>
          <w:tab/>
        </w:r>
        <w:r>
          <w:rPr>
            <w:noProof/>
            <w:webHidden/>
          </w:rPr>
          <w:fldChar w:fldCharType="begin"/>
        </w:r>
        <w:r>
          <w:rPr>
            <w:noProof/>
            <w:webHidden/>
          </w:rPr>
          <w:instrText xml:space="preserve"> PAGEREF _Toc340487 \h </w:instrText>
        </w:r>
        <w:r>
          <w:rPr>
            <w:noProof/>
            <w:webHidden/>
          </w:rPr>
        </w:r>
        <w:r>
          <w:rPr>
            <w:noProof/>
            <w:webHidden/>
          </w:rPr>
          <w:fldChar w:fldCharType="separate"/>
        </w:r>
        <w:r>
          <w:rPr>
            <w:noProof/>
            <w:webHidden/>
          </w:rPr>
          <w:t>14</w:t>
        </w:r>
        <w:r>
          <w:rPr>
            <w:noProof/>
            <w:webHidden/>
          </w:rPr>
          <w:fldChar w:fldCharType="end"/>
        </w:r>
      </w:hyperlink>
    </w:p>
    <w:p w14:paraId="01502691"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488" w:history="1">
        <w:r w:rsidRPr="008A6F74">
          <w:rPr>
            <w:rStyle w:val="Hyperlink"/>
            <w:rFonts w:asciiTheme="majorBidi" w:hAnsiTheme="majorBidi" w:cstheme="majorBidi"/>
            <w:noProof/>
          </w:rPr>
          <w:t>5.2.</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DABS PIU safeguard team</w:t>
        </w:r>
        <w:r>
          <w:rPr>
            <w:noProof/>
            <w:webHidden/>
          </w:rPr>
          <w:tab/>
        </w:r>
        <w:r>
          <w:rPr>
            <w:noProof/>
            <w:webHidden/>
          </w:rPr>
          <w:fldChar w:fldCharType="begin"/>
        </w:r>
        <w:r>
          <w:rPr>
            <w:noProof/>
            <w:webHidden/>
          </w:rPr>
          <w:instrText xml:space="preserve"> PAGEREF _Toc340488 \h </w:instrText>
        </w:r>
        <w:r>
          <w:rPr>
            <w:noProof/>
            <w:webHidden/>
          </w:rPr>
        </w:r>
        <w:r>
          <w:rPr>
            <w:noProof/>
            <w:webHidden/>
          </w:rPr>
          <w:fldChar w:fldCharType="separate"/>
        </w:r>
        <w:r>
          <w:rPr>
            <w:noProof/>
            <w:webHidden/>
          </w:rPr>
          <w:t>14</w:t>
        </w:r>
        <w:r>
          <w:rPr>
            <w:noProof/>
            <w:webHidden/>
          </w:rPr>
          <w:fldChar w:fldCharType="end"/>
        </w:r>
      </w:hyperlink>
    </w:p>
    <w:p w14:paraId="7AE44331"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489" w:history="1">
        <w:r w:rsidRPr="008A6F74">
          <w:rPr>
            <w:rStyle w:val="Hyperlink"/>
            <w:rFonts w:asciiTheme="majorBidi" w:hAnsiTheme="majorBidi" w:cstheme="majorBidi"/>
            <w:noProof/>
          </w:rPr>
          <w:t>5.3.</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Local Government(s)</w:t>
        </w:r>
        <w:r>
          <w:rPr>
            <w:noProof/>
            <w:webHidden/>
          </w:rPr>
          <w:tab/>
        </w:r>
        <w:r>
          <w:rPr>
            <w:noProof/>
            <w:webHidden/>
          </w:rPr>
          <w:fldChar w:fldCharType="begin"/>
        </w:r>
        <w:r>
          <w:rPr>
            <w:noProof/>
            <w:webHidden/>
          </w:rPr>
          <w:instrText xml:space="preserve"> PAGEREF _Toc340489 \h </w:instrText>
        </w:r>
        <w:r>
          <w:rPr>
            <w:noProof/>
            <w:webHidden/>
          </w:rPr>
        </w:r>
        <w:r>
          <w:rPr>
            <w:noProof/>
            <w:webHidden/>
          </w:rPr>
          <w:fldChar w:fldCharType="separate"/>
        </w:r>
        <w:r>
          <w:rPr>
            <w:noProof/>
            <w:webHidden/>
          </w:rPr>
          <w:t>14</w:t>
        </w:r>
        <w:r>
          <w:rPr>
            <w:noProof/>
            <w:webHidden/>
          </w:rPr>
          <w:fldChar w:fldCharType="end"/>
        </w:r>
      </w:hyperlink>
    </w:p>
    <w:p w14:paraId="21F2A9B0"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490" w:history="1">
        <w:r w:rsidRPr="008A6F74">
          <w:rPr>
            <w:rStyle w:val="Hyperlink"/>
            <w:rFonts w:asciiTheme="majorBidi" w:hAnsiTheme="majorBidi" w:cstheme="majorBidi"/>
            <w:noProof/>
          </w:rPr>
          <w:t>5.4.</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Capacity Building</w:t>
        </w:r>
        <w:r>
          <w:rPr>
            <w:noProof/>
            <w:webHidden/>
          </w:rPr>
          <w:tab/>
        </w:r>
        <w:r>
          <w:rPr>
            <w:noProof/>
            <w:webHidden/>
          </w:rPr>
          <w:fldChar w:fldCharType="begin"/>
        </w:r>
        <w:r>
          <w:rPr>
            <w:noProof/>
            <w:webHidden/>
          </w:rPr>
          <w:instrText xml:space="preserve"> PAGEREF _Toc340490 \h </w:instrText>
        </w:r>
        <w:r>
          <w:rPr>
            <w:noProof/>
            <w:webHidden/>
          </w:rPr>
        </w:r>
        <w:r>
          <w:rPr>
            <w:noProof/>
            <w:webHidden/>
          </w:rPr>
          <w:fldChar w:fldCharType="separate"/>
        </w:r>
        <w:r>
          <w:rPr>
            <w:noProof/>
            <w:webHidden/>
          </w:rPr>
          <w:t>15</w:t>
        </w:r>
        <w:r>
          <w:rPr>
            <w:noProof/>
            <w:webHidden/>
          </w:rPr>
          <w:fldChar w:fldCharType="end"/>
        </w:r>
      </w:hyperlink>
    </w:p>
    <w:p w14:paraId="75647FC1" w14:textId="77777777" w:rsidR="004C3B85" w:rsidRDefault="004C3B85">
      <w:pPr>
        <w:pStyle w:val="TOC1"/>
        <w:tabs>
          <w:tab w:val="left" w:pos="660"/>
          <w:tab w:val="right" w:leader="dot" w:pos="8635"/>
        </w:tabs>
        <w:rPr>
          <w:rFonts w:asciiTheme="minorHAnsi" w:eastAsiaTheme="minorEastAsia" w:hAnsiTheme="minorHAnsi" w:cstheme="minorBidi"/>
          <w:b w:val="0"/>
          <w:noProof/>
          <w:color w:val="auto"/>
          <w:u w:val="none"/>
        </w:rPr>
      </w:pPr>
      <w:hyperlink w:anchor="_Toc340491" w:history="1">
        <w:r w:rsidRPr="008A6F74">
          <w:rPr>
            <w:rStyle w:val="Hyperlink"/>
            <w:rFonts w:asciiTheme="majorBidi" w:hAnsiTheme="majorBidi" w:cstheme="majorBidi"/>
            <w:bCs/>
            <w:noProof/>
            <w:lang w:bidi="en-GB"/>
          </w:rPr>
          <w:t>6.</w:t>
        </w:r>
        <w:r>
          <w:rPr>
            <w:rFonts w:asciiTheme="minorHAnsi" w:eastAsiaTheme="minorEastAsia" w:hAnsiTheme="minorHAnsi" w:cstheme="minorBidi"/>
            <w:b w:val="0"/>
            <w:noProof/>
            <w:color w:val="auto"/>
            <w:u w:val="none"/>
          </w:rPr>
          <w:tab/>
        </w:r>
        <w:r w:rsidRPr="008A6F74">
          <w:rPr>
            <w:rStyle w:val="Hyperlink"/>
            <w:rFonts w:asciiTheme="majorBidi" w:hAnsiTheme="majorBidi" w:cstheme="majorBidi"/>
            <w:bCs/>
            <w:noProof/>
            <w:lang w:bidi="en-GB"/>
          </w:rPr>
          <w:t>RAP implementation mechanism and Schedule</w:t>
        </w:r>
        <w:r>
          <w:rPr>
            <w:noProof/>
            <w:webHidden/>
          </w:rPr>
          <w:tab/>
        </w:r>
        <w:r>
          <w:rPr>
            <w:noProof/>
            <w:webHidden/>
          </w:rPr>
          <w:fldChar w:fldCharType="begin"/>
        </w:r>
        <w:r>
          <w:rPr>
            <w:noProof/>
            <w:webHidden/>
          </w:rPr>
          <w:instrText xml:space="preserve"> PAGEREF _Toc340491 \h </w:instrText>
        </w:r>
        <w:r>
          <w:rPr>
            <w:noProof/>
            <w:webHidden/>
          </w:rPr>
        </w:r>
        <w:r>
          <w:rPr>
            <w:noProof/>
            <w:webHidden/>
          </w:rPr>
          <w:fldChar w:fldCharType="separate"/>
        </w:r>
        <w:r>
          <w:rPr>
            <w:noProof/>
            <w:webHidden/>
          </w:rPr>
          <w:t>15</w:t>
        </w:r>
        <w:r>
          <w:rPr>
            <w:noProof/>
            <w:webHidden/>
          </w:rPr>
          <w:fldChar w:fldCharType="end"/>
        </w:r>
      </w:hyperlink>
    </w:p>
    <w:p w14:paraId="2B85FF82"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492" w:history="1">
        <w:r w:rsidRPr="008A6F74">
          <w:rPr>
            <w:rStyle w:val="Hyperlink"/>
            <w:rFonts w:asciiTheme="majorBidi" w:hAnsiTheme="majorBidi" w:cstheme="majorBidi"/>
            <w:noProof/>
          </w:rPr>
          <w:t>6.1.</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Finalization and validation of PAFs list</w:t>
        </w:r>
        <w:r>
          <w:rPr>
            <w:noProof/>
            <w:webHidden/>
          </w:rPr>
          <w:tab/>
        </w:r>
        <w:r>
          <w:rPr>
            <w:noProof/>
            <w:webHidden/>
          </w:rPr>
          <w:fldChar w:fldCharType="begin"/>
        </w:r>
        <w:r>
          <w:rPr>
            <w:noProof/>
            <w:webHidden/>
          </w:rPr>
          <w:instrText xml:space="preserve"> PAGEREF _Toc340492 \h </w:instrText>
        </w:r>
        <w:r>
          <w:rPr>
            <w:noProof/>
            <w:webHidden/>
          </w:rPr>
        </w:r>
        <w:r>
          <w:rPr>
            <w:noProof/>
            <w:webHidden/>
          </w:rPr>
          <w:fldChar w:fldCharType="separate"/>
        </w:r>
        <w:r>
          <w:rPr>
            <w:noProof/>
            <w:webHidden/>
          </w:rPr>
          <w:t>15</w:t>
        </w:r>
        <w:r>
          <w:rPr>
            <w:noProof/>
            <w:webHidden/>
          </w:rPr>
          <w:fldChar w:fldCharType="end"/>
        </w:r>
      </w:hyperlink>
    </w:p>
    <w:p w14:paraId="4EA7E363"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493" w:history="1">
        <w:r w:rsidRPr="008A6F74">
          <w:rPr>
            <w:rStyle w:val="Hyperlink"/>
            <w:rFonts w:asciiTheme="majorBidi" w:hAnsiTheme="majorBidi" w:cstheme="majorBidi"/>
            <w:noProof/>
          </w:rPr>
          <w:t>6.2.</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Proactive disclosure of A-RAP</w:t>
        </w:r>
        <w:r>
          <w:rPr>
            <w:noProof/>
            <w:webHidden/>
          </w:rPr>
          <w:tab/>
        </w:r>
        <w:r>
          <w:rPr>
            <w:noProof/>
            <w:webHidden/>
          </w:rPr>
          <w:fldChar w:fldCharType="begin"/>
        </w:r>
        <w:r>
          <w:rPr>
            <w:noProof/>
            <w:webHidden/>
          </w:rPr>
          <w:instrText xml:space="preserve"> PAGEREF _Toc340493 \h </w:instrText>
        </w:r>
        <w:r>
          <w:rPr>
            <w:noProof/>
            <w:webHidden/>
          </w:rPr>
        </w:r>
        <w:r>
          <w:rPr>
            <w:noProof/>
            <w:webHidden/>
          </w:rPr>
          <w:fldChar w:fldCharType="separate"/>
        </w:r>
        <w:r>
          <w:rPr>
            <w:noProof/>
            <w:webHidden/>
          </w:rPr>
          <w:t>16</w:t>
        </w:r>
        <w:r>
          <w:rPr>
            <w:noProof/>
            <w:webHidden/>
          </w:rPr>
          <w:fldChar w:fldCharType="end"/>
        </w:r>
      </w:hyperlink>
    </w:p>
    <w:p w14:paraId="19CB198B"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494" w:history="1">
        <w:r w:rsidRPr="008A6F74">
          <w:rPr>
            <w:rStyle w:val="Hyperlink"/>
            <w:rFonts w:asciiTheme="majorBidi" w:hAnsiTheme="majorBidi" w:cstheme="majorBidi"/>
            <w:noProof/>
          </w:rPr>
          <w:t>6.3.</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Disbursement of compensation</w:t>
        </w:r>
        <w:r>
          <w:rPr>
            <w:noProof/>
            <w:webHidden/>
          </w:rPr>
          <w:tab/>
        </w:r>
        <w:r>
          <w:rPr>
            <w:noProof/>
            <w:webHidden/>
          </w:rPr>
          <w:fldChar w:fldCharType="begin"/>
        </w:r>
        <w:r>
          <w:rPr>
            <w:noProof/>
            <w:webHidden/>
          </w:rPr>
          <w:instrText xml:space="preserve"> PAGEREF _Toc340494 \h </w:instrText>
        </w:r>
        <w:r>
          <w:rPr>
            <w:noProof/>
            <w:webHidden/>
          </w:rPr>
        </w:r>
        <w:r>
          <w:rPr>
            <w:noProof/>
            <w:webHidden/>
          </w:rPr>
          <w:fldChar w:fldCharType="separate"/>
        </w:r>
        <w:r>
          <w:rPr>
            <w:noProof/>
            <w:webHidden/>
          </w:rPr>
          <w:t>16</w:t>
        </w:r>
        <w:r>
          <w:rPr>
            <w:noProof/>
            <w:webHidden/>
          </w:rPr>
          <w:fldChar w:fldCharType="end"/>
        </w:r>
      </w:hyperlink>
    </w:p>
    <w:p w14:paraId="1F9FB567"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495" w:history="1">
        <w:r w:rsidRPr="008A6F74">
          <w:rPr>
            <w:rStyle w:val="Hyperlink"/>
            <w:rFonts w:asciiTheme="majorBidi" w:hAnsiTheme="majorBidi" w:cstheme="majorBidi"/>
            <w:noProof/>
          </w:rPr>
          <w:t>6.4.</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Gender issues</w:t>
        </w:r>
        <w:r>
          <w:rPr>
            <w:noProof/>
            <w:webHidden/>
          </w:rPr>
          <w:tab/>
        </w:r>
        <w:r>
          <w:rPr>
            <w:noProof/>
            <w:webHidden/>
          </w:rPr>
          <w:fldChar w:fldCharType="begin"/>
        </w:r>
        <w:r>
          <w:rPr>
            <w:noProof/>
            <w:webHidden/>
          </w:rPr>
          <w:instrText xml:space="preserve"> PAGEREF _Toc340495 \h </w:instrText>
        </w:r>
        <w:r>
          <w:rPr>
            <w:noProof/>
            <w:webHidden/>
          </w:rPr>
        </w:r>
        <w:r>
          <w:rPr>
            <w:noProof/>
            <w:webHidden/>
          </w:rPr>
          <w:fldChar w:fldCharType="separate"/>
        </w:r>
        <w:r>
          <w:rPr>
            <w:noProof/>
            <w:webHidden/>
          </w:rPr>
          <w:t>16</w:t>
        </w:r>
        <w:r>
          <w:rPr>
            <w:noProof/>
            <w:webHidden/>
          </w:rPr>
          <w:fldChar w:fldCharType="end"/>
        </w:r>
      </w:hyperlink>
    </w:p>
    <w:p w14:paraId="4CFEE3F8" w14:textId="77777777" w:rsidR="004C3B85" w:rsidRDefault="004C3B85">
      <w:pPr>
        <w:pStyle w:val="TOC1"/>
        <w:tabs>
          <w:tab w:val="left" w:pos="660"/>
          <w:tab w:val="right" w:leader="dot" w:pos="8635"/>
        </w:tabs>
        <w:rPr>
          <w:rFonts w:asciiTheme="minorHAnsi" w:eastAsiaTheme="minorEastAsia" w:hAnsiTheme="minorHAnsi" w:cstheme="minorBidi"/>
          <w:b w:val="0"/>
          <w:noProof/>
          <w:color w:val="auto"/>
          <w:u w:val="none"/>
        </w:rPr>
      </w:pPr>
      <w:hyperlink w:anchor="_Toc340496" w:history="1">
        <w:r w:rsidRPr="008A6F74">
          <w:rPr>
            <w:rStyle w:val="Hyperlink"/>
            <w:rFonts w:asciiTheme="majorBidi" w:hAnsiTheme="majorBidi" w:cstheme="majorBidi"/>
            <w:noProof/>
          </w:rPr>
          <w:t>7.</w:t>
        </w:r>
        <w:r>
          <w:rPr>
            <w:rFonts w:asciiTheme="minorHAnsi" w:eastAsiaTheme="minorEastAsia" w:hAnsiTheme="minorHAnsi" w:cstheme="minorBidi"/>
            <w:b w:val="0"/>
            <w:noProof/>
            <w:color w:val="auto"/>
            <w:u w:val="none"/>
          </w:rPr>
          <w:tab/>
        </w:r>
        <w:r w:rsidRPr="008A6F74">
          <w:rPr>
            <w:rStyle w:val="Hyperlink"/>
            <w:rFonts w:asciiTheme="majorBidi" w:hAnsiTheme="majorBidi" w:cstheme="majorBidi"/>
            <w:noProof/>
          </w:rPr>
          <w:t>Abbreviated Resettlement Action Plan &amp; Mitigation measures</w:t>
        </w:r>
        <w:r>
          <w:rPr>
            <w:noProof/>
            <w:webHidden/>
          </w:rPr>
          <w:tab/>
        </w:r>
        <w:r>
          <w:rPr>
            <w:noProof/>
            <w:webHidden/>
          </w:rPr>
          <w:fldChar w:fldCharType="begin"/>
        </w:r>
        <w:r>
          <w:rPr>
            <w:noProof/>
            <w:webHidden/>
          </w:rPr>
          <w:instrText xml:space="preserve"> PAGEREF _Toc340496 \h </w:instrText>
        </w:r>
        <w:r>
          <w:rPr>
            <w:noProof/>
            <w:webHidden/>
          </w:rPr>
        </w:r>
        <w:r>
          <w:rPr>
            <w:noProof/>
            <w:webHidden/>
          </w:rPr>
          <w:fldChar w:fldCharType="separate"/>
        </w:r>
        <w:r>
          <w:rPr>
            <w:noProof/>
            <w:webHidden/>
          </w:rPr>
          <w:t>17</w:t>
        </w:r>
        <w:r>
          <w:rPr>
            <w:noProof/>
            <w:webHidden/>
          </w:rPr>
          <w:fldChar w:fldCharType="end"/>
        </w:r>
      </w:hyperlink>
    </w:p>
    <w:p w14:paraId="697C79BB"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497" w:history="1">
        <w:r w:rsidRPr="008A6F74">
          <w:rPr>
            <w:rStyle w:val="Hyperlink"/>
            <w:rFonts w:asciiTheme="majorBidi" w:hAnsiTheme="majorBidi" w:cstheme="majorBidi"/>
            <w:noProof/>
          </w:rPr>
          <w:t>7.1.</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Avoiding acquisition to be extent possible</w:t>
        </w:r>
        <w:r>
          <w:rPr>
            <w:noProof/>
            <w:webHidden/>
          </w:rPr>
          <w:tab/>
        </w:r>
        <w:r>
          <w:rPr>
            <w:noProof/>
            <w:webHidden/>
          </w:rPr>
          <w:fldChar w:fldCharType="begin"/>
        </w:r>
        <w:r>
          <w:rPr>
            <w:noProof/>
            <w:webHidden/>
          </w:rPr>
          <w:instrText xml:space="preserve"> PAGEREF _Toc340497 \h </w:instrText>
        </w:r>
        <w:r>
          <w:rPr>
            <w:noProof/>
            <w:webHidden/>
          </w:rPr>
        </w:r>
        <w:r>
          <w:rPr>
            <w:noProof/>
            <w:webHidden/>
          </w:rPr>
          <w:fldChar w:fldCharType="separate"/>
        </w:r>
        <w:r>
          <w:rPr>
            <w:noProof/>
            <w:webHidden/>
          </w:rPr>
          <w:t>17</w:t>
        </w:r>
        <w:r>
          <w:rPr>
            <w:noProof/>
            <w:webHidden/>
          </w:rPr>
          <w:fldChar w:fldCharType="end"/>
        </w:r>
      </w:hyperlink>
    </w:p>
    <w:p w14:paraId="6756F690"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498" w:history="1">
        <w:r w:rsidRPr="008A6F74">
          <w:rPr>
            <w:rStyle w:val="Hyperlink"/>
            <w:rFonts w:asciiTheme="majorBidi" w:hAnsiTheme="majorBidi" w:cstheme="majorBidi"/>
            <w:noProof/>
          </w:rPr>
          <w:t>7.2.</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Continued Consultations</w:t>
        </w:r>
        <w:r>
          <w:rPr>
            <w:noProof/>
            <w:webHidden/>
          </w:rPr>
          <w:tab/>
        </w:r>
        <w:r>
          <w:rPr>
            <w:noProof/>
            <w:webHidden/>
          </w:rPr>
          <w:fldChar w:fldCharType="begin"/>
        </w:r>
        <w:r>
          <w:rPr>
            <w:noProof/>
            <w:webHidden/>
          </w:rPr>
          <w:instrText xml:space="preserve"> PAGEREF _Toc340498 \h </w:instrText>
        </w:r>
        <w:r>
          <w:rPr>
            <w:noProof/>
            <w:webHidden/>
          </w:rPr>
        </w:r>
        <w:r>
          <w:rPr>
            <w:noProof/>
            <w:webHidden/>
          </w:rPr>
          <w:fldChar w:fldCharType="separate"/>
        </w:r>
        <w:r>
          <w:rPr>
            <w:noProof/>
            <w:webHidden/>
          </w:rPr>
          <w:t>18</w:t>
        </w:r>
        <w:r>
          <w:rPr>
            <w:noProof/>
            <w:webHidden/>
          </w:rPr>
          <w:fldChar w:fldCharType="end"/>
        </w:r>
      </w:hyperlink>
    </w:p>
    <w:p w14:paraId="0E3DE747"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499" w:history="1">
        <w:r w:rsidRPr="008A6F74">
          <w:rPr>
            <w:rStyle w:val="Hyperlink"/>
            <w:rFonts w:asciiTheme="majorBidi" w:hAnsiTheme="majorBidi" w:cstheme="majorBidi"/>
            <w:noProof/>
          </w:rPr>
          <w:t>7.3.</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Rebuilding and improvement of community infrastructure</w:t>
        </w:r>
        <w:r>
          <w:rPr>
            <w:noProof/>
            <w:webHidden/>
          </w:rPr>
          <w:tab/>
        </w:r>
        <w:r>
          <w:rPr>
            <w:noProof/>
            <w:webHidden/>
          </w:rPr>
          <w:fldChar w:fldCharType="begin"/>
        </w:r>
        <w:r>
          <w:rPr>
            <w:noProof/>
            <w:webHidden/>
          </w:rPr>
          <w:instrText xml:space="preserve"> PAGEREF _Toc340499 \h </w:instrText>
        </w:r>
        <w:r>
          <w:rPr>
            <w:noProof/>
            <w:webHidden/>
          </w:rPr>
        </w:r>
        <w:r>
          <w:rPr>
            <w:noProof/>
            <w:webHidden/>
          </w:rPr>
          <w:fldChar w:fldCharType="separate"/>
        </w:r>
        <w:r>
          <w:rPr>
            <w:noProof/>
            <w:webHidden/>
          </w:rPr>
          <w:t>18</w:t>
        </w:r>
        <w:r>
          <w:rPr>
            <w:noProof/>
            <w:webHidden/>
          </w:rPr>
          <w:fldChar w:fldCharType="end"/>
        </w:r>
      </w:hyperlink>
    </w:p>
    <w:p w14:paraId="77DE5705"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500" w:history="1">
        <w:r w:rsidRPr="008A6F74">
          <w:rPr>
            <w:rStyle w:val="Hyperlink"/>
            <w:rFonts w:asciiTheme="majorBidi" w:hAnsiTheme="majorBidi" w:cstheme="majorBidi"/>
            <w:noProof/>
          </w:rPr>
          <w:t>7.4.</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Eligibility for compensation</w:t>
        </w:r>
        <w:r>
          <w:rPr>
            <w:noProof/>
            <w:webHidden/>
          </w:rPr>
          <w:tab/>
        </w:r>
        <w:r>
          <w:rPr>
            <w:noProof/>
            <w:webHidden/>
          </w:rPr>
          <w:fldChar w:fldCharType="begin"/>
        </w:r>
        <w:r>
          <w:rPr>
            <w:noProof/>
            <w:webHidden/>
          </w:rPr>
          <w:instrText xml:space="preserve"> PAGEREF _Toc340500 \h </w:instrText>
        </w:r>
        <w:r>
          <w:rPr>
            <w:noProof/>
            <w:webHidden/>
          </w:rPr>
        </w:r>
        <w:r>
          <w:rPr>
            <w:noProof/>
            <w:webHidden/>
          </w:rPr>
          <w:fldChar w:fldCharType="separate"/>
        </w:r>
        <w:r>
          <w:rPr>
            <w:noProof/>
            <w:webHidden/>
          </w:rPr>
          <w:t>18</w:t>
        </w:r>
        <w:r>
          <w:rPr>
            <w:noProof/>
            <w:webHidden/>
          </w:rPr>
          <w:fldChar w:fldCharType="end"/>
        </w:r>
      </w:hyperlink>
    </w:p>
    <w:p w14:paraId="27BD5EEB" w14:textId="77777777" w:rsidR="004C3B85" w:rsidRDefault="004C3B85">
      <w:pPr>
        <w:pStyle w:val="TOC3"/>
        <w:tabs>
          <w:tab w:val="left" w:pos="660"/>
          <w:tab w:val="right" w:leader="dot" w:pos="8635"/>
        </w:tabs>
        <w:rPr>
          <w:rFonts w:asciiTheme="minorHAnsi" w:eastAsiaTheme="minorEastAsia" w:hAnsiTheme="minorHAnsi" w:cstheme="minorBidi"/>
          <w:noProof/>
          <w:color w:val="auto"/>
          <w:sz w:val="22"/>
        </w:rPr>
      </w:pPr>
      <w:hyperlink w:anchor="_Toc340501" w:history="1">
        <w:r w:rsidRPr="008A6F74">
          <w:rPr>
            <w:rStyle w:val="Hyperlink"/>
            <w:rFonts w:asciiTheme="majorBidi" w:hAnsiTheme="majorBidi" w:cstheme="majorBidi"/>
            <w:noProof/>
          </w:rPr>
          <w:t>7.4.1.</w:t>
        </w:r>
        <w:r>
          <w:rPr>
            <w:rFonts w:asciiTheme="minorHAnsi" w:eastAsiaTheme="minorEastAsia" w:hAnsiTheme="minorHAnsi" w:cstheme="minorBidi"/>
            <w:noProof/>
            <w:color w:val="auto"/>
            <w:sz w:val="22"/>
          </w:rPr>
          <w:tab/>
        </w:r>
        <w:r w:rsidRPr="008A6F74">
          <w:rPr>
            <w:rStyle w:val="Hyperlink"/>
            <w:rFonts w:asciiTheme="majorBidi" w:hAnsiTheme="majorBidi" w:cstheme="majorBidi"/>
            <w:noProof/>
          </w:rPr>
          <w:t>General eligibility</w:t>
        </w:r>
        <w:r>
          <w:rPr>
            <w:noProof/>
            <w:webHidden/>
          </w:rPr>
          <w:tab/>
        </w:r>
        <w:r>
          <w:rPr>
            <w:noProof/>
            <w:webHidden/>
          </w:rPr>
          <w:fldChar w:fldCharType="begin"/>
        </w:r>
        <w:r>
          <w:rPr>
            <w:noProof/>
            <w:webHidden/>
          </w:rPr>
          <w:instrText xml:space="preserve"> PAGEREF _Toc340501 \h </w:instrText>
        </w:r>
        <w:r>
          <w:rPr>
            <w:noProof/>
            <w:webHidden/>
          </w:rPr>
        </w:r>
        <w:r>
          <w:rPr>
            <w:noProof/>
            <w:webHidden/>
          </w:rPr>
          <w:fldChar w:fldCharType="separate"/>
        </w:r>
        <w:r>
          <w:rPr>
            <w:noProof/>
            <w:webHidden/>
          </w:rPr>
          <w:t>18</w:t>
        </w:r>
        <w:r>
          <w:rPr>
            <w:noProof/>
            <w:webHidden/>
          </w:rPr>
          <w:fldChar w:fldCharType="end"/>
        </w:r>
      </w:hyperlink>
    </w:p>
    <w:p w14:paraId="26EF19D7" w14:textId="77777777" w:rsidR="004C3B85" w:rsidRDefault="004C3B85">
      <w:pPr>
        <w:pStyle w:val="TOC3"/>
        <w:tabs>
          <w:tab w:val="left" w:pos="660"/>
          <w:tab w:val="right" w:leader="dot" w:pos="8635"/>
        </w:tabs>
        <w:rPr>
          <w:rFonts w:asciiTheme="minorHAnsi" w:eastAsiaTheme="minorEastAsia" w:hAnsiTheme="minorHAnsi" w:cstheme="minorBidi"/>
          <w:noProof/>
          <w:color w:val="auto"/>
          <w:sz w:val="22"/>
        </w:rPr>
      </w:pPr>
      <w:hyperlink w:anchor="_Toc340502" w:history="1">
        <w:r w:rsidRPr="008A6F74">
          <w:rPr>
            <w:rStyle w:val="Hyperlink"/>
            <w:rFonts w:asciiTheme="majorBidi" w:hAnsiTheme="majorBidi" w:cstheme="majorBidi"/>
            <w:noProof/>
          </w:rPr>
          <w:t>7.4.2.</w:t>
        </w:r>
        <w:r>
          <w:rPr>
            <w:rFonts w:asciiTheme="minorHAnsi" w:eastAsiaTheme="minorEastAsia" w:hAnsiTheme="minorHAnsi" w:cstheme="minorBidi"/>
            <w:noProof/>
            <w:color w:val="auto"/>
            <w:sz w:val="22"/>
          </w:rPr>
          <w:tab/>
        </w:r>
        <w:r w:rsidRPr="008A6F74">
          <w:rPr>
            <w:rStyle w:val="Hyperlink"/>
            <w:rFonts w:asciiTheme="majorBidi" w:hAnsiTheme="majorBidi" w:cstheme="majorBidi"/>
            <w:noProof/>
          </w:rPr>
          <w:t>Land Tenure and Compensation Entitlements</w:t>
        </w:r>
        <w:r>
          <w:rPr>
            <w:noProof/>
            <w:webHidden/>
          </w:rPr>
          <w:tab/>
        </w:r>
        <w:r>
          <w:rPr>
            <w:noProof/>
            <w:webHidden/>
          </w:rPr>
          <w:fldChar w:fldCharType="begin"/>
        </w:r>
        <w:r>
          <w:rPr>
            <w:noProof/>
            <w:webHidden/>
          </w:rPr>
          <w:instrText xml:space="preserve"> PAGEREF _Toc340502 \h </w:instrText>
        </w:r>
        <w:r>
          <w:rPr>
            <w:noProof/>
            <w:webHidden/>
          </w:rPr>
        </w:r>
        <w:r>
          <w:rPr>
            <w:noProof/>
            <w:webHidden/>
          </w:rPr>
          <w:fldChar w:fldCharType="separate"/>
        </w:r>
        <w:r>
          <w:rPr>
            <w:noProof/>
            <w:webHidden/>
          </w:rPr>
          <w:t>18</w:t>
        </w:r>
        <w:r>
          <w:rPr>
            <w:noProof/>
            <w:webHidden/>
          </w:rPr>
          <w:fldChar w:fldCharType="end"/>
        </w:r>
      </w:hyperlink>
    </w:p>
    <w:p w14:paraId="3DBF16FC"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503" w:history="1">
        <w:r w:rsidRPr="008A6F74">
          <w:rPr>
            <w:rStyle w:val="Hyperlink"/>
            <w:noProof/>
          </w:rPr>
          <w:t>7.5.</w:t>
        </w:r>
        <w:r>
          <w:rPr>
            <w:rFonts w:asciiTheme="minorHAnsi" w:eastAsiaTheme="minorEastAsia" w:hAnsiTheme="minorHAnsi" w:cstheme="minorBidi"/>
            <w:b w:val="0"/>
            <w:noProof/>
            <w:color w:val="auto"/>
            <w:sz w:val="22"/>
          </w:rPr>
          <w:tab/>
        </w:r>
        <w:r w:rsidRPr="008A6F74">
          <w:rPr>
            <w:rStyle w:val="Hyperlink"/>
            <w:noProof/>
          </w:rPr>
          <w:t>Significant Social Impacts from Project Siting</w:t>
        </w:r>
        <w:r>
          <w:rPr>
            <w:noProof/>
            <w:webHidden/>
          </w:rPr>
          <w:tab/>
        </w:r>
        <w:r>
          <w:rPr>
            <w:noProof/>
            <w:webHidden/>
          </w:rPr>
          <w:fldChar w:fldCharType="begin"/>
        </w:r>
        <w:r>
          <w:rPr>
            <w:noProof/>
            <w:webHidden/>
          </w:rPr>
          <w:instrText xml:space="preserve"> PAGEREF _Toc340503 \h </w:instrText>
        </w:r>
        <w:r>
          <w:rPr>
            <w:noProof/>
            <w:webHidden/>
          </w:rPr>
        </w:r>
        <w:r>
          <w:rPr>
            <w:noProof/>
            <w:webHidden/>
          </w:rPr>
          <w:fldChar w:fldCharType="separate"/>
        </w:r>
        <w:r>
          <w:rPr>
            <w:noProof/>
            <w:webHidden/>
          </w:rPr>
          <w:t>19</w:t>
        </w:r>
        <w:r>
          <w:rPr>
            <w:noProof/>
            <w:webHidden/>
          </w:rPr>
          <w:fldChar w:fldCharType="end"/>
        </w:r>
      </w:hyperlink>
    </w:p>
    <w:p w14:paraId="66E19F21" w14:textId="77777777" w:rsidR="004C3B85" w:rsidRDefault="004C3B85">
      <w:pPr>
        <w:pStyle w:val="TOC1"/>
        <w:tabs>
          <w:tab w:val="left" w:pos="660"/>
          <w:tab w:val="right" w:leader="dot" w:pos="8635"/>
        </w:tabs>
        <w:rPr>
          <w:rFonts w:asciiTheme="minorHAnsi" w:eastAsiaTheme="minorEastAsia" w:hAnsiTheme="minorHAnsi" w:cstheme="minorBidi"/>
          <w:b w:val="0"/>
          <w:noProof/>
          <w:color w:val="auto"/>
          <w:u w:val="none"/>
        </w:rPr>
      </w:pPr>
      <w:hyperlink w:anchor="_Toc340504" w:history="1">
        <w:r w:rsidRPr="008A6F74">
          <w:rPr>
            <w:rStyle w:val="Hyperlink"/>
            <w:rFonts w:asciiTheme="majorBidi" w:hAnsiTheme="majorBidi" w:cstheme="majorBidi"/>
            <w:noProof/>
          </w:rPr>
          <w:t>8.</w:t>
        </w:r>
        <w:r>
          <w:rPr>
            <w:rFonts w:asciiTheme="minorHAnsi" w:eastAsiaTheme="minorEastAsia" w:hAnsiTheme="minorHAnsi" w:cstheme="minorBidi"/>
            <w:b w:val="0"/>
            <w:noProof/>
            <w:color w:val="auto"/>
            <w:u w:val="none"/>
          </w:rPr>
          <w:tab/>
        </w:r>
        <w:r w:rsidRPr="008A6F74">
          <w:rPr>
            <w:rStyle w:val="Hyperlink"/>
            <w:rFonts w:asciiTheme="majorBidi" w:hAnsiTheme="majorBidi" w:cstheme="majorBidi"/>
            <w:noProof/>
          </w:rPr>
          <w:t>Grievance Redress Mechanism</w:t>
        </w:r>
        <w:r>
          <w:rPr>
            <w:noProof/>
            <w:webHidden/>
          </w:rPr>
          <w:tab/>
        </w:r>
        <w:r>
          <w:rPr>
            <w:noProof/>
            <w:webHidden/>
          </w:rPr>
          <w:fldChar w:fldCharType="begin"/>
        </w:r>
        <w:r>
          <w:rPr>
            <w:noProof/>
            <w:webHidden/>
          </w:rPr>
          <w:instrText xml:space="preserve"> PAGEREF _Toc340504 \h </w:instrText>
        </w:r>
        <w:r>
          <w:rPr>
            <w:noProof/>
            <w:webHidden/>
          </w:rPr>
        </w:r>
        <w:r>
          <w:rPr>
            <w:noProof/>
            <w:webHidden/>
          </w:rPr>
          <w:fldChar w:fldCharType="separate"/>
        </w:r>
        <w:r>
          <w:rPr>
            <w:noProof/>
            <w:webHidden/>
          </w:rPr>
          <w:t>23</w:t>
        </w:r>
        <w:r>
          <w:rPr>
            <w:noProof/>
            <w:webHidden/>
          </w:rPr>
          <w:fldChar w:fldCharType="end"/>
        </w:r>
      </w:hyperlink>
    </w:p>
    <w:p w14:paraId="78A2B02B"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505" w:history="1">
        <w:r w:rsidRPr="008A6F74">
          <w:rPr>
            <w:rStyle w:val="Hyperlink"/>
            <w:rFonts w:asciiTheme="majorBidi" w:hAnsiTheme="majorBidi" w:cstheme="majorBidi"/>
            <w:noProof/>
          </w:rPr>
          <w:t>8.1.</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The GRC Structure</w:t>
        </w:r>
        <w:r>
          <w:rPr>
            <w:noProof/>
            <w:webHidden/>
          </w:rPr>
          <w:tab/>
        </w:r>
        <w:r>
          <w:rPr>
            <w:noProof/>
            <w:webHidden/>
          </w:rPr>
          <w:fldChar w:fldCharType="begin"/>
        </w:r>
        <w:r>
          <w:rPr>
            <w:noProof/>
            <w:webHidden/>
          </w:rPr>
          <w:instrText xml:space="preserve"> PAGEREF _Toc340505 \h </w:instrText>
        </w:r>
        <w:r>
          <w:rPr>
            <w:noProof/>
            <w:webHidden/>
          </w:rPr>
        </w:r>
        <w:r>
          <w:rPr>
            <w:noProof/>
            <w:webHidden/>
          </w:rPr>
          <w:fldChar w:fldCharType="separate"/>
        </w:r>
        <w:r>
          <w:rPr>
            <w:noProof/>
            <w:webHidden/>
          </w:rPr>
          <w:t>24</w:t>
        </w:r>
        <w:r>
          <w:rPr>
            <w:noProof/>
            <w:webHidden/>
          </w:rPr>
          <w:fldChar w:fldCharType="end"/>
        </w:r>
      </w:hyperlink>
    </w:p>
    <w:p w14:paraId="144D5324"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506" w:history="1">
        <w:r w:rsidRPr="008A6F74">
          <w:rPr>
            <w:rStyle w:val="Hyperlink"/>
            <w:rFonts w:asciiTheme="majorBidi" w:hAnsiTheme="majorBidi" w:cstheme="majorBidi"/>
            <w:noProof/>
          </w:rPr>
          <w:t>8.2.</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Functions of GRC</w:t>
        </w:r>
        <w:r>
          <w:rPr>
            <w:noProof/>
            <w:webHidden/>
          </w:rPr>
          <w:tab/>
        </w:r>
        <w:r>
          <w:rPr>
            <w:noProof/>
            <w:webHidden/>
          </w:rPr>
          <w:fldChar w:fldCharType="begin"/>
        </w:r>
        <w:r>
          <w:rPr>
            <w:noProof/>
            <w:webHidden/>
          </w:rPr>
          <w:instrText xml:space="preserve"> PAGEREF _Toc340506 \h </w:instrText>
        </w:r>
        <w:r>
          <w:rPr>
            <w:noProof/>
            <w:webHidden/>
          </w:rPr>
        </w:r>
        <w:r>
          <w:rPr>
            <w:noProof/>
            <w:webHidden/>
          </w:rPr>
          <w:fldChar w:fldCharType="separate"/>
        </w:r>
        <w:r>
          <w:rPr>
            <w:noProof/>
            <w:webHidden/>
          </w:rPr>
          <w:t>24</w:t>
        </w:r>
        <w:r>
          <w:rPr>
            <w:noProof/>
            <w:webHidden/>
          </w:rPr>
          <w:fldChar w:fldCharType="end"/>
        </w:r>
      </w:hyperlink>
    </w:p>
    <w:p w14:paraId="757B46BE"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507" w:history="1">
        <w:r w:rsidRPr="008A6F74">
          <w:rPr>
            <w:rStyle w:val="Hyperlink"/>
            <w:rFonts w:asciiTheme="majorBidi" w:hAnsiTheme="majorBidi" w:cstheme="majorBidi"/>
            <w:noProof/>
          </w:rPr>
          <w:t>8.3.</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The DABS- GRM Procedures</w:t>
        </w:r>
        <w:r>
          <w:rPr>
            <w:noProof/>
            <w:webHidden/>
          </w:rPr>
          <w:tab/>
        </w:r>
        <w:r>
          <w:rPr>
            <w:noProof/>
            <w:webHidden/>
          </w:rPr>
          <w:fldChar w:fldCharType="begin"/>
        </w:r>
        <w:r>
          <w:rPr>
            <w:noProof/>
            <w:webHidden/>
          </w:rPr>
          <w:instrText xml:space="preserve"> PAGEREF _Toc340507 \h </w:instrText>
        </w:r>
        <w:r>
          <w:rPr>
            <w:noProof/>
            <w:webHidden/>
          </w:rPr>
        </w:r>
        <w:r>
          <w:rPr>
            <w:noProof/>
            <w:webHidden/>
          </w:rPr>
          <w:fldChar w:fldCharType="separate"/>
        </w:r>
        <w:r>
          <w:rPr>
            <w:noProof/>
            <w:webHidden/>
          </w:rPr>
          <w:t>25</w:t>
        </w:r>
        <w:r>
          <w:rPr>
            <w:noProof/>
            <w:webHidden/>
          </w:rPr>
          <w:fldChar w:fldCharType="end"/>
        </w:r>
      </w:hyperlink>
    </w:p>
    <w:p w14:paraId="1555EFD8"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508" w:history="1">
        <w:r w:rsidRPr="008A6F74">
          <w:rPr>
            <w:rStyle w:val="Hyperlink"/>
            <w:rFonts w:asciiTheme="majorBidi" w:hAnsiTheme="majorBidi" w:cstheme="majorBidi"/>
            <w:noProof/>
          </w:rPr>
          <w:t>8.4.</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GRM Information</w:t>
        </w:r>
        <w:r>
          <w:rPr>
            <w:noProof/>
            <w:webHidden/>
          </w:rPr>
          <w:tab/>
        </w:r>
        <w:r>
          <w:rPr>
            <w:noProof/>
            <w:webHidden/>
          </w:rPr>
          <w:fldChar w:fldCharType="begin"/>
        </w:r>
        <w:r>
          <w:rPr>
            <w:noProof/>
            <w:webHidden/>
          </w:rPr>
          <w:instrText xml:space="preserve"> PAGEREF _Toc340508 \h </w:instrText>
        </w:r>
        <w:r>
          <w:rPr>
            <w:noProof/>
            <w:webHidden/>
          </w:rPr>
        </w:r>
        <w:r>
          <w:rPr>
            <w:noProof/>
            <w:webHidden/>
          </w:rPr>
          <w:fldChar w:fldCharType="separate"/>
        </w:r>
        <w:r>
          <w:rPr>
            <w:noProof/>
            <w:webHidden/>
          </w:rPr>
          <w:t>25</w:t>
        </w:r>
        <w:r>
          <w:rPr>
            <w:noProof/>
            <w:webHidden/>
          </w:rPr>
          <w:fldChar w:fldCharType="end"/>
        </w:r>
      </w:hyperlink>
    </w:p>
    <w:p w14:paraId="1CDEFF06"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509" w:history="1">
        <w:r w:rsidRPr="008A6F74">
          <w:rPr>
            <w:rStyle w:val="Hyperlink"/>
            <w:rFonts w:asciiTheme="majorBidi" w:hAnsiTheme="majorBidi" w:cstheme="majorBidi"/>
            <w:noProof/>
          </w:rPr>
          <w:t>8.5.</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Grievance Uptake and Response</w:t>
        </w:r>
        <w:r>
          <w:rPr>
            <w:noProof/>
            <w:webHidden/>
          </w:rPr>
          <w:tab/>
        </w:r>
        <w:r>
          <w:rPr>
            <w:noProof/>
            <w:webHidden/>
          </w:rPr>
          <w:fldChar w:fldCharType="begin"/>
        </w:r>
        <w:r>
          <w:rPr>
            <w:noProof/>
            <w:webHidden/>
          </w:rPr>
          <w:instrText xml:space="preserve"> PAGEREF _Toc340509 \h </w:instrText>
        </w:r>
        <w:r>
          <w:rPr>
            <w:noProof/>
            <w:webHidden/>
          </w:rPr>
        </w:r>
        <w:r>
          <w:rPr>
            <w:noProof/>
            <w:webHidden/>
          </w:rPr>
          <w:fldChar w:fldCharType="separate"/>
        </w:r>
        <w:r>
          <w:rPr>
            <w:noProof/>
            <w:webHidden/>
          </w:rPr>
          <w:t>25</w:t>
        </w:r>
        <w:r>
          <w:rPr>
            <w:noProof/>
            <w:webHidden/>
          </w:rPr>
          <w:fldChar w:fldCharType="end"/>
        </w:r>
      </w:hyperlink>
    </w:p>
    <w:p w14:paraId="31EA3C95"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510" w:history="1">
        <w:r w:rsidRPr="008A6F74">
          <w:rPr>
            <w:rStyle w:val="Hyperlink"/>
            <w:rFonts w:asciiTheme="majorBidi" w:hAnsiTheme="majorBidi" w:cstheme="majorBidi"/>
            <w:noProof/>
          </w:rPr>
          <w:t>8.6.</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Public information sessions and training</w:t>
        </w:r>
        <w:r>
          <w:rPr>
            <w:noProof/>
            <w:webHidden/>
          </w:rPr>
          <w:tab/>
        </w:r>
        <w:r>
          <w:rPr>
            <w:noProof/>
            <w:webHidden/>
          </w:rPr>
          <w:fldChar w:fldCharType="begin"/>
        </w:r>
        <w:r>
          <w:rPr>
            <w:noProof/>
            <w:webHidden/>
          </w:rPr>
          <w:instrText xml:space="preserve"> PAGEREF _Toc340510 \h </w:instrText>
        </w:r>
        <w:r>
          <w:rPr>
            <w:noProof/>
            <w:webHidden/>
          </w:rPr>
        </w:r>
        <w:r>
          <w:rPr>
            <w:noProof/>
            <w:webHidden/>
          </w:rPr>
          <w:fldChar w:fldCharType="separate"/>
        </w:r>
        <w:r>
          <w:rPr>
            <w:noProof/>
            <w:webHidden/>
          </w:rPr>
          <w:t>28</w:t>
        </w:r>
        <w:r>
          <w:rPr>
            <w:noProof/>
            <w:webHidden/>
          </w:rPr>
          <w:fldChar w:fldCharType="end"/>
        </w:r>
      </w:hyperlink>
    </w:p>
    <w:p w14:paraId="0222EAD6"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511" w:history="1">
        <w:r w:rsidRPr="008A6F74">
          <w:rPr>
            <w:rStyle w:val="Hyperlink"/>
            <w:rFonts w:asciiTheme="majorBidi" w:hAnsiTheme="majorBidi" w:cstheme="majorBidi"/>
            <w:noProof/>
          </w:rPr>
          <w:t>8.7.</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World Bank’s Grievance Redress</w:t>
        </w:r>
        <w:r>
          <w:rPr>
            <w:noProof/>
            <w:webHidden/>
          </w:rPr>
          <w:tab/>
        </w:r>
        <w:r>
          <w:rPr>
            <w:noProof/>
            <w:webHidden/>
          </w:rPr>
          <w:fldChar w:fldCharType="begin"/>
        </w:r>
        <w:r>
          <w:rPr>
            <w:noProof/>
            <w:webHidden/>
          </w:rPr>
          <w:instrText xml:space="preserve"> PAGEREF _Toc340511 \h </w:instrText>
        </w:r>
        <w:r>
          <w:rPr>
            <w:noProof/>
            <w:webHidden/>
          </w:rPr>
        </w:r>
        <w:r>
          <w:rPr>
            <w:noProof/>
            <w:webHidden/>
          </w:rPr>
          <w:fldChar w:fldCharType="separate"/>
        </w:r>
        <w:r>
          <w:rPr>
            <w:noProof/>
            <w:webHidden/>
          </w:rPr>
          <w:t>28</w:t>
        </w:r>
        <w:r>
          <w:rPr>
            <w:noProof/>
            <w:webHidden/>
          </w:rPr>
          <w:fldChar w:fldCharType="end"/>
        </w:r>
      </w:hyperlink>
    </w:p>
    <w:p w14:paraId="1097CAE5" w14:textId="77777777" w:rsidR="004C3B85" w:rsidRDefault="004C3B85">
      <w:pPr>
        <w:pStyle w:val="TOC1"/>
        <w:tabs>
          <w:tab w:val="left" w:pos="660"/>
          <w:tab w:val="right" w:leader="dot" w:pos="8635"/>
        </w:tabs>
        <w:rPr>
          <w:rFonts w:asciiTheme="minorHAnsi" w:eastAsiaTheme="minorEastAsia" w:hAnsiTheme="minorHAnsi" w:cstheme="minorBidi"/>
          <w:b w:val="0"/>
          <w:noProof/>
          <w:color w:val="auto"/>
          <w:u w:val="none"/>
        </w:rPr>
      </w:pPr>
      <w:hyperlink w:anchor="_Toc340512" w:history="1">
        <w:r w:rsidRPr="008A6F74">
          <w:rPr>
            <w:rStyle w:val="Hyperlink"/>
            <w:rFonts w:asciiTheme="majorBidi" w:hAnsiTheme="majorBidi" w:cstheme="majorBidi"/>
            <w:noProof/>
          </w:rPr>
          <w:t>9.</w:t>
        </w:r>
        <w:r>
          <w:rPr>
            <w:rFonts w:asciiTheme="minorHAnsi" w:eastAsiaTheme="minorEastAsia" w:hAnsiTheme="minorHAnsi" w:cstheme="minorBidi"/>
            <w:b w:val="0"/>
            <w:noProof/>
            <w:color w:val="auto"/>
            <w:u w:val="none"/>
          </w:rPr>
          <w:tab/>
        </w:r>
        <w:r w:rsidRPr="008A6F74">
          <w:rPr>
            <w:rStyle w:val="Hyperlink"/>
            <w:rFonts w:asciiTheme="majorBidi" w:hAnsiTheme="majorBidi" w:cstheme="majorBidi"/>
            <w:noProof/>
          </w:rPr>
          <w:t>Monitoring and Evaluation</w:t>
        </w:r>
        <w:r>
          <w:rPr>
            <w:noProof/>
            <w:webHidden/>
          </w:rPr>
          <w:tab/>
        </w:r>
        <w:r>
          <w:rPr>
            <w:noProof/>
            <w:webHidden/>
          </w:rPr>
          <w:fldChar w:fldCharType="begin"/>
        </w:r>
        <w:r>
          <w:rPr>
            <w:noProof/>
            <w:webHidden/>
          </w:rPr>
          <w:instrText xml:space="preserve"> PAGEREF _Toc340512 \h </w:instrText>
        </w:r>
        <w:r>
          <w:rPr>
            <w:noProof/>
            <w:webHidden/>
          </w:rPr>
        </w:r>
        <w:r>
          <w:rPr>
            <w:noProof/>
            <w:webHidden/>
          </w:rPr>
          <w:fldChar w:fldCharType="separate"/>
        </w:r>
        <w:r>
          <w:rPr>
            <w:noProof/>
            <w:webHidden/>
          </w:rPr>
          <w:t>29</w:t>
        </w:r>
        <w:r>
          <w:rPr>
            <w:noProof/>
            <w:webHidden/>
          </w:rPr>
          <w:fldChar w:fldCharType="end"/>
        </w:r>
      </w:hyperlink>
    </w:p>
    <w:p w14:paraId="2A4F5AAF"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513" w:history="1">
        <w:r w:rsidRPr="008A6F74">
          <w:rPr>
            <w:rStyle w:val="Hyperlink"/>
            <w:rFonts w:asciiTheme="majorBidi" w:hAnsiTheme="majorBidi" w:cstheme="majorBidi"/>
            <w:noProof/>
          </w:rPr>
          <w:t>9.1.</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Monitoring at PIU Level</w:t>
        </w:r>
        <w:r>
          <w:rPr>
            <w:noProof/>
            <w:webHidden/>
          </w:rPr>
          <w:tab/>
        </w:r>
        <w:r>
          <w:rPr>
            <w:noProof/>
            <w:webHidden/>
          </w:rPr>
          <w:fldChar w:fldCharType="begin"/>
        </w:r>
        <w:r>
          <w:rPr>
            <w:noProof/>
            <w:webHidden/>
          </w:rPr>
          <w:instrText xml:space="preserve"> PAGEREF _Toc340513 \h </w:instrText>
        </w:r>
        <w:r>
          <w:rPr>
            <w:noProof/>
            <w:webHidden/>
          </w:rPr>
        </w:r>
        <w:r>
          <w:rPr>
            <w:noProof/>
            <w:webHidden/>
          </w:rPr>
          <w:fldChar w:fldCharType="separate"/>
        </w:r>
        <w:r>
          <w:rPr>
            <w:noProof/>
            <w:webHidden/>
          </w:rPr>
          <w:t>29</w:t>
        </w:r>
        <w:r>
          <w:rPr>
            <w:noProof/>
            <w:webHidden/>
          </w:rPr>
          <w:fldChar w:fldCharType="end"/>
        </w:r>
      </w:hyperlink>
    </w:p>
    <w:p w14:paraId="4156AB7D" w14:textId="77777777" w:rsidR="004C3B85" w:rsidRDefault="004C3B85">
      <w:pPr>
        <w:pStyle w:val="TOC2"/>
        <w:tabs>
          <w:tab w:val="left" w:pos="660"/>
          <w:tab w:val="right" w:leader="dot" w:pos="8635"/>
        </w:tabs>
        <w:rPr>
          <w:rFonts w:asciiTheme="minorHAnsi" w:eastAsiaTheme="minorEastAsia" w:hAnsiTheme="minorHAnsi" w:cstheme="minorBidi"/>
          <w:b w:val="0"/>
          <w:noProof/>
          <w:color w:val="auto"/>
          <w:sz w:val="22"/>
        </w:rPr>
      </w:pPr>
      <w:hyperlink w:anchor="_Toc340514" w:history="1">
        <w:r w:rsidRPr="008A6F74">
          <w:rPr>
            <w:rStyle w:val="Hyperlink"/>
            <w:rFonts w:asciiTheme="majorBidi" w:hAnsiTheme="majorBidi" w:cstheme="majorBidi"/>
            <w:noProof/>
          </w:rPr>
          <w:t>9.2.</w:t>
        </w:r>
        <w:r>
          <w:rPr>
            <w:rFonts w:asciiTheme="minorHAnsi" w:eastAsiaTheme="minorEastAsia" w:hAnsiTheme="minorHAnsi" w:cstheme="minorBidi"/>
            <w:b w:val="0"/>
            <w:noProof/>
            <w:color w:val="auto"/>
            <w:sz w:val="22"/>
          </w:rPr>
          <w:tab/>
        </w:r>
        <w:r w:rsidRPr="008A6F74">
          <w:rPr>
            <w:rStyle w:val="Hyperlink"/>
            <w:rFonts w:asciiTheme="majorBidi" w:hAnsiTheme="majorBidi" w:cstheme="majorBidi"/>
            <w:noProof/>
          </w:rPr>
          <w:t>Monitoring Indicators</w:t>
        </w:r>
        <w:r>
          <w:rPr>
            <w:noProof/>
            <w:webHidden/>
          </w:rPr>
          <w:tab/>
        </w:r>
        <w:r>
          <w:rPr>
            <w:noProof/>
            <w:webHidden/>
          </w:rPr>
          <w:fldChar w:fldCharType="begin"/>
        </w:r>
        <w:r>
          <w:rPr>
            <w:noProof/>
            <w:webHidden/>
          </w:rPr>
          <w:instrText xml:space="preserve"> PAGEREF _Toc340514 \h </w:instrText>
        </w:r>
        <w:r>
          <w:rPr>
            <w:noProof/>
            <w:webHidden/>
          </w:rPr>
        </w:r>
        <w:r>
          <w:rPr>
            <w:noProof/>
            <w:webHidden/>
          </w:rPr>
          <w:fldChar w:fldCharType="separate"/>
        </w:r>
        <w:r>
          <w:rPr>
            <w:noProof/>
            <w:webHidden/>
          </w:rPr>
          <w:t>30</w:t>
        </w:r>
        <w:r>
          <w:rPr>
            <w:noProof/>
            <w:webHidden/>
          </w:rPr>
          <w:fldChar w:fldCharType="end"/>
        </w:r>
      </w:hyperlink>
    </w:p>
    <w:p w14:paraId="34FDB1ED" w14:textId="77777777" w:rsidR="004C3B85" w:rsidRDefault="004C3B85">
      <w:pPr>
        <w:pStyle w:val="TOC1"/>
        <w:tabs>
          <w:tab w:val="right" w:leader="dot" w:pos="8635"/>
        </w:tabs>
        <w:rPr>
          <w:rFonts w:asciiTheme="minorHAnsi" w:eastAsiaTheme="minorEastAsia" w:hAnsiTheme="minorHAnsi" w:cstheme="minorBidi"/>
          <w:b w:val="0"/>
          <w:noProof/>
          <w:color w:val="auto"/>
          <w:u w:val="none"/>
        </w:rPr>
      </w:pPr>
      <w:hyperlink w:anchor="_Toc340515" w:history="1">
        <w:r w:rsidRPr="008A6F74">
          <w:rPr>
            <w:rStyle w:val="Hyperlink"/>
            <w:rFonts w:asciiTheme="majorBidi" w:hAnsiTheme="majorBidi" w:cstheme="majorBidi"/>
            <w:bCs/>
            <w:noProof/>
          </w:rPr>
          <w:t>Annex A: Key features along the Karokh TL route</w:t>
        </w:r>
        <w:r>
          <w:rPr>
            <w:noProof/>
            <w:webHidden/>
          </w:rPr>
          <w:tab/>
        </w:r>
        <w:r>
          <w:rPr>
            <w:noProof/>
            <w:webHidden/>
          </w:rPr>
          <w:fldChar w:fldCharType="begin"/>
        </w:r>
        <w:r>
          <w:rPr>
            <w:noProof/>
            <w:webHidden/>
          </w:rPr>
          <w:instrText xml:space="preserve"> PAGEREF _Toc340515 \h </w:instrText>
        </w:r>
        <w:r>
          <w:rPr>
            <w:noProof/>
            <w:webHidden/>
          </w:rPr>
        </w:r>
        <w:r>
          <w:rPr>
            <w:noProof/>
            <w:webHidden/>
          </w:rPr>
          <w:fldChar w:fldCharType="separate"/>
        </w:r>
        <w:r>
          <w:rPr>
            <w:noProof/>
            <w:webHidden/>
          </w:rPr>
          <w:t>30</w:t>
        </w:r>
        <w:r>
          <w:rPr>
            <w:noProof/>
            <w:webHidden/>
          </w:rPr>
          <w:fldChar w:fldCharType="end"/>
        </w:r>
      </w:hyperlink>
    </w:p>
    <w:p w14:paraId="039FB0EF" w14:textId="77777777" w:rsidR="004C3B85" w:rsidRDefault="004C3B85">
      <w:pPr>
        <w:pStyle w:val="TOC1"/>
        <w:tabs>
          <w:tab w:val="right" w:leader="dot" w:pos="8635"/>
        </w:tabs>
        <w:rPr>
          <w:rFonts w:asciiTheme="minorHAnsi" w:eastAsiaTheme="minorEastAsia" w:hAnsiTheme="minorHAnsi" w:cstheme="minorBidi"/>
          <w:b w:val="0"/>
          <w:noProof/>
          <w:color w:val="auto"/>
          <w:u w:val="none"/>
        </w:rPr>
      </w:pPr>
      <w:hyperlink w:anchor="_Toc340516" w:history="1">
        <w:r w:rsidRPr="008A6F74">
          <w:rPr>
            <w:rStyle w:val="Hyperlink"/>
            <w:rFonts w:asciiTheme="majorBidi" w:hAnsiTheme="majorBidi" w:cstheme="majorBidi"/>
            <w:bCs/>
            <w:noProof/>
          </w:rPr>
          <w:t>Annex B :Public Consultation meetings:</w:t>
        </w:r>
        <w:r>
          <w:rPr>
            <w:noProof/>
            <w:webHidden/>
          </w:rPr>
          <w:tab/>
        </w:r>
        <w:r>
          <w:rPr>
            <w:noProof/>
            <w:webHidden/>
          </w:rPr>
          <w:fldChar w:fldCharType="begin"/>
        </w:r>
        <w:r>
          <w:rPr>
            <w:noProof/>
            <w:webHidden/>
          </w:rPr>
          <w:instrText xml:space="preserve"> PAGEREF _Toc340516 \h </w:instrText>
        </w:r>
        <w:r>
          <w:rPr>
            <w:noProof/>
            <w:webHidden/>
          </w:rPr>
        </w:r>
        <w:r>
          <w:rPr>
            <w:noProof/>
            <w:webHidden/>
          </w:rPr>
          <w:fldChar w:fldCharType="separate"/>
        </w:r>
        <w:r>
          <w:rPr>
            <w:noProof/>
            <w:webHidden/>
          </w:rPr>
          <w:t>41</w:t>
        </w:r>
        <w:r>
          <w:rPr>
            <w:noProof/>
            <w:webHidden/>
          </w:rPr>
          <w:fldChar w:fldCharType="end"/>
        </w:r>
      </w:hyperlink>
    </w:p>
    <w:p w14:paraId="20538084" w14:textId="77777777" w:rsidR="004C3B85" w:rsidRDefault="004C3B85">
      <w:pPr>
        <w:pStyle w:val="TOC1"/>
        <w:tabs>
          <w:tab w:val="right" w:leader="dot" w:pos="8635"/>
        </w:tabs>
        <w:rPr>
          <w:rFonts w:asciiTheme="minorHAnsi" w:eastAsiaTheme="minorEastAsia" w:hAnsiTheme="minorHAnsi" w:cstheme="minorBidi"/>
          <w:b w:val="0"/>
          <w:noProof/>
          <w:color w:val="auto"/>
          <w:u w:val="none"/>
        </w:rPr>
      </w:pPr>
      <w:hyperlink w:anchor="_Toc340517" w:history="1">
        <w:r w:rsidRPr="008A6F74">
          <w:rPr>
            <w:rStyle w:val="Hyperlink"/>
            <w:rFonts w:asciiTheme="majorBidi" w:hAnsiTheme="majorBidi" w:cstheme="majorBidi"/>
            <w:bCs/>
            <w:iCs/>
            <w:noProof/>
          </w:rPr>
          <w:t>Annex C: List of PAFs under Karokh TL as per type and quantity of loss</w:t>
        </w:r>
        <w:r>
          <w:rPr>
            <w:noProof/>
            <w:webHidden/>
          </w:rPr>
          <w:tab/>
        </w:r>
        <w:r>
          <w:rPr>
            <w:noProof/>
            <w:webHidden/>
          </w:rPr>
          <w:fldChar w:fldCharType="begin"/>
        </w:r>
        <w:r>
          <w:rPr>
            <w:noProof/>
            <w:webHidden/>
          </w:rPr>
          <w:instrText xml:space="preserve"> PAGEREF _Toc340517 \h </w:instrText>
        </w:r>
        <w:r>
          <w:rPr>
            <w:noProof/>
            <w:webHidden/>
          </w:rPr>
        </w:r>
        <w:r>
          <w:rPr>
            <w:noProof/>
            <w:webHidden/>
          </w:rPr>
          <w:fldChar w:fldCharType="separate"/>
        </w:r>
        <w:r>
          <w:rPr>
            <w:noProof/>
            <w:webHidden/>
          </w:rPr>
          <w:t>44</w:t>
        </w:r>
        <w:r>
          <w:rPr>
            <w:noProof/>
            <w:webHidden/>
          </w:rPr>
          <w:fldChar w:fldCharType="end"/>
        </w:r>
      </w:hyperlink>
    </w:p>
    <w:p w14:paraId="3E760A91" w14:textId="77777777" w:rsidR="004C3B85" w:rsidRDefault="004C3B85">
      <w:pPr>
        <w:pStyle w:val="TOC1"/>
        <w:tabs>
          <w:tab w:val="right" w:leader="dot" w:pos="8635"/>
        </w:tabs>
        <w:rPr>
          <w:rFonts w:asciiTheme="minorHAnsi" w:eastAsiaTheme="minorEastAsia" w:hAnsiTheme="minorHAnsi" w:cstheme="minorBidi"/>
          <w:b w:val="0"/>
          <w:noProof/>
          <w:color w:val="auto"/>
          <w:u w:val="none"/>
        </w:rPr>
      </w:pPr>
      <w:hyperlink w:anchor="_Toc340518" w:history="1">
        <w:r w:rsidRPr="008A6F74">
          <w:rPr>
            <w:rStyle w:val="Hyperlink"/>
            <w:rFonts w:asciiTheme="majorBidi" w:eastAsiaTheme="minorHAnsi" w:hAnsiTheme="majorBidi" w:cstheme="majorBidi"/>
            <w:noProof/>
          </w:rPr>
          <w:t>Annex D: Compensation options</w:t>
        </w:r>
        <w:r>
          <w:rPr>
            <w:noProof/>
            <w:webHidden/>
          </w:rPr>
          <w:tab/>
        </w:r>
        <w:r>
          <w:rPr>
            <w:noProof/>
            <w:webHidden/>
          </w:rPr>
          <w:fldChar w:fldCharType="begin"/>
        </w:r>
        <w:r>
          <w:rPr>
            <w:noProof/>
            <w:webHidden/>
          </w:rPr>
          <w:instrText xml:space="preserve"> PAGEREF _Toc340518 \h </w:instrText>
        </w:r>
        <w:r>
          <w:rPr>
            <w:noProof/>
            <w:webHidden/>
          </w:rPr>
        </w:r>
        <w:r>
          <w:rPr>
            <w:noProof/>
            <w:webHidden/>
          </w:rPr>
          <w:fldChar w:fldCharType="separate"/>
        </w:r>
        <w:r>
          <w:rPr>
            <w:noProof/>
            <w:webHidden/>
          </w:rPr>
          <w:t>46</w:t>
        </w:r>
        <w:r>
          <w:rPr>
            <w:noProof/>
            <w:webHidden/>
          </w:rPr>
          <w:fldChar w:fldCharType="end"/>
        </w:r>
      </w:hyperlink>
    </w:p>
    <w:p w14:paraId="51802282" w14:textId="77777777" w:rsidR="004C3B85" w:rsidRDefault="004C3B85">
      <w:pPr>
        <w:pStyle w:val="TOC1"/>
        <w:tabs>
          <w:tab w:val="right" w:leader="dot" w:pos="8635"/>
        </w:tabs>
        <w:rPr>
          <w:rFonts w:asciiTheme="minorHAnsi" w:eastAsiaTheme="minorEastAsia" w:hAnsiTheme="minorHAnsi" w:cstheme="minorBidi"/>
          <w:b w:val="0"/>
          <w:noProof/>
          <w:color w:val="auto"/>
          <w:u w:val="none"/>
        </w:rPr>
      </w:pPr>
      <w:hyperlink w:anchor="_Toc340519" w:history="1">
        <w:r w:rsidRPr="008A6F74">
          <w:rPr>
            <w:rStyle w:val="Hyperlink"/>
            <w:rFonts w:asciiTheme="majorBidi" w:eastAsiaTheme="minorHAnsi" w:hAnsiTheme="majorBidi" w:cstheme="majorBidi"/>
            <w:noProof/>
          </w:rPr>
          <w:t>Annex E: PAP individual agreement of land donation</w:t>
        </w:r>
        <w:r>
          <w:rPr>
            <w:noProof/>
            <w:webHidden/>
          </w:rPr>
          <w:tab/>
        </w:r>
        <w:r>
          <w:rPr>
            <w:noProof/>
            <w:webHidden/>
          </w:rPr>
          <w:fldChar w:fldCharType="begin"/>
        </w:r>
        <w:r>
          <w:rPr>
            <w:noProof/>
            <w:webHidden/>
          </w:rPr>
          <w:instrText xml:space="preserve"> PAGEREF _Toc340519 \h </w:instrText>
        </w:r>
        <w:r>
          <w:rPr>
            <w:noProof/>
            <w:webHidden/>
          </w:rPr>
        </w:r>
        <w:r>
          <w:rPr>
            <w:noProof/>
            <w:webHidden/>
          </w:rPr>
          <w:fldChar w:fldCharType="separate"/>
        </w:r>
        <w:r>
          <w:rPr>
            <w:noProof/>
            <w:webHidden/>
          </w:rPr>
          <w:t>48</w:t>
        </w:r>
        <w:r>
          <w:rPr>
            <w:noProof/>
            <w:webHidden/>
          </w:rPr>
          <w:fldChar w:fldCharType="end"/>
        </w:r>
      </w:hyperlink>
    </w:p>
    <w:p w14:paraId="3BB8BA28" w14:textId="77777777" w:rsidR="004C3B85" w:rsidRDefault="004C3B85">
      <w:pPr>
        <w:pStyle w:val="TOC1"/>
        <w:tabs>
          <w:tab w:val="right" w:leader="dot" w:pos="8635"/>
        </w:tabs>
        <w:rPr>
          <w:rFonts w:asciiTheme="minorHAnsi" w:eastAsiaTheme="minorEastAsia" w:hAnsiTheme="minorHAnsi" w:cstheme="minorBidi"/>
          <w:b w:val="0"/>
          <w:noProof/>
          <w:color w:val="auto"/>
          <w:u w:val="none"/>
        </w:rPr>
      </w:pPr>
      <w:hyperlink w:anchor="_Toc340520" w:history="1">
        <w:r w:rsidRPr="008A6F74">
          <w:rPr>
            <w:rStyle w:val="Hyperlink"/>
            <w:rFonts w:asciiTheme="majorBidi" w:hAnsiTheme="majorBidi" w:cstheme="majorBidi"/>
            <w:noProof/>
          </w:rPr>
          <w:t>Annex F: census survey format</w:t>
        </w:r>
        <w:r>
          <w:rPr>
            <w:noProof/>
            <w:webHidden/>
          </w:rPr>
          <w:tab/>
        </w:r>
        <w:r>
          <w:rPr>
            <w:noProof/>
            <w:webHidden/>
          </w:rPr>
          <w:fldChar w:fldCharType="begin"/>
        </w:r>
        <w:r>
          <w:rPr>
            <w:noProof/>
            <w:webHidden/>
          </w:rPr>
          <w:instrText xml:space="preserve"> PAGEREF _Toc340520 \h </w:instrText>
        </w:r>
        <w:r>
          <w:rPr>
            <w:noProof/>
            <w:webHidden/>
          </w:rPr>
        </w:r>
        <w:r>
          <w:rPr>
            <w:noProof/>
            <w:webHidden/>
          </w:rPr>
          <w:fldChar w:fldCharType="separate"/>
        </w:r>
        <w:r>
          <w:rPr>
            <w:noProof/>
            <w:webHidden/>
          </w:rPr>
          <w:t>52</w:t>
        </w:r>
        <w:r>
          <w:rPr>
            <w:noProof/>
            <w:webHidden/>
          </w:rPr>
          <w:fldChar w:fldCharType="end"/>
        </w:r>
      </w:hyperlink>
    </w:p>
    <w:p w14:paraId="38CA5DB5" w14:textId="77777777" w:rsidR="004C3B85" w:rsidRDefault="004C3B85">
      <w:pPr>
        <w:pStyle w:val="TOC1"/>
        <w:tabs>
          <w:tab w:val="right" w:leader="dot" w:pos="8635"/>
        </w:tabs>
        <w:rPr>
          <w:rFonts w:asciiTheme="minorHAnsi" w:eastAsiaTheme="minorEastAsia" w:hAnsiTheme="minorHAnsi" w:cstheme="minorBidi"/>
          <w:b w:val="0"/>
          <w:noProof/>
          <w:color w:val="auto"/>
          <w:u w:val="none"/>
        </w:rPr>
      </w:pPr>
      <w:hyperlink w:anchor="_Toc340521" w:history="1">
        <w:r w:rsidRPr="008A6F74">
          <w:rPr>
            <w:rStyle w:val="Hyperlink"/>
            <w:noProof/>
          </w:rPr>
          <w:t>Annex G: selected photos</w:t>
        </w:r>
        <w:r>
          <w:rPr>
            <w:noProof/>
            <w:webHidden/>
          </w:rPr>
          <w:tab/>
        </w:r>
        <w:r>
          <w:rPr>
            <w:noProof/>
            <w:webHidden/>
          </w:rPr>
          <w:fldChar w:fldCharType="begin"/>
        </w:r>
        <w:r>
          <w:rPr>
            <w:noProof/>
            <w:webHidden/>
          </w:rPr>
          <w:instrText xml:space="preserve"> PAGEREF _Toc340521 \h </w:instrText>
        </w:r>
        <w:r>
          <w:rPr>
            <w:noProof/>
            <w:webHidden/>
          </w:rPr>
        </w:r>
        <w:r>
          <w:rPr>
            <w:noProof/>
            <w:webHidden/>
          </w:rPr>
          <w:fldChar w:fldCharType="separate"/>
        </w:r>
        <w:r>
          <w:rPr>
            <w:noProof/>
            <w:webHidden/>
          </w:rPr>
          <w:t>53</w:t>
        </w:r>
        <w:r>
          <w:rPr>
            <w:noProof/>
            <w:webHidden/>
          </w:rPr>
          <w:fldChar w:fldCharType="end"/>
        </w:r>
      </w:hyperlink>
    </w:p>
    <w:p w14:paraId="47376EBC" w14:textId="4438229D" w:rsidR="009968EF" w:rsidRDefault="002E6669" w:rsidP="00AE3389">
      <w:pPr>
        <w:spacing w:after="160" w:line="259" w:lineRule="auto"/>
        <w:ind w:left="0" w:right="0" w:firstLine="0"/>
        <w:jc w:val="left"/>
        <w:rPr>
          <w:rFonts w:asciiTheme="minorHAnsi" w:eastAsiaTheme="minorHAnsi" w:hAnsiTheme="minorHAnsi" w:cstheme="minorBidi"/>
          <w:b/>
          <w:bCs/>
          <w:color w:val="auto"/>
          <w:sz w:val="22"/>
          <w:u w:val="single" w:color="000000"/>
        </w:rPr>
      </w:pPr>
      <w:r>
        <w:rPr>
          <w:rFonts w:asciiTheme="minorHAnsi" w:eastAsiaTheme="minorHAnsi" w:hAnsiTheme="minorHAnsi" w:cstheme="minorBidi"/>
          <w:b/>
          <w:bCs/>
          <w:color w:val="auto"/>
          <w:sz w:val="22"/>
          <w:u w:val="single" w:color="000000"/>
        </w:rPr>
        <w:fldChar w:fldCharType="end"/>
      </w:r>
    </w:p>
    <w:p w14:paraId="7B251F07" w14:textId="77777777" w:rsidR="009968EF" w:rsidRDefault="009968EF" w:rsidP="00AE3389">
      <w:pPr>
        <w:spacing w:after="160" w:line="259" w:lineRule="auto"/>
        <w:ind w:left="0" w:right="0" w:firstLine="0"/>
        <w:jc w:val="left"/>
        <w:rPr>
          <w:rFonts w:asciiTheme="minorHAnsi" w:eastAsiaTheme="minorHAnsi" w:hAnsiTheme="minorHAnsi" w:cstheme="minorBidi"/>
          <w:b/>
          <w:bCs/>
          <w:color w:val="auto"/>
          <w:sz w:val="22"/>
          <w:u w:val="single" w:color="000000"/>
        </w:rPr>
      </w:pPr>
    </w:p>
    <w:p w14:paraId="5A244089" w14:textId="77777777" w:rsidR="009968EF" w:rsidRDefault="009968EF" w:rsidP="00AE3389">
      <w:pPr>
        <w:spacing w:after="160" w:line="259" w:lineRule="auto"/>
        <w:ind w:left="0" w:right="0" w:firstLine="0"/>
        <w:jc w:val="left"/>
        <w:rPr>
          <w:rFonts w:asciiTheme="minorHAnsi" w:eastAsiaTheme="minorHAnsi" w:hAnsiTheme="minorHAnsi" w:cstheme="minorBidi"/>
          <w:b/>
          <w:bCs/>
          <w:color w:val="auto"/>
          <w:sz w:val="22"/>
          <w:u w:val="single" w:color="000000"/>
        </w:rPr>
      </w:pPr>
    </w:p>
    <w:p w14:paraId="3BCC9E50" w14:textId="77777777" w:rsidR="009968EF" w:rsidRDefault="009968EF" w:rsidP="00AE3389">
      <w:pPr>
        <w:spacing w:after="160" w:line="259" w:lineRule="auto"/>
        <w:ind w:left="0" w:right="0" w:firstLine="0"/>
        <w:jc w:val="left"/>
        <w:rPr>
          <w:rFonts w:asciiTheme="minorHAnsi" w:eastAsiaTheme="minorHAnsi" w:hAnsiTheme="minorHAnsi" w:cstheme="minorBidi"/>
          <w:b/>
          <w:bCs/>
          <w:color w:val="auto"/>
          <w:sz w:val="22"/>
          <w:u w:val="single" w:color="000000"/>
        </w:rPr>
      </w:pPr>
    </w:p>
    <w:p w14:paraId="33E23509" w14:textId="77777777" w:rsidR="009968EF" w:rsidRDefault="009968EF" w:rsidP="00AE3389">
      <w:pPr>
        <w:spacing w:after="160" w:line="259" w:lineRule="auto"/>
        <w:ind w:left="0" w:right="0" w:firstLine="0"/>
        <w:jc w:val="left"/>
        <w:rPr>
          <w:rFonts w:asciiTheme="minorHAnsi" w:eastAsiaTheme="minorHAnsi" w:hAnsiTheme="minorHAnsi" w:cstheme="minorBidi"/>
          <w:b/>
          <w:bCs/>
          <w:color w:val="auto"/>
          <w:sz w:val="22"/>
          <w:u w:val="single" w:color="000000"/>
        </w:rPr>
      </w:pPr>
    </w:p>
    <w:p w14:paraId="0819692C" w14:textId="77777777" w:rsidR="009968EF" w:rsidRDefault="009968EF" w:rsidP="00AE3389">
      <w:pPr>
        <w:spacing w:after="160" w:line="259" w:lineRule="auto"/>
        <w:ind w:left="0" w:right="0" w:firstLine="0"/>
        <w:jc w:val="left"/>
        <w:rPr>
          <w:rFonts w:asciiTheme="minorHAnsi" w:eastAsiaTheme="minorHAnsi" w:hAnsiTheme="minorHAnsi" w:cstheme="minorBidi"/>
          <w:b/>
          <w:bCs/>
          <w:color w:val="auto"/>
          <w:sz w:val="22"/>
          <w:u w:val="single" w:color="000000"/>
        </w:rPr>
      </w:pPr>
    </w:p>
    <w:p w14:paraId="51E47AB9" w14:textId="77777777" w:rsidR="009968EF" w:rsidRDefault="009968EF" w:rsidP="00AE3389">
      <w:pPr>
        <w:spacing w:after="160" w:line="259" w:lineRule="auto"/>
        <w:ind w:left="0" w:right="0" w:firstLine="0"/>
        <w:jc w:val="left"/>
        <w:rPr>
          <w:rFonts w:asciiTheme="minorHAnsi" w:eastAsiaTheme="minorHAnsi" w:hAnsiTheme="minorHAnsi" w:cstheme="minorBidi"/>
          <w:b/>
          <w:bCs/>
          <w:color w:val="auto"/>
          <w:sz w:val="22"/>
          <w:u w:val="single" w:color="000000"/>
        </w:rPr>
      </w:pPr>
    </w:p>
    <w:p w14:paraId="18038F8E" w14:textId="34A00D25" w:rsidR="00C34CCC" w:rsidRPr="009968EF" w:rsidRDefault="00706D17" w:rsidP="009968EF">
      <w:pPr>
        <w:pStyle w:val="Heading1"/>
        <w:numPr>
          <w:ilvl w:val="0"/>
          <w:numId w:val="0"/>
        </w:numPr>
        <w:ind w:left="10"/>
        <w:rPr>
          <w:rFonts w:asciiTheme="majorBidi" w:hAnsiTheme="majorBidi" w:cstheme="majorBidi"/>
          <w:bCs/>
          <w:sz w:val="24"/>
          <w:szCs w:val="24"/>
          <w:u w:val="single"/>
        </w:rPr>
      </w:pPr>
      <w:bookmarkStart w:id="0" w:name="_Toc340470"/>
      <w:r w:rsidRPr="009968EF">
        <w:rPr>
          <w:rFonts w:asciiTheme="majorBidi" w:hAnsiTheme="majorBidi" w:cstheme="majorBidi"/>
          <w:bCs/>
          <w:sz w:val="24"/>
          <w:szCs w:val="24"/>
          <w:u w:val="single"/>
        </w:rPr>
        <w:lastRenderedPageBreak/>
        <w:t>ACRONYMS/</w:t>
      </w:r>
      <w:r w:rsidR="00151535" w:rsidRPr="009968EF">
        <w:rPr>
          <w:rFonts w:asciiTheme="majorBidi" w:hAnsiTheme="majorBidi" w:cstheme="majorBidi"/>
          <w:bCs/>
          <w:sz w:val="24"/>
          <w:szCs w:val="24"/>
          <w:u w:val="single"/>
        </w:rPr>
        <w:t>Abbreviations</w:t>
      </w:r>
      <w:bookmarkEnd w:id="0"/>
      <w:r w:rsidR="00151535" w:rsidRPr="009968EF">
        <w:rPr>
          <w:rFonts w:asciiTheme="majorBidi" w:hAnsiTheme="majorBidi" w:cstheme="majorBidi"/>
          <w:bCs/>
          <w:sz w:val="24"/>
          <w:szCs w:val="24"/>
          <w:u w:val="single"/>
        </w:rPr>
        <w:t xml:space="preserve"> </w:t>
      </w:r>
    </w:p>
    <w:tbl>
      <w:tblPr>
        <w:tblStyle w:val="TableGrid"/>
        <w:tblW w:w="6756" w:type="dxa"/>
        <w:tblInd w:w="0" w:type="dxa"/>
        <w:tblLook w:val="04A0" w:firstRow="1" w:lastRow="0" w:firstColumn="1" w:lastColumn="0" w:noHBand="0" w:noVBand="1"/>
      </w:tblPr>
      <w:tblGrid>
        <w:gridCol w:w="1425"/>
        <w:gridCol w:w="5094"/>
        <w:gridCol w:w="237"/>
      </w:tblGrid>
      <w:tr w:rsidR="00C34CCC" w:rsidRPr="007D69A3" w14:paraId="4DB4C062" w14:textId="77777777" w:rsidTr="00DA6C59">
        <w:trPr>
          <w:gridAfter w:val="1"/>
          <w:wAfter w:w="237" w:type="dxa"/>
          <w:trHeight w:val="462"/>
        </w:trPr>
        <w:tc>
          <w:tcPr>
            <w:tcW w:w="1425" w:type="dxa"/>
            <w:tcBorders>
              <w:top w:val="nil"/>
              <w:left w:val="nil"/>
              <w:bottom w:val="nil"/>
              <w:right w:val="nil"/>
            </w:tcBorders>
            <w:vAlign w:val="center"/>
          </w:tcPr>
          <w:p w14:paraId="5BA70357" w14:textId="77777777" w:rsidR="00C34CCC" w:rsidRPr="007D69A3" w:rsidRDefault="00C34CCC">
            <w:pPr>
              <w:tabs>
                <w:tab w:val="center" w:pos="811"/>
              </w:tabs>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A-RAP</w:t>
            </w:r>
          </w:p>
        </w:tc>
        <w:tc>
          <w:tcPr>
            <w:tcW w:w="5094" w:type="dxa"/>
            <w:tcBorders>
              <w:top w:val="nil"/>
              <w:left w:val="nil"/>
              <w:bottom w:val="nil"/>
              <w:right w:val="nil"/>
            </w:tcBorders>
            <w:vAlign w:val="center"/>
          </w:tcPr>
          <w:p w14:paraId="313808C2" w14:textId="77777777" w:rsidR="00C34CCC" w:rsidRPr="007D69A3" w:rsidRDefault="00C34CCC">
            <w:pPr>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 xml:space="preserve">Abbreviated Resettlement Action Plan </w:t>
            </w:r>
          </w:p>
        </w:tc>
      </w:tr>
      <w:tr w:rsidR="00C34CCC" w:rsidRPr="007D69A3" w14:paraId="7E0C533E" w14:textId="77777777" w:rsidTr="00DA6C59">
        <w:trPr>
          <w:gridAfter w:val="1"/>
          <w:wAfter w:w="237" w:type="dxa"/>
          <w:trHeight w:val="462"/>
        </w:trPr>
        <w:tc>
          <w:tcPr>
            <w:tcW w:w="1425" w:type="dxa"/>
            <w:tcBorders>
              <w:top w:val="nil"/>
              <w:left w:val="nil"/>
              <w:bottom w:val="nil"/>
              <w:right w:val="nil"/>
            </w:tcBorders>
            <w:vAlign w:val="center"/>
          </w:tcPr>
          <w:p w14:paraId="2A455B80" w14:textId="77777777" w:rsidR="00C34CCC" w:rsidRPr="007D69A3" w:rsidRDefault="00C34CCC">
            <w:pPr>
              <w:tabs>
                <w:tab w:val="center" w:pos="811"/>
              </w:tabs>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AP</w:t>
            </w:r>
          </w:p>
        </w:tc>
        <w:tc>
          <w:tcPr>
            <w:tcW w:w="5094" w:type="dxa"/>
            <w:tcBorders>
              <w:top w:val="nil"/>
              <w:left w:val="nil"/>
              <w:bottom w:val="nil"/>
              <w:right w:val="nil"/>
            </w:tcBorders>
            <w:vAlign w:val="center"/>
          </w:tcPr>
          <w:p w14:paraId="41D4068E" w14:textId="77777777" w:rsidR="00C34CCC" w:rsidRPr="007D69A3" w:rsidRDefault="00C34CCC" w:rsidP="00C34CCC">
            <w:pPr>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Affected Person</w:t>
            </w:r>
          </w:p>
        </w:tc>
      </w:tr>
      <w:tr w:rsidR="00C34CCC" w:rsidRPr="007D69A3" w14:paraId="2585CAF1" w14:textId="77777777" w:rsidTr="00DA6C59">
        <w:trPr>
          <w:gridAfter w:val="1"/>
          <w:wAfter w:w="237" w:type="dxa"/>
          <w:trHeight w:val="462"/>
        </w:trPr>
        <w:tc>
          <w:tcPr>
            <w:tcW w:w="1425" w:type="dxa"/>
            <w:tcBorders>
              <w:top w:val="nil"/>
              <w:left w:val="nil"/>
              <w:bottom w:val="nil"/>
              <w:right w:val="nil"/>
            </w:tcBorders>
            <w:vAlign w:val="center"/>
          </w:tcPr>
          <w:p w14:paraId="39E273AD" w14:textId="77777777" w:rsidR="00C34CCC" w:rsidRPr="007D69A3" w:rsidRDefault="00C34CCC" w:rsidP="00C34CCC">
            <w:pPr>
              <w:tabs>
                <w:tab w:val="center" w:pos="811"/>
              </w:tabs>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Arazi </w:t>
            </w:r>
            <w:r w:rsidRPr="007D69A3">
              <w:rPr>
                <w:rFonts w:asciiTheme="majorBidi" w:hAnsiTheme="majorBidi" w:cstheme="majorBidi"/>
                <w:sz w:val="24"/>
                <w:szCs w:val="24"/>
              </w:rPr>
              <w:tab/>
              <w:t xml:space="preserve">  </w:t>
            </w:r>
          </w:p>
        </w:tc>
        <w:tc>
          <w:tcPr>
            <w:tcW w:w="5094" w:type="dxa"/>
            <w:tcBorders>
              <w:top w:val="nil"/>
              <w:left w:val="nil"/>
              <w:bottom w:val="nil"/>
              <w:right w:val="nil"/>
            </w:tcBorders>
            <w:vAlign w:val="center"/>
          </w:tcPr>
          <w:p w14:paraId="3F7C7AF4" w14:textId="77777777" w:rsidR="00C34CCC" w:rsidRPr="007D69A3" w:rsidRDefault="00C34CCC" w:rsidP="00C34CCC">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Afghanistan Independent Land Authority </w:t>
            </w:r>
          </w:p>
        </w:tc>
      </w:tr>
      <w:tr w:rsidR="00C34CCC" w:rsidRPr="007D69A3" w14:paraId="26F37923" w14:textId="77777777" w:rsidTr="00DA6C59">
        <w:trPr>
          <w:gridAfter w:val="1"/>
          <w:wAfter w:w="237" w:type="dxa"/>
          <w:trHeight w:val="464"/>
        </w:trPr>
        <w:tc>
          <w:tcPr>
            <w:tcW w:w="1425" w:type="dxa"/>
            <w:tcBorders>
              <w:top w:val="nil"/>
              <w:left w:val="nil"/>
              <w:bottom w:val="nil"/>
              <w:right w:val="nil"/>
            </w:tcBorders>
            <w:vAlign w:val="center"/>
          </w:tcPr>
          <w:p w14:paraId="18C75366" w14:textId="77777777" w:rsidR="00C34CCC" w:rsidRPr="007D69A3" w:rsidRDefault="00C34CCC" w:rsidP="00C34CCC">
            <w:pPr>
              <w:tabs>
                <w:tab w:val="center" w:pos="811"/>
              </w:tabs>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CDC </w:t>
            </w:r>
            <w:r w:rsidRPr="007D69A3">
              <w:rPr>
                <w:rFonts w:asciiTheme="majorBidi" w:hAnsiTheme="majorBidi" w:cstheme="majorBidi"/>
                <w:sz w:val="24"/>
                <w:szCs w:val="24"/>
              </w:rPr>
              <w:tab/>
              <w:t xml:space="preserve">  </w:t>
            </w:r>
          </w:p>
        </w:tc>
        <w:tc>
          <w:tcPr>
            <w:tcW w:w="5094" w:type="dxa"/>
            <w:tcBorders>
              <w:top w:val="nil"/>
              <w:left w:val="nil"/>
              <w:bottom w:val="nil"/>
              <w:right w:val="nil"/>
            </w:tcBorders>
            <w:vAlign w:val="center"/>
          </w:tcPr>
          <w:p w14:paraId="31D72D59" w14:textId="77777777" w:rsidR="00C34CCC" w:rsidRPr="007D69A3" w:rsidRDefault="00C34CCC" w:rsidP="00C34CCC">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Community Development Council </w:t>
            </w:r>
          </w:p>
        </w:tc>
      </w:tr>
      <w:tr w:rsidR="00600382" w:rsidRPr="007D69A3" w14:paraId="39923E11" w14:textId="77777777" w:rsidTr="00DA6C59">
        <w:trPr>
          <w:gridAfter w:val="1"/>
          <w:wAfter w:w="237" w:type="dxa"/>
          <w:trHeight w:val="464"/>
        </w:trPr>
        <w:tc>
          <w:tcPr>
            <w:tcW w:w="1425" w:type="dxa"/>
            <w:tcBorders>
              <w:top w:val="nil"/>
              <w:left w:val="nil"/>
              <w:bottom w:val="nil"/>
              <w:right w:val="nil"/>
            </w:tcBorders>
            <w:vAlign w:val="center"/>
          </w:tcPr>
          <w:p w14:paraId="657B0A54" w14:textId="77777777" w:rsidR="00600382" w:rsidRPr="007D69A3" w:rsidRDefault="00600382" w:rsidP="00C34CCC">
            <w:pPr>
              <w:tabs>
                <w:tab w:val="center" w:pos="811"/>
              </w:tabs>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COO</w:t>
            </w:r>
          </w:p>
        </w:tc>
        <w:tc>
          <w:tcPr>
            <w:tcW w:w="5094" w:type="dxa"/>
            <w:tcBorders>
              <w:top w:val="nil"/>
              <w:left w:val="nil"/>
              <w:bottom w:val="nil"/>
              <w:right w:val="nil"/>
            </w:tcBorders>
            <w:vAlign w:val="center"/>
          </w:tcPr>
          <w:p w14:paraId="3C4837D2" w14:textId="77777777" w:rsidR="00600382" w:rsidRPr="007D69A3" w:rsidRDefault="00600382" w:rsidP="00C34CCC">
            <w:pPr>
              <w:spacing w:after="0" w:line="259" w:lineRule="auto"/>
              <w:ind w:left="0" w:right="0" w:firstLine="0"/>
              <w:jc w:val="left"/>
              <w:rPr>
                <w:rFonts w:asciiTheme="majorBidi" w:hAnsiTheme="majorBidi" w:cstheme="majorBidi"/>
                <w:sz w:val="24"/>
                <w:szCs w:val="24"/>
              </w:rPr>
            </w:pPr>
            <w:r w:rsidRPr="00600382">
              <w:rPr>
                <w:rFonts w:asciiTheme="majorBidi" w:hAnsiTheme="majorBidi" w:cstheme="majorBidi"/>
                <w:sz w:val="24"/>
                <w:szCs w:val="24"/>
              </w:rPr>
              <w:t>Chief Operating Officer</w:t>
            </w:r>
            <w:r>
              <w:rPr>
                <w:rFonts w:asciiTheme="majorBidi" w:hAnsiTheme="majorBidi" w:cstheme="majorBidi"/>
                <w:sz w:val="24"/>
                <w:szCs w:val="24"/>
              </w:rPr>
              <w:t xml:space="preserve"> </w:t>
            </w:r>
          </w:p>
        </w:tc>
      </w:tr>
      <w:tr w:rsidR="00600382" w:rsidRPr="007D69A3" w14:paraId="49928C7D" w14:textId="77777777" w:rsidTr="00DA6C59">
        <w:trPr>
          <w:gridAfter w:val="1"/>
          <w:wAfter w:w="237" w:type="dxa"/>
          <w:trHeight w:val="464"/>
        </w:trPr>
        <w:tc>
          <w:tcPr>
            <w:tcW w:w="1425" w:type="dxa"/>
            <w:tcBorders>
              <w:top w:val="nil"/>
              <w:left w:val="nil"/>
              <w:bottom w:val="nil"/>
              <w:right w:val="nil"/>
            </w:tcBorders>
            <w:vAlign w:val="center"/>
          </w:tcPr>
          <w:p w14:paraId="3A63F6A8" w14:textId="77777777" w:rsidR="00600382" w:rsidRDefault="00600382" w:rsidP="00C34CCC">
            <w:pPr>
              <w:tabs>
                <w:tab w:val="center" w:pos="811"/>
              </w:tabs>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DABS</w:t>
            </w:r>
          </w:p>
        </w:tc>
        <w:tc>
          <w:tcPr>
            <w:tcW w:w="5094" w:type="dxa"/>
            <w:tcBorders>
              <w:top w:val="nil"/>
              <w:left w:val="nil"/>
              <w:bottom w:val="nil"/>
              <w:right w:val="nil"/>
            </w:tcBorders>
            <w:vAlign w:val="center"/>
          </w:tcPr>
          <w:p w14:paraId="27FA54C3" w14:textId="77777777" w:rsidR="00600382" w:rsidRPr="00600382" w:rsidRDefault="00600382" w:rsidP="00C34CCC">
            <w:pPr>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Da Afghanistan Breshna Sherkat</w:t>
            </w:r>
          </w:p>
        </w:tc>
      </w:tr>
      <w:tr w:rsidR="00600382" w:rsidRPr="007D69A3" w14:paraId="64A1816C" w14:textId="77777777" w:rsidTr="00DA6C59">
        <w:trPr>
          <w:gridAfter w:val="1"/>
          <w:wAfter w:w="237" w:type="dxa"/>
          <w:trHeight w:val="464"/>
        </w:trPr>
        <w:tc>
          <w:tcPr>
            <w:tcW w:w="1425" w:type="dxa"/>
            <w:tcBorders>
              <w:top w:val="nil"/>
              <w:left w:val="nil"/>
              <w:bottom w:val="nil"/>
              <w:right w:val="nil"/>
            </w:tcBorders>
            <w:vAlign w:val="center"/>
          </w:tcPr>
          <w:p w14:paraId="16247479" w14:textId="77777777" w:rsidR="00600382" w:rsidRDefault="00600382" w:rsidP="00C34CCC">
            <w:pPr>
              <w:tabs>
                <w:tab w:val="center" w:pos="811"/>
              </w:tabs>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DPCSP</w:t>
            </w:r>
          </w:p>
        </w:tc>
        <w:tc>
          <w:tcPr>
            <w:tcW w:w="5094" w:type="dxa"/>
            <w:tcBorders>
              <w:top w:val="nil"/>
              <w:left w:val="nil"/>
              <w:bottom w:val="nil"/>
              <w:right w:val="nil"/>
            </w:tcBorders>
            <w:vAlign w:val="center"/>
          </w:tcPr>
          <w:p w14:paraId="0F95105D" w14:textId="77777777" w:rsidR="00600382" w:rsidRDefault="00600382" w:rsidP="00C34CCC">
            <w:pPr>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DABS Planning and Capacity Support Project</w:t>
            </w:r>
          </w:p>
        </w:tc>
      </w:tr>
      <w:tr w:rsidR="00C34CCC" w:rsidRPr="007D69A3" w14:paraId="02F10A3C" w14:textId="77777777" w:rsidTr="00DA6C59">
        <w:trPr>
          <w:gridAfter w:val="1"/>
          <w:wAfter w:w="237" w:type="dxa"/>
          <w:trHeight w:val="464"/>
        </w:trPr>
        <w:tc>
          <w:tcPr>
            <w:tcW w:w="1425" w:type="dxa"/>
            <w:tcBorders>
              <w:top w:val="nil"/>
              <w:left w:val="nil"/>
              <w:bottom w:val="nil"/>
              <w:right w:val="nil"/>
            </w:tcBorders>
            <w:vAlign w:val="center"/>
          </w:tcPr>
          <w:p w14:paraId="22EEEA92" w14:textId="77777777" w:rsidR="00C34CCC" w:rsidRPr="007D69A3" w:rsidRDefault="00C34CCC" w:rsidP="00C34CCC">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ESIA         </w:t>
            </w:r>
          </w:p>
        </w:tc>
        <w:tc>
          <w:tcPr>
            <w:tcW w:w="5094" w:type="dxa"/>
            <w:tcBorders>
              <w:top w:val="nil"/>
              <w:left w:val="nil"/>
              <w:bottom w:val="nil"/>
              <w:right w:val="nil"/>
            </w:tcBorders>
            <w:vAlign w:val="center"/>
          </w:tcPr>
          <w:p w14:paraId="42A9B0D1" w14:textId="77777777" w:rsidR="00C34CCC" w:rsidRPr="007D69A3" w:rsidRDefault="00C34CCC" w:rsidP="00C34CCC">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Environmental and Social Impact Assessment </w:t>
            </w:r>
          </w:p>
        </w:tc>
      </w:tr>
      <w:tr w:rsidR="00600382" w:rsidRPr="007D69A3" w14:paraId="515EADFC" w14:textId="77777777" w:rsidTr="00DA6C59">
        <w:trPr>
          <w:gridAfter w:val="1"/>
          <w:wAfter w:w="237" w:type="dxa"/>
          <w:trHeight w:val="464"/>
        </w:trPr>
        <w:tc>
          <w:tcPr>
            <w:tcW w:w="1425" w:type="dxa"/>
            <w:tcBorders>
              <w:top w:val="nil"/>
              <w:left w:val="nil"/>
              <w:bottom w:val="nil"/>
              <w:right w:val="nil"/>
            </w:tcBorders>
            <w:vAlign w:val="center"/>
          </w:tcPr>
          <w:p w14:paraId="74225E22" w14:textId="77777777" w:rsidR="00600382" w:rsidRPr="007D69A3" w:rsidRDefault="00600382" w:rsidP="00C34CCC">
            <w:pPr>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ESS</w:t>
            </w:r>
          </w:p>
        </w:tc>
        <w:tc>
          <w:tcPr>
            <w:tcW w:w="5094" w:type="dxa"/>
            <w:tcBorders>
              <w:top w:val="nil"/>
              <w:left w:val="nil"/>
              <w:bottom w:val="nil"/>
              <w:right w:val="nil"/>
            </w:tcBorders>
            <w:vAlign w:val="center"/>
          </w:tcPr>
          <w:p w14:paraId="6582435A" w14:textId="77777777" w:rsidR="00600382" w:rsidRPr="007D69A3" w:rsidRDefault="002D08FF" w:rsidP="00600382">
            <w:pPr>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Environment</w:t>
            </w:r>
            <w:r w:rsidR="00600382">
              <w:rPr>
                <w:rFonts w:asciiTheme="majorBidi" w:hAnsiTheme="majorBidi" w:cstheme="majorBidi"/>
                <w:sz w:val="24"/>
                <w:szCs w:val="24"/>
              </w:rPr>
              <w:t xml:space="preserve"> and Social Safeguards</w:t>
            </w:r>
          </w:p>
        </w:tc>
      </w:tr>
      <w:tr w:rsidR="00C34CCC" w:rsidRPr="007D69A3" w14:paraId="6C4E887D" w14:textId="77777777" w:rsidTr="00DA6C59">
        <w:trPr>
          <w:gridAfter w:val="1"/>
          <w:wAfter w:w="237" w:type="dxa"/>
          <w:trHeight w:val="462"/>
        </w:trPr>
        <w:tc>
          <w:tcPr>
            <w:tcW w:w="1425" w:type="dxa"/>
            <w:tcBorders>
              <w:top w:val="nil"/>
              <w:left w:val="nil"/>
              <w:bottom w:val="nil"/>
              <w:right w:val="nil"/>
            </w:tcBorders>
            <w:vAlign w:val="center"/>
          </w:tcPr>
          <w:p w14:paraId="384571AB" w14:textId="77777777" w:rsidR="00C34CCC" w:rsidRPr="007D69A3" w:rsidRDefault="00C34CCC" w:rsidP="00C34CCC">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ESMP       </w:t>
            </w:r>
          </w:p>
        </w:tc>
        <w:tc>
          <w:tcPr>
            <w:tcW w:w="5094" w:type="dxa"/>
            <w:tcBorders>
              <w:top w:val="nil"/>
              <w:left w:val="nil"/>
              <w:bottom w:val="nil"/>
              <w:right w:val="nil"/>
            </w:tcBorders>
            <w:vAlign w:val="center"/>
          </w:tcPr>
          <w:p w14:paraId="5B266DC8" w14:textId="77777777" w:rsidR="00C34CCC" w:rsidRPr="007D69A3" w:rsidRDefault="00C34CCC" w:rsidP="00C34CCC">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Environmental and Social Management Plan </w:t>
            </w:r>
          </w:p>
        </w:tc>
      </w:tr>
      <w:tr w:rsidR="00C34CCC" w:rsidRPr="007D69A3" w14:paraId="41BDAB6C" w14:textId="77777777" w:rsidTr="00DA6C59">
        <w:trPr>
          <w:gridAfter w:val="1"/>
          <w:wAfter w:w="237" w:type="dxa"/>
          <w:trHeight w:val="464"/>
        </w:trPr>
        <w:tc>
          <w:tcPr>
            <w:tcW w:w="1425" w:type="dxa"/>
            <w:tcBorders>
              <w:top w:val="nil"/>
              <w:left w:val="nil"/>
              <w:bottom w:val="nil"/>
              <w:right w:val="nil"/>
            </w:tcBorders>
            <w:vAlign w:val="center"/>
          </w:tcPr>
          <w:p w14:paraId="1BD726C3" w14:textId="77777777" w:rsidR="00C34CCC" w:rsidRPr="007D69A3" w:rsidRDefault="00C34CCC" w:rsidP="00C34CCC">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bdr w:val="none" w:sz="0" w:space="0" w:color="auto" w:frame="1"/>
                <w:shd w:val="clear" w:color="auto" w:fill="FFFFFF"/>
              </w:rPr>
              <w:t>GWh</w:t>
            </w:r>
            <w:r w:rsidRPr="007D69A3">
              <w:rPr>
                <w:rFonts w:asciiTheme="majorBidi" w:hAnsiTheme="majorBidi" w:cstheme="majorBidi"/>
                <w:sz w:val="24"/>
                <w:szCs w:val="24"/>
              </w:rPr>
              <w:t xml:space="preserve">        </w:t>
            </w:r>
          </w:p>
        </w:tc>
        <w:tc>
          <w:tcPr>
            <w:tcW w:w="5094" w:type="dxa"/>
            <w:tcBorders>
              <w:top w:val="nil"/>
              <w:left w:val="nil"/>
              <w:bottom w:val="nil"/>
              <w:right w:val="nil"/>
            </w:tcBorders>
            <w:vAlign w:val="center"/>
          </w:tcPr>
          <w:p w14:paraId="27F6CA5A" w14:textId="77777777" w:rsidR="00C34CCC" w:rsidRPr="007D69A3" w:rsidRDefault="00C34CCC" w:rsidP="00C34CCC">
            <w:pPr>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shd w:val="clear" w:color="auto" w:fill="FFFFFF"/>
              </w:rPr>
              <w:t xml:space="preserve">Giga Watt </w:t>
            </w:r>
            <w:r w:rsidR="00600382">
              <w:rPr>
                <w:rFonts w:asciiTheme="majorBidi" w:hAnsiTheme="majorBidi" w:cstheme="majorBidi"/>
                <w:sz w:val="24"/>
                <w:szCs w:val="24"/>
                <w:shd w:val="clear" w:color="auto" w:fill="FFFFFF"/>
              </w:rPr>
              <w:t>Hour</w:t>
            </w:r>
          </w:p>
        </w:tc>
      </w:tr>
      <w:tr w:rsidR="00C34CCC" w:rsidRPr="007D69A3" w14:paraId="1ACD0ACB" w14:textId="77777777" w:rsidTr="00DA6C59">
        <w:trPr>
          <w:gridAfter w:val="1"/>
          <w:wAfter w:w="237" w:type="dxa"/>
          <w:trHeight w:val="463"/>
        </w:trPr>
        <w:tc>
          <w:tcPr>
            <w:tcW w:w="1425" w:type="dxa"/>
            <w:tcBorders>
              <w:top w:val="nil"/>
              <w:left w:val="nil"/>
              <w:bottom w:val="nil"/>
              <w:right w:val="nil"/>
            </w:tcBorders>
            <w:vAlign w:val="center"/>
          </w:tcPr>
          <w:p w14:paraId="24662813" w14:textId="77777777" w:rsidR="00C34CCC" w:rsidRPr="007D69A3" w:rsidRDefault="00C34CCC" w:rsidP="00C34CCC">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GRC  </w:t>
            </w:r>
          </w:p>
        </w:tc>
        <w:tc>
          <w:tcPr>
            <w:tcW w:w="5094" w:type="dxa"/>
            <w:tcBorders>
              <w:top w:val="nil"/>
              <w:left w:val="nil"/>
              <w:bottom w:val="nil"/>
              <w:right w:val="nil"/>
            </w:tcBorders>
            <w:vAlign w:val="center"/>
          </w:tcPr>
          <w:p w14:paraId="7E1C3292" w14:textId="77777777" w:rsidR="00C34CCC" w:rsidRPr="007D69A3" w:rsidRDefault="00C34CCC" w:rsidP="00C34CCC">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Grievance Redress Committee </w:t>
            </w:r>
          </w:p>
        </w:tc>
      </w:tr>
      <w:tr w:rsidR="00C34CCC" w:rsidRPr="007D69A3" w14:paraId="138D6C7D" w14:textId="77777777" w:rsidTr="00DA6C59">
        <w:trPr>
          <w:gridAfter w:val="1"/>
          <w:wAfter w:w="237" w:type="dxa"/>
          <w:trHeight w:val="462"/>
        </w:trPr>
        <w:tc>
          <w:tcPr>
            <w:tcW w:w="1425" w:type="dxa"/>
            <w:tcBorders>
              <w:top w:val="nil"/>
              <w:left w:val="nil"/>
              <w:bottom w:val="nil"/>
              <w:right w:val="nil"/>
            </w:tcBorders>
            <w:vAlign w:val="center"/>
          </w:tcPr>
          <w:p w14:paraId="4723DC0C" w14:textId="77777777" w:rsidR="00C34CCC" w:rsidRPr="007D69A3" w:rsidRDefault="00C34CCC" w:rsidP="00C34CCC">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GRM  </w:t>
            </w:r>
          </w:p>
        </w:tc>
        <w:tc>
          <w:tcPr>
            <w:tcW w:w="5094" w:type="dxa"/>
            <w:tcBorders>
              <w:top w:val="nil"/>
              <w:left w:val="nil"/>
              <w:bottom w:val="nil"/>
              <w:right w:val="nil"/>
            </w:tcBorders>
            <w:vAlign w:val="center"/>
          </w:tcPr>
          <w:p w14:paraId="45BD8B15" w14:textId="77777777" w:rsidR="00C34CCC" w:rsidRPr="007D69A3" w:rsidRDefault="00C34CCC" w:rsidP="00C34CCC">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Grievance Redress Mechanism </w:t>
            </w:r>
          </w:p>
        </w:tc>
      </w:tr>
      <w:tr w:rsidR="00DA6C59" w:rsidRPr="007D69A3" w14:paraId="081B4349" w14:textId="77777777" w:rsidTr="00DA6C59">
        <w:trPr>
          <w:gridAfter w:val="1"/>
          <w:wAfter w:w="237" w:type="dxa"/>
          <w:trHeight w:val="462"/>
        </w:trPr>
        <w:tc>
          <w:tcPr>
            <w:tcW w:w="1425" w:type="dxa"/>
            <w:tcBorders>
              <w:top w:val="nil"/>
              <w:left w:val="nil"/>
              <w:bottom w:val="nil"/>
              <w:right w:val="nil"/>
            </w:tcBorders>
            <w:vAlign w:val="center"/>
          </w:tcPr>
          <w:p w14:paraId="3387B24E" w14:textId="77777777" w:rsidR="00DA6C59" w:rsidRPr="007D69A3" w:rsidRDefault="00DA6C59" w:rsidP="00C34CCC">
            <w:pPr>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GRS</w:t>
            </w:r>
          </w:p>
        </w:tc>
        <w:tc>
          <w:tcPr>
            <w:tcW w:w="5094" w:type="dxa"/>
            <w:tcBorders>
              <w:top w:val="nil"/>
              <w:left w:val="nil"/>
              <w:bottom w:val="nil"/>
              <w:right w:val="nil"/>
            </w:tcBorders>
            <w:vAlign w:val="center"/>
          </w:tcPr>
          <w:p w14:paraId="77D02B55" w14:textId="77777777" w:rsidR="00DA6C59" w:rsidRPr="007D69A3" w:rsidRDefault="00DA6C59" w:rsidP="00C34CCC">
            <w:pPr>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Grievance Redress System</w:t>
            </w:r>
          </w:p>
        </w:tc>
      </w:tr>
      <w:tr w:rsidR="00DA6C59" w:rsidRPr="007D69A3" w14:paraId="7C49BCE4" w14:textId="77777777" w:rsidTr="00DA6C59">
        <w:trPr>
          <w:gridAfter w:val="1"/>
          <w:wAfter w:w="237" w:type="dxa"/>
          <w:trHeight w:val="462"/>
        </w:trPr>
        <w:tc>
          <w:tcPr>
            <w:tcW w:w="1425" w:type="dxa"/>
            <w:tcBorders>
              <w:top w:val="nil"/>
              <w:left w:val="nil"/>
              <w:bottom w:val="nil"/>
              <w:right w:val="nil"/>
            </w:tcBorders>
            <w:vAlign w:val="center"/>
          </w:tcPr>
          <w:p w14:paraId="18F0EE1C" w14:textId="77777777" w:rsidR="00DA6C59" w:rsidRPr="007D69A3" w:rsidRDefault="00DA6C59" w:rsidP="00C34CCC">
            <w:pPr>
              <w:spacing w:after="0" w:line="259" w:lineRule="auto"/>
              <w:ind w:left="0" w:right="0" w:firstLine="0"/>
              <w:jc w:val="left"/>
              <w:rPr>
                <w:rFonts w:asciiTheme="majorBidi" w:hAnsiTheme="majorBidi" w:cstheme="majorBidi"/>
                <w:sz w:val="24"/>
                <w:szCs w:val="24"/>
              </w:rPr>
            </w:pPr>
            <w:r w:rsidRPr="00DA6C59">
              <w:rPr>
                <w:rFonts w:asciiTheme="majorBidi" w:hAnsiTheme="majorBidi" w:cstheme="majorBidi"/>
                <w:sz w:val="24"/>
                <w:szCs w:val="24"/>
              </w:rPr>
              <w:t>HQ</w:t>
            </w:r>
          </w:p>
        </w:tc>
        <w:tc>
          <w:tcPr>
            <w:tcW w:w="5094" w:type="dxa"/>
            <w:tcBorders>
              <w:top w:val="nil"/>
              <w:left w:val="nil"/>
              <w:bottom w:val="nil"/>
              <w:right w:val="nil"/>
            </w:tcBorders>
            <w:vAlign w:val="center"/>
          </w:tcPr>
          <w:p w14:paraId="6DEB708D" w14:textId="77777777" w:rsidR="00DA6C59" w:rsidRPr="007D69A3" w:rsidRDefault="00DA6C59" w:rsidP="00C34CCC">
            <w:pPr>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 xml:space="preserve">Head Quarter </w:t>
            </w:r>
          </w:p>
        </w:tc>
      </w:tr>
      <w:tr w:rsidR="00DA6C59" w:rsidRPr="007D69A3" w14:paraId="0EADECF0" w14:textId="77777777" w:rsidTr="00DA6C59">
        <w:trPr>
          <w:gridAfter w:val="1"/>
          <w:wAfter w:w="237" w:type="dxa"/>
          <w:trHeight w:val="462"/>
        </w:trPr>
        <w:tc>
          <w:tcPr>
            <w:tcW w:w="1425" w:type="dxa"/>
            <w:tcBorders>
              <w:top w:val="nil"/>
              <w:left w:val="nil"/>
              <w:bottom w:val="nil"/>
              <w:right w:val="nil"/>
            </w:tcBorders>
            <w:vAlign w:val="center"/>
          </w:tcPr>
          <w:p w14:paraId="33E077C8" w14:textId="77777777" w:rsidR="00DA6C59" w:rsidRPr="007D69A3" w:rsidRDefault="00DA6C59" w:rsidP="00C34CCC">
            <w:pPr>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LGUs</w:t>
            </w:r>
          </w:p>
        </w:tc>
        <w:tc>
          <w:tcPr>
            <w:tcW w:w="5094" w:type="dxa"/>
            <w:tcBorders>
              <w:top w:val="nil"/>
              <w:left w:val="nil"/>
              <w:bottom w:val="nil"/>
              <w:right w:val="nil"/>
            </w:tcBorders>
            <w:vAlign w:val="center"/>
          </w:tcPr>
          <w:p w14:paraId="455FFE5C" w14:textId="77777777" w:rsidR="00DA6C59" w:rsidRPr="007D69A3" w:rsidRDefault="00DA6C59" w:rsidP="00C34CCC">
            <w:pPr>
              <w:spacing w:after="0" w:line="259" w:lineRule="auto"/>
              <w:ind w:left="0" w:right="0" w:firstLine="0"/>
              <w:jc w:val="left"/>
              <w:rPr>
                <w:rFonts w:asciiTheme="majorBidi" w:hAnsiTheme="majorBidi" w:cstheme="majorBidi"/>
                <w:sz w:val="24"/>
                <w:szCs w:val="24"/>
              </w:rPr>
            </w:pPr>
            <w:r w:rsidRPr="00DA6C59">
              <w:rPr>
                <w:rFonts w:asciiTheme="majorBidi" w:hAnsiTheme="majorBidi" w:cstheme="majorBidi"/>
                <w:sz w:val="24"/>
                <w:szCs w:val="24"/>
              </w:rPr>
              <w:t>local government units</w:t>
            </w:r>
          </w:p>
        </w:tc>
      </w:tr>
      <w:tr w:rsidR="00600382" w:rsidRPr="007D69A3" w14:paraId="05A37BD9" w14:textId="77777777" w:rsidTr="00DA6C59">
        <w:trPr>
          <w:gridAfter w:val="1"/>
          <w:wAfter w:w="237" w:type="dxa"/>
          <w:trHeight w:val="462"/>
        </w:trPr>
        <w:tc>
          <w:tcPr>
            <w:tcW w:w="1425" w:type="dxa"/>
            <w:tcBorders>
              <w:top w:val="nil"/>
              <w:left w:val="nil"/>
              <w:bottom w:val="nil"/>
              <w:right w:val="nil"/>
            </w:tcBorders>
            <w:vAlign w:val="center"/>
          </w:tcPr>
          <w:p w14:paraId="41675AAD" w14:textId="77777777" w:rsidR="00600382" w:rsidRPr="007D69A3" w:rsidRDefault="00600382" w:rsidP="00C34CCC">
            <w:pPr>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MAIL</w:t>
            </w:r>
          </w:p>
        </w:tc>
        <w:tc>
          <w:tcPr>
            <w:tcW w:w="5094" w:type="dxa"/>
            <w:tcBorders>
              <w:top w:val="nil"/>
              <w:left w:val="nil"/>
              <w:bottom w:val="nil"/>
              <w:right w:val="nil"/>
            </w:tcBorders>
            <w:vAlign w:val="center"/>
          </w:tcPr>
          <w:p w14:paraId="350E6E1F" w14:textId="77777777" w:rsidR="00600382" w:rsidRPr="007D69A3" w:rsidRDefault="00600382" w:rsidP="00C34CCC">
            <w:pPr>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Ministry of Agriculture, Irrigation and livestock</w:t>
            </w:r>
          </w:p>
        </w:tc>
      </w:tr>
      <w:tr w:rsidR="00DA6C59" w:rsidRPr="007D69A3" w14:paraId="0B1D076F" w14:textId="77777777" w:rsidTr="00DA6C59">
        <w:trPr>
          <w:gridAfter w:val="1"/>
          <w:wAfter w:w="237" w:type="dxa"/>
          <w:trHeight w:val="462"/>
        </w:trPr>
        <w:tc>
          <w:tcPr>
            <w:tcW w:w="1425" w:type="dxa"/>
            <w:tcBorders>
              <w:top w:val="nil"/>
              <w:left w:val="nil"/>
              <w:bottom w:val="nil"/>
              <w:right w:val="nil"/>
            </w:tcBorders>
            <w:vAlign w:val="center"/>
          </w:tcPr>
          <w:p w14:paraId="6BD2EC7A" w14:textId="77777777" w:rsidR="00DA6C59" w:rsidRDefault="00DA6C59" w:rsidP="00C34CCC">
            <w:pPr>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M&amp;E</w:t>
            </w:r>
          </w:p>
        </w:tc>
        <w:tc>
          <w:tcPr>
            <w:tcW w:w="5094" w:type="dxa"/>
            <w:tcBorders>
              <w:top w:val="nil"/>
              <w:left w:val="nil"/>
              <w:bottom w:val="nil"/>
              <w:right w:val="nil"/>
            </w:tcBorders>
            <w:vAlign w:val="center"/>
          </w:tcPr>
          <w:p w14:paraId="15C6EA73" w14:textId="77777777" w:rsidR="00DA6C59" w:rsidRDefault="00DA6C59" w:rsidP="00C34CCC">
            <w:pPr>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 xml:space="preserve">Monitoring and Evaluation </w:t>
            </w:r>
          </w:p>
        </w:tc>
      </w:tr>
      <w:tr w:rsidR="00F933FE" w:rsidRPr="007D69A3" w14:paraId="5F0875F6" w14:textId="77777777" w:rsidTr="00DA6C59">
        <w:trPr>
          <w:trHeight w:val="462"/>
        </w:trPr>
        <w:tc>
          <w:tcPr>
            <w:tcW w:w="1425" w:type="dxa"/>
            <w:tcBorders>
              <w:top w:val="nil"/>
              <w:left w:val="nil"/>
              <w:bottom w:val="nil"/>
              <w:right w:val="nil"/>
            </w:tcBorders>
            <w:vAlign w:val="center"/>
          </w:tcPr>
          <w:p w14:paraId="73B2F600"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PAP          </w:t>
            </w:r>
          </w:p>
        </w:tc>
        <w:tc>
          <w:tcPr>
            <w:tcW w:w="5331" w:type="dxa"/>
            <w:gridSpan w:val="2"/>
            <w:tcBorders>
              <w:top w:val="nil"/>
              <w:left w:val="nil"/>
              <w:bottom w:val="nil"/>
              <w:right w:val="nil"/>
            </w:tcBorders>
            <w:vAlign w:val="center"/>
          </w:tcPr>
          <w:p w14:paraId="3394658C"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Project-Affected Person </w:t>
            </w:r>
          </w:p>
        </w:tc>
      </w:tr>
      <w:tr w:rsidR="00F933FE" w:rsidRPr="007D69A3" w14:paraId="3BBAE584" w14:textId="77777777" w:rsidTr="00DA6C59">
        <w:trPr>
          <w:trHeight w:val="462"/>
        </w:trPr>
        <w:tc>
          <w:tcPr>
            <w:tcW w:w="1425" w:type="dxa"/>
            <w:tcBorders>
              <w:top w:val="nil"/>
              <w:left w:val="nil"/>
              <w:bottom w:val="nil"/>
              <w:right w:val="nil"/>
            </w:tcBorders>
            <w:vAlign w:val="center"/>
          </w:tcPr>
          <w:p w14:paraId="62A250DB" w14:textId="77777777" w:rsidR="00F933FE" w:rsidRPr="007D69A3" w:rsidRDefault="00706D17">
            <w:pPr>
              <w:tabs>
                <w:tab w:val="center" w:pos="720"/>
              </w:tabs>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PAF </w:t>
            </w:r>
            <w:r w:rsidRPr="007D69A3">
              <w:rPr>
                <w:rFonts w:asciiTheme="majorBidi" w:hAnsiTheme="majorBidi" w:cstheme="majorBidi"/>
                <w:sz w:val="24"/>
                <w:szCs w:val="24"/>
              </w:rPr>
              <w:tab/>
              <w:t xml:space="preserve"> </w:t>
            </w:r>
          </w:p>
        </w:tc>
        <w:tc>
          <w:tcPr>
            <w:tcW w:w="5331" w:type="dxa"/>
            <w:gridSpan w:val="2"/>
            <w:tcBorders>
              <w:top w:val="nil"/>
              <w:left w:val="nil"/>
              <w:bottom w:val="nil"/>
              <w:right w:val="nil"/>
            </w:tcBorders>
            <w:vAlign w:val="center"/>
          </w:tcPr>
          <w:p w14:paraId="0804D062"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Project Affected Families </w:t>
            </w:r>
          </w:p>
        </w:tc>
      </w:tr>
      <w:tr w:rsidR="00F933FE" w:rsidRPr="007D69A3" w14:paraId="0342E64B" w14:textId="77777777" w:rsidTr="00DA6C59">
        <w:trPr>
          <w:trHeight w:val="464"/>
        </w:trPr>
        <w:tc>
          <w:tcPr>
            <w:tcW w:w="1425" w:type="dxa"/>
            <w:tcBorders>
              <w:top w:val="nil"/>
              <w:left w:val="nil"/>
              <w:bottom w:val="nil"/>
              <w:right w:val="nil"/>
            </w:tcBorders>
            <w:vAlign w:val="center"/>
          </w:tcPr>
          <w:p w14:paraId="0C03CF59" w14:textId="77777777" w:rsidR="00F933FE" w:rsidRPr="007D69A3" w:rsidRDefault="00706D17" w:rsidP="001123F2">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P</w:t>
            </w:r>
            <w:r w:rsidR="001123F2" w:rsidRPr="007D69A3">
              <w:rPr>
                <w:rFonts w:asciiTheme="majorBidi" w:hAnsiTheme="majorBidi" w:cstheme="majorBidi"/>
                <w:sz w:val="24"/>
                <w:szCs w:val="24"/>
              </w:rPr>
              <w:t>I</w:t>
            </w:r>
            <w:r w:rsidRPr="007D69A3">
              <w:rPr>
                <w:rFonts w:asciiTheme="majorBidi" w:hAnsiTheme="majorBidi" w:cstheme="majorBidi"/>
                <w:sz w:val="24"/>
                <w:szCs w:val="24"/>
              </w:rPr>
              <w:t xml:space="preserve">U  </w:t>
            </w:r>
          </w:p>
        </w:tc>
        <w:tc>
          <w:tcPr>
            <w:tcW w:w="5331" w:type="dxa"/>
            <w:gridSpan w:val="2"/>
            <w:tcBorders>
              <w:top w:val="nil"/>
              <w:left w:val="nil"/>
              <w:bottom w:val="nil"/>
              <w:right w:val="nil"/>
            </w:tcBorders>
            <w:vAlign w:val="center"/>
          </w:tcPr>
          <w:p w14:paraId="09364D5F" w14:textId="77777777" w:rsidR="00F933FE" w:rsidRPr="007D69A3" w:rsidRDefault="00706D17" w:rsidP="001123F2">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Project </w:t>
            </w:r>
            <w:r w:rsidR="001123F2" w:rsidRPr="007D69A3">
              <w:rPr>
                <w:rFonts w:asciiTheme="majorBidi" w:hAnsiTheme="majorBidi" w:cstheme="majorBidi"/>
                <w:sz w:val="24"/>
                <w:szCs w:val="24"/>
              </w:rPr>
              <w:t>Implementation</w:t>
            </w:r>
            <w:r w:rsidRPr="007D69A3">
              <w:rPr>
                <w:rFonts w:asciiTheme="majorBidi" w:hAnsiTheme="majorBidi" w:cstheme="majorBidi"/>
                <w:sz w:val="24"/>
                <w:szCs w:val="24"/>
              </w:rPr>
              <w:t xml:space="preserve"> Unit </w:t>
            </w:r>
          </w:p>
        </w:tc>
      </w:tr>
      <w:tr w:rsidR="00F933FE" w:rsidRPr="007D69A3" w14:paraId="1A4D403F" w14:textId="77777777" w:rsidTr="00DA6C59">
        <w:trPr>
          <w:trHeight w:val="464"/>
        </w:trPr>
        <w:tc>
          <w:tcPr>
            <w:tcW w:w="1425" w:type="dxa"/>
            <w:tcBorders>
              <w:top w:val="nil"/>
              <w:left w:val="nil"/>
              <w:bottom w:val="nil"/>
              <w:right w:val="nil"/>
            </w:tcBorders>
            <w:vAlign w:val="center"/>
          </w:tcPr>
          <w:p w14:paraId="3889883D" w14:textId="77777777" w:rsidR="00F933FE" w:rsidRPr="007D69A3" w:rsidRDefault="00706D17">
            <w:pPr>
              <w:tabs>
                <w:tab w:val="center" w:pos="720"/>
              </w:tabs>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RPF </w:t>
            </w:r>
            <w:r w:rsidRPr="007D69A3">
              <w:rPr>
                <w:rFonts w:asciiTheme="majorBidi" w:hAnsiTheme="majorBidi" w:cstheme="majorBidi"/>
                <w:sz w:val="24"/>
                <w:szCs w:val="24"/>
              </w:rPr>
              <w:tab/>
              <w:t xml:space="preserve"> </w:t>
            </w:r>
          </w:p>
        </w:tc>
        <w:tc>
          <w:tcPr>
            <w:tcW w:w="5331" w:type="dxa"/>
            <w:gridSpan w:val="2"/>
            <w:tcBorders>
              <w:top w:val="nil"/>
              <w:left w:val="nil"/>
              <w:bottom w:val="nil"/>
              <w:right w:val="nil"/>
            </w:tcBorders>
            <w:vAlign w:val="center"/>
          </w:tcPr>
          <w:p w14:paraId="0F3C6076"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Resettlement Policy Framework</w:t>
            </w:r>
            <w:r w:rsidRPr="007D69A3">
              <w:rPr>
                <w:rFonts w:asciiTheme="majorBidi" w:hAnsiTheme="majorBidi" w:cstheme="majorBidi"/>
                <w:b/>
                <w:sz w:val="24"/>
                <w:szCs w:val="24"/>
              </w:rPr>
              <w:t xml:space="preserve"> </w:t>
            </w:r>
          </w:p>
        </w:tc>
      </w:tr>
      <w:tr w:rsidR="00F933FE" w:rsidRPr="007D69A3" w14:paraId="27B381A5" w14:textId="77777777" w:rsidTr="00DA6C59">
        <w:trPr>
          <w:trHeight w:val="463"/>
        </w:trPr>
        <w:tc>
          <w:tcPr>
            <w:tcW w:w="1425" w:type="dxa"/>
            <w:tcBorders>
              <w:top w:val="nil"/>
              <w:left w:val="nil"/>
              <w:bottom w:val="nil"/>
              <w:right w:val="nil"/>
            </w:tcBorders>
            <w:vAlign w:val="center"/>
          </w:tcPr>
          <w:p w14:paraId="20A67F44"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RAP         </w:t>
            </w:r>
          </w:p>
        </w:tc>
        <w:tc>
          <w:tcPr>
            <w:tcW w:w="5331" w:type="dxa"/>
            <w:gridSpan w:val="2"/>
            <w:tcBorders>
              <w:top w:val="nil"/>
              <w:left w:val="nil"/>
              <w:bottom w:val="nil"/>
              <w:right w:val="nil"/>
            </w:tcBorders>
            <w:vAlign w:val="center"/>
          </w:tcPr>
          <w:p w14:paraId="2E6D0708"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Resettlement Action Plan </w:t>
            </w:r>
          </w:p>
        </w:tc>
      </w:tr>
      <w:tr w:rsidR="00FD35FA" w:rsidRPr="007D69A3" w14:paraId="24B8FE84" w14:textId="77777777" w:rsidTr="00DA6C59">
        <w:trPr>
          <w:trHeight w:val="464"/>
        </w:trPr>
        <w:tc>
          <w:tcPr>
            <w:tcW w:w="1425" w:type="dxa"/>
            <w:tcBorders>
              <w:top w:val="nil"/>
              <w:left w:val="nil"/>
              <w:bottom w:val="nil"/>
              <w:right w:val="nil"/>
            </w:tcBorders>
            <w:vAlign w:val="center"/>
          </w:tcPr>
          <w:p w14:paraId="2C815236" w14:textId="77777777" w:rsidR="00FD35FA" w:rsidRPr="007D69A3" w:rsidRDefault="00FD35FA">
            <w:pPr>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 xml:space="preserve">RoW                </w:t>
            </w:r>
          </w:p>
        </w:tc>
        <w:tc>
          <w:tcPr>
            <w:tcW w:w="5331" w:type="dxa"/>
            <w:gridSpan w:val="2"/>
            <w:tcBorders>
              <w:top w:val="nil"/>
              <w:left w:val="nil"/>
              <w:bottom w:val="nil"/>
              <w:right w:val="nil"/>
            </w:tcBorders>
            <w:vAlign w:val="center"/>
          </w:tcPr>
          <w:p w14:paraId="783BAF17" w14:textId="77777777" w:rsidR="00FD35FA" w:rsidRDefault="00FD35FA">
            <w:pPr>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Right of Way</w:t>
            </w:r>
          </w:p>
        </w:tc>
      </w:tr>
      <w:tr w:rsidR="00C34CCC" w:rsidRPr="007D69A3" w14:paraId="1B40063A" w14:textId="77777777" w:rsidTr="00DA6C59">
        <w:trPr>
          <w:trHeight w:val="464"/>
        </w:trPr>
        <w:tc>
          <w:tcPr>
            <w:tcW w:w="1425" w:type="dxa"/>
            <w:tcBorders>
              <w:top w:val="nil"/>
              <w:left w:val="nil"/>
              <w:bottom w:val="nil"/>
              <w:right w:val="nil"/>
            </w:tcBorders>
            <w:vAlign w:val="center"/>
          </w:tcPr>
          <w:p w14:paraId="6808DCDA" w14:textId="77777777" w:rsidR="00C34CCC" w:rsidRDefault="00C34CCC">
            <w:pPr>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 xml:space="preserve">WB                   </w:t>
            </w:r>
          </w:p>
        </w:tc>
        <w:tc>
          <w:tcPr>
            <w:tcW w:w="5331" w:type="dxa"/>
            <w:gridSpan w:val="2"/>
            <w:tcBorders>
              <w:top w:val="nil"/>
              <w:left w:val="nil"/>
              <w:bottom w:val="nil"/>
              <w:right w:val="nil"/>
            </w:tcBorders>
            <w:vAlign w:val="center"/>
          </w:tcPr>
          <w:p w14:paraId="370D7B4D" w14:textId="77777777" w:rsidR="00C34CCC" w:rsidRDefault="00C34CCC">
            <w:pPr>
              <w:spacing w:after="0" w:line="259" w:lineRule="auto"/>
              <w:ind w:left="0" w:right="0" w:firstLine="0"/>
              <w:jc w:val="left"/>
              <w:rPr>
                <w:rFonts w:asciiTheme="majorBidi" w:hAnsiTheme="majorBidi" w:cstheme="majorBidi"/>
                <w:sz w:val="24"/>
                <w:szCs w:val="24"/>
              </w:rPr>
            </w:pPr>
            <w:r>
              <w:rPr>
                <w:rFonts w:asciiTheme="majorBidi" w:hAnsiTheme="majorBidi" w:cstheme="majorBidi"/>
                <w:sz w:val="24"/>
                <w:szCs w:val="24"/>
              </w:rPr>
              <w:t>World Bank</w:t>
            </w:r>
          </w:p>
        </w:tc>
      </w:tr>
      <w:tr w:rsidR="00F933FE" w:rsidRPr="007D69A3" w14:paraId="0FA81B86" w14:textId="77777777" w:rsidTr="00DA6C59">
        <w:trPr>
          <w:trHeight w:val="464"/>
        </w:trPr>
        <w:tc>
          <w:tcPr>
            <w:tcW w:w="1425" w:type="dxa"/>
            <w:tcBorders>
              <w:top w:val="nil"/>
              <w:left w:val="nil"/>
              <w:bottom w:val="nil"/>
              <w:right w:val="nil"/>
            </w:tcBorders>
            <w:vAlign w:val="center"/>
          </w:tcPr>
          <w:p w14:paraId="023B9CF7" w14:textId="77777777" w:rsidR="00F933FE" w:rsidRPr="007D69A3" w:rsidRDefault="00F933FE" w:rsidP="00DA6C59">
            <w:pPr>
              <w:spacing w:after="0" w:line="259" w:lineRule="auto"/>
              <w:ind w:left="0" w:right="0" w:firstLine="0"/>
              <w:jc w:val="left"/>
              <w:rPr>
                <w:rFonts w:asciiTheme="majorBidi" w:hAnsiTheme="majorBidi" w:cstheme="majorBidi"/>
                <w:sz w:val="24"/>
                <w:szCs w:val="24"/>
              </w:rPr>
            </w:pPr>
          </w:p>
        </w:tc>
        <w:tc>
          <w:tcPr>
            <w:tcW w:w="5331" w:type="dxa"/>
            <w:gridSpan w:val="2"/>
            <w:tcBorders>
              <w:top w:val="nil"/>
              <w:left w:val="nil"/>
              <w:bottom w:val="nil"/>
              <w:right w:val="nil"/>
            </w:tcBorders>
            <w:vAlign w:val="center"/>
          </w:tcPr>
          <w:p w14:paraId="4401648E" w14:textId="77777777" w:rsidR="00151535" w:rsidRDefault="00151535">
            <w:pPr>
              <w:spacing w:after="0" w:line="259" w:lineRule="auto"/>
              <w:ind w:left="0" w:right="0" w:firstLine="0"/>
              <w:jc w:val="left"/>
              <w:rPr>
                <w:rFonts w:asciiTheme="majorBidi" w:hAnsiTheme="majorBidi" w:cstheme="majorBidi"/>
                <w:sz w:val="24"/>
                <w:szCs w:val="24"/>
              </w:rPr>
            </w:pPr>
          </w:p>
          <w:p w14:paraId="047B779B" w14:textId="77777777" w:rsidR="00C34CCC" w:rsidRPr="007D69A3" w:rsidRDefault="00C34CCC" w:rsidP="00782F89">
            <w:pPr>
              <w:spacing w:after="0" w:line="259" w:lineRule="auto"/>
              <w:ind w:left="0" w:right="0" w:firstLine="0"/>
              <w:jc w:val="left"/>
              <w:rPr>
                <w:rFonts w:asciiTheme="majorBidi" w:hAnsiTheme="majorBidi" w:cstheme="majorBidi"/>
                <w:sz w:val="24"/>
                <w:szCs w:val="24"/>
              </w:rPr>
            </w:pPr>
          </w:p>
        </w:tc>
      </w:tr>
    </w:tbl>
    <w:p w14:paraId="6B163D19" w14:textId="06715B2E" w:rsidR="00F933FE" w:rsidRPr="007D69A3" w:rsidRDefault="00706D17" w:rsidP="00BE6EDB">
      <w:pPr>
        <w:pStyle w:val="Heading1"/>
        <w:numPr>
          <w:ilvl w:val="0"/>
          <w:numId w:val="0"/>
        </w:numPr>
        <w:spacing w:after="213"/>
        <w:ind w:left="715"/>
        <w:rPr>
          <w:rFonts w:asciiTheme="majorBidi" w:hAnsiTheme="majorBidi" w:cstheme="majorBidi"/>
          <w:sz w:val="28"/>
          <w:szCs w:val="28"/>
        </w:rPr>
      </w:pPr>
      <w:bookmarkStart w:id="1" w:name="_Toc284398"/>
      <w:bookmarkStart w:id="2" w:name="_Toc340471"/>
      <w:r w:rsidRPr="007D69A3">
        <w:rPr>
          <w:rFonts w:asciiTheme="majorBidi" w:hAnsiTheme="majorBidi" w:cstheme="majorBidi"/>
          <w:sz w:val="28"/>
          <w:szCs w:val="28"/>
        </w:rPr>
        <w:lastRenderedPageBreak/>
        <w:t>Executive Summary</w:t>
      </w:r>
      <w:bookmarkEnd w:id="2"/>
      <w:r w:rsidRPr="007D69A3">
        <w:rPr>
          <w:rFonts w:asciiTheme="majorBidi" w:hAnsiTheme="majorBidi" w:cstheme="majorBidi"/>
          <w:sz w:val="28"/>
          <w:szCs w:val="28"/>
        </w:rPr>
        <w:t xml:space="preserve"> </w:t>
      </w:r>
      <w:bookmarkEnd w:id="1"/>
    </w:p>
    <w:p w14:paraId="4F32C764" w14:textId="77777777" w:rsidR="00F933FE" w:rsidRPr="00BE6EDB" w:rsidRDefault="00706D17" w:rsidP="00BE6EDB">
      <w:pPr>
        <w:spacing w:after="160" w:line="259" w:lineRule="auto"/>
        <w:rPr>
          <w:rFonts w:asciiTheme="majorBidi" w:hAnsiTheme="majorBidi" w:cstheme="majorBidi"/>
          <w:sz w:val="24"/>
          <w:szCs w:val="24"/>
        </w:rPr>
      </w:pPr>
      <w:r w:rsidRPr="00BE6EDB">
        <w:rPr>
          <w:rFonts w:asciiTheme="majorBidi" w:hAnsiTheme="majorBidi" w:cstheme="majorBidi"/>
          <w:b/>
          <w:color w:val="002060"/>
          <w:sz w:val="24"/>
          <w:szCs w:val="24"/>
        </w:rPr>
        <w:t xml:space="preserve">Introduction </w:t>
      </w:r>
    </w:p>
    <w:p w14:paraId="6A1822F7" w14:textId="77777777" w:rsidR="00F933FE" w:rsidRPr="007D69A3" w:rsidRDefault="00706D17" w:rsidP="00085B15">
      <w:pPr>
        <w:spacing w:after="325"/>
        <w:ind w:right="83"/>
        <w:rPr>
          <w:rFonts w:asciiTheme="majorBidi" w:hAnsiTheme="majorBidi" w:cstheme="majorBidi"/>
          <w:sz w:val="24"/>
          <w:szCs w:val="24"/>
        </w:rPr>
      </w:pPr>
      <w:r w:rsidRPr="007D69A3">
        <w:rPr>
          <w:rFonts w:asciiTheme="majorBidi" w:hAnsiTheme="majorBidi" w:cstheme="majorBidi"/>
          <w:sz w:val="24"/>
          <w:szCs w:val="24"/>
        </w:rPr>
        <w:t xml:space="preserve">This document presents the </w:t>
      </w:r>
      <w:r w:rsidR="0051335A" w:rsidRPr="007D69A3">
        <w:rPr>
          <w:rFonts w:asciiTheme="majorBidi" w:hAnsiTheme="majorBidi" w:cstheme="majorBidi"/>
          <w:sz w:val="24"/>
          <w:szCs w:val="24"/>
        </w:rPr>
        <w:t xml:space="preserve">Abbreviated </w:t>
      </w:r>
      <w:r w:rsidRPr="007D69A3">
        <w:rPr>
          <w:rFonts w:asciiTheme="majorBidi" w:hAnsiTheme="majorBidi" w:cstheme="majorBidi"/>
          <w:sz w:val="24"/>
          <w:szCs w:val="24"/>
        </w:rPr>
        <w:t xml:space="preserve">Resettlement Action Plan for the </w:t>
      </w:r>
      <w:r w:rsidR="0051335A" w:rsidRPr="007D69A3">
        <w:rPr>
          <w:rFonts w:asciiTheme="majorBidi" w:hAnsiTheme="majorBidi" w:cstheme="majorBidi"/>
          <w:sz w:val="24"/>
          <w:szCs w:val="24"/>
        </w:rPr>
        <w:t xml:space="preserve">Karokh transmission line </w:t>
      </w:r>
      <w:r w:rsidR="00085B15">
        <w:rPr>
          <w:rFonts w:asciiTheme="majorBidi" w:hAnsiTheme="majorBidi" w:cstheme="majorBidi"/>
          <w:sz w:val="24"/>
          <w:szCs w:val="24"/>
        </w:rPr>
        <w:t>p</w:t>
      </w:r>
      <w:r w:rsidRPr="007D69A3">
        <w:rPr>
          <w:rFonts w:asciiTheme="majorBidi" w:hAnsiTheme="majorBidi" w:cstheme="majorBidi"/>
          <w:sz w:val="24"/>
          <w:szCs w:val="24"/>
        </w:rPr>
        <w:t>roject, which will be financed by World Bank. The World Bank’s Involuntary Resettlement Policy (OP 4.12) requires preparation of a resettlement action plan to address issues related to involuntary resettlement and/or the loss of assets or income as a result of the land acquisition. The</w:t>
      </w:r>
      <w:r w:rsidR="0051335A" w:rsidRPr="007D69A3">
        <w:rPr>
          <w:rFonts w:asciiTheme="majorBidi" w:hAnsiTheme="majorBidi" w:cstheme="majorBidi"/>
          <w:sz w:val="24"/>
          <w:szCs w:val="24"/>
        </w:rPr>
        <w:t xml:space="preserve"> De</w:t>
      </w:r>
      <w:r w:rsidRPr="007D69A3">
        <w:rPr>
          <w:rFonts w:asciiTheme="majorBidi" w:hAnsiTheme="majorBidi" w:cstheme="majorBidi"/>
          <w:sz w:val="24"/>
          <w:szCs w:val="24"/>
        </w:rPr>
        <w:t xml:space="preserve"> </w:t>
      </w:r>
      <w:r w:rsidR="0051335A" w:rsidRPr="007D69A3">
        <w:rPr>
          <w:rFonts w:asciiTheme="majorBidi" w:hAnsiTheme="majorBidi" w:cstheme="majorBidi"/>
          <w:sz w:val="24"/>
          <w:szCs w:val="24"/>
        </w:rPr>
        <w:t>Afghanistan Breshna Sherkat (DABS) has</w:t>
      </w:r>
      <w:r w:rsidRPr="007D69A3">
        <w:rPr>
          <w:rFonts w:asciiTheme="majorBidi" w:hAnsiTheme="majorBidi" w:cstheme="majorBidi"/>
          <w:sz w:val="24"/>
          <w:szCs w:val="24"/>
        </w:rPr>
        <w:t xml:space="preserve"> developed a Resettlement Policy Framework (RPF) for </w:t>
      </w:r>
      <w:r w:rsidR="0051335A" w:rsidRPr="007D69A3">
        <w:rPr>
          <w:rFonts w:asciiTheme="majorBidi" w:hAnsiTheme="majorBidi" w:cstheme="majorBidi"/>
          <w:sz w:val="24"/>
          <w:szCs w:val="24"/>
        </w:rPr>
        <w:t>Herat Electrification Project HEP</w:t>
      </w:r>
      <w:r w:rsidRPr="007D69A3">
        <w:rPr>
          <w:rFonts w:asciiTheme="majorBidi" w:hAnsiTheme="majorBidi" w:cstheme="majorBidi"/>
          <w:sz w:val="24"/>
          <w:szCs w:val="24"/>
        </w:rPr>
        <w:t xml:space="preserve">, which has </w:t>
      </w:r>
      <w:r w:rsidR="0051335A" w:rsidRPr="007D69A3">
        <w:rPr>
          <w:rFonts w:asciiTheme="majorBidi" w:hAnsiTheme="majorBidi" w:cstheme="majorBidi"/>
          <w:sz w:val="24"/>
          <w:szCs w:val="24"/>
        </w:rPr>
        <w:t xml:space="preserve">guided </w:t>
      </w:r>
      <w:r w:rsidRPr="007D69A3">
        <w:rPr>
          <w:rFonts w:asciiTheme="majorBidi" w:hAnsiTheme="majorBidi" w:cstheme="majorBidi"/>
          <w:sz w:val="24"/>
          <w:szCs w:val="24"/>
        </w:rPr>
        <w:t xml:space="preserve">the development of this Resettlement Action Plan of the </w:t>
      </w:r>
      <w:r w:rsidR="0051335A" w:rsidRPr="007D69A3">
        <w:rPr>
          <w:rFonts w:asciiTheme="majorBidi" w:hAnsiTheme="majorBidi" w:cstheme="majorBidi"/>
          <w:sz w:val="24"/>
          <w:szCs w:val="24"/>
        </w:rPr>
        <w:t>transmission line</w:t>
      </w:r>
      <w:r w:rsidRPr="007D69A3">
        <w:rPr>
          <w:rFonts w:asciiTheme="majorBidi" w:hAnsiTheme="majorBidi" w:cstheme="majorBidi"/>
          <w:sz w:val="24"/>
          <w:szCs w:val="24"/>
        </w:rPr>
        <w:t xml:space="preserve"> project. It gives a description of national legislations and World Bank policy for acquisition of land, provides assessment of impacts, calculation of compensation to project affected persons and the total budget for compensation. This document also provides institutional arrangements for implementation of</w:t>
      </w:r>
      <w:r w:rsidR="001123F2" w:rsidRPr="007D69A3">
        <w:rPr>
          <w:rFonts w:asciiTheme="majorBidi" w:hAnsiTheme="majorBidi" w:cstheme="majorBidi"/>
          <w:sz w:val="24"/>
          <w:szCs w:val="24"/>
        </w:rPr>
        <w:t xml:space="preserve"> A-</w:t>
      </w:r>
      <w:r w:rsidRPr="007D69A3">
        <w:rPr>
          <w:rFonts w:asciiTheme="majorBidi" w:hAnsiTheme="majorBidi" w:cstheme="majorBidi"/>
          <w:sz w:val="24"/>
          <w:szCs w:val="24"/>
        </w:rPr>
        <w:t xml:space="preserve"> RAP, the implementation mechanism and implementation schedule. Processes designed for grievance redress and monitoring and evaluation. </w:t>
      </w:r>
    </w:p>
    <w:p w14:paraId="3B023D31" w14:textId="77777777" w:rsidR="00F933FE" w:rsidRPr="00BE6EDB" w:rsidRDefault="00706D17" w:rsidP="00BE6EDB">
      <w:pPr>
        <w:spacing w:after="160" w:line="259" w:lineRule="auto"/>
        <w:rPr>
          <w:rFonts w:asciiTheme="majorBidi" w:hAnsiTheme="majorBidi" w:cstheme="majorBidi"/>
          <w:sz w:val="24"/>
          <w:szCs w:val="24"/>
        </w:rPr>
      </w:pPr>
      <w:r w:rsidRPr="00BE6EDB">
        <w:rPr>
          <w:rFonts w:asciiTheme="majorBidi" w:hAnsiTheme="majorBidi" w:cstheme="majorBidi"/>
          <w:b/>
          <w:color w:val="002060"/>
          <w:sz w:val="24"/>
          <w:szCs w:val="24"/>
        </w:rPr>
        <w:t xml:space="preserve">Scope of </w:t>
      </w:r>
      <w:r w:rsidR="00BE6EDB" w:rsidRPr="00BE6EDB">
        <w:rPr>
          <w:rFonts w:asciiTheme="majorBidi" w:hAnsiTheme="majorBidi" w:cstheme="majorBidi"/>
          <w:b/>
          <w:color w:val="002060"/>
          <w:sz w:val="24"/>
          <w:szCs w:val="24"/>
        </w:rPr>
        <w:t>the Abbreviated</w:t>
      </w:r>
      <w:r w:rsidR="0051335A" w:rsidRPr="00BE6EDB">
        <w:rPr>
          <w:rFonts w:asciiTheme="majorBidi" w:hAnsiTheme="majorBidi" w:cstheme="majorBidi"/>
          <w:b/>
          <w:color w:val="002060"/>
          <w:sz w:val="24"/>
          <w:szCs w:val="24"/>
        </w:rPr>
        <w:t xml:space="preserve"> </w:t>
      </w:r>
      <w:r w:rsidRPr="00BE6EDB">
        <w:rPr>
          <w:rFonts w:asciiTheme="majorBidi" w:hAnsiTheme="majorBidi" w:cstheme="majorBidi"/>
          <w:b/>
          <w:color w:val="002060"/>
          <w:sz w:val="24"/>
          <w:szCs w:val="24"/>
        </w:rPr>
        <w:t>Resettlement Action Plan (</w:t>
      </w:r>
      <w:r w:rsidR="0051335A" w:rsidRPr="00BE6EDB">
        <w:rPr>
          <w:rFonts w:asciiTheme="majorBidi" w:hAnsiTheme="majorBidi" w:cstheme="majorBidi"/>
          <w:b/>
          <w:color w:val="002060"/>
          <w:sz w:val="24"/>
          <w:szCs w:val="24"/>
        </w:rPr>
        <w:t>A-</w:t>
      </w:r>
      <w:r w:rsidRPr="00BE6EDB">
        <w:rPr>
          <w:rFonts w:asciiTheme="majorBidi" w:hAnsiTheme="majorBidi" w:cstheme="majorBidi"/>
          <w:b/>
          <w:color w:val="002060"/>
          <w:sz w:val="24"/>
          <w:szCs w:val="24"/>
        </w:rPr>
        <w:t xml:space="preserve">RAP)  </w:t>
      </w:r>
    </w:p>
    <w:p w14:paraId="5FF24403" w14:textId="4C1F8DC2" w:rsidR="00F933FE" w:rsidRPr="007D69A3" w:rsidRDefault="00706D17" w:rsidP="009968EF">
      <w:pPr>
        <w:spacing w:after="0"/>
        <w:ind w:right="83"/>
        <w:rPr>
          <w:rFonts w:asciiTheme="majorBidi" w:hAnsiTheme="majorBidi" w:cstheme="majorBidi"/>
          <w:sz w:val="24"/>
          <w:szCs w:val="24"/>
        </w:rPr>
      </w:pPr>
      <w:r w:rsidRPr="007D69A3">
        <w:rPr>
          <w:rFonts w:asciiTheme="majorBidi" w:hAnsiTheme="majorBidi" w:cstheme="majorBidi"/>
          <w:sz w:val="24"/>
          <w:szCs w:val="24"/>
        </w:rPr>
        <w:t xml:space="preserve">The contents of this </w:t>
      </w:r>
      <w:r w:rsidR="001123F2" w:rsidRPr="007D69A3">
        <w:rPr>
          <w:rFonts w:asciiTheme="majorBidi" w:hAnsiTheme="majorBidi" w:cstheme="majorBidi"/>
          <w:sz w:val="24"/>
          <w:szCs w:val="24"/>
        </w:rPr>
        <w:t>A-</w:t>
      </w:r>
      <w:r w:rsidRPr="007D69A3">
        <w:rPr>
          <w:rFonts w:asciiTheme="majorBidi" w:hAnsiTheme="majorBidi" w:cstheme="majorBidi"/>
          <w:sz w:val="24"/>
          <w:szCs w:val="24"/>
        </w:rPr>
        <w:t xml:space="preserve">RAP are designed to meet requirements of the World Bank’s involuntary Resettlement Policy (OP 4.12) and requirements of the government of Afghanistan.   This </w:t>
      </w:r>
      <w:r w:rsidR="00481506" w:rsidRPr="007D69A3">
        <w:rPr>
          <w:rFonts w:asciiTheme="majorBidi" w:hAnsiTheme="majorBidi" w:cstheme="majorBidi"/>
          <w:sz w:val="24"/>
          <w:szCs w:val="24"/>
        </w:rPr>
        <w:t>A-</w:t>
      </w:r>
      <w:r w:rsidRPr="007D69A3">
        <w:rPr>
          <w:rFonts w:asciiTheme="majorBidi" w:hAnsiTheme="majorBidi" w:cstheme="majorBidi"/>
          <w:sz w:val="24"/>
          <w:szCs w:val="24"/>
        </w:rPr>
        <w:t>RAP is guided by the principles described in the RPF</w:t>
      </w:r>
      <w:r w:rsidR="00481506" w:rsidRPr="007D69A3">
        <w:rPr>
          <w:rFonts w:asciiTheme="majorBidi" w:hAnsiTheme="majorBidi" w:cstheme="majorBidi"/>
          <w:sz w:val="24"/>
          <w:szCs w:val="24"/>
        </w:rPr>
        <w:t xml:space="preserve"> of HEP</w:t>
      </w:r>
      <w:r w:rsidRPr="007D69A3">
        <w:rPr>
          <w:rFonts w:asciiTheme="majorBidi" w:hAnsiTheme="majorBidi" w:cstheme="majorBidi"/>
          <w:sz w:val="24"/>
          <w:szCs w:val="24"/>
        </w:rPr>
        <w:t>,</w:t>
      </w:r>
      <w:r w:rsidR="00D77A2D">
        <w:rPr>
          <w:rFonts w:asciiTheme="majorBidi" w:hAnsiTheme="majorBidi" w:cstheme="majorBidi"/>
          <w:sz w:val="24"/>
          <w:szCs w:val="24"/>
        </w:rPr>
        <w:t xml:space="preserve"> t</w:t>
      </w:r>
      <w:r w:rsidRPr="007D69A3">
        <w:rPr>
          <w:rFonts w:asciiTheme="majorBidi" w:hAnsiTheme="majorBidi" w:cstheme="majorBidi"/>
          <w:sz w:val="24"/>
          <w:szCs w:val="24"/>
        </w:rPr>
        <w:t xml:space="preserve">he same principles from the RPF will guide preparation of </w:t>
      </w:r>
      <w:r w:rsidR="007D69A3" w:rsidRPr="007D69A3">
        <w:rPr>
          <w:rFonts w:asciiTheme="majorBidi" w:hAnsiTheme="majorBidi" w:cstheme="majorBidi"/>
          <w:sz w:val="24"/>
          <w:szCs w:val="24"/>
        </w:rPr>
        <w:t>A-RAP</w:t>
      </w:r>
      <w:r w:rsidRPr="007D69A3">
        <w:rPr>
          <w:rFonts w:asciiTheme="majorBidi" w:hAnsiTheme="majorBidi" w:cstheme="majorBidi"/>
          <w:sz w:val="24"/>
          <w:szCs w:val="24"/>
        </w:rPr>
        <w:t xml:space="preserve"> </w:t>
      </w:r>
      <w:r w:rsidR="007D69A3" w:rsidRPr="007D69A3">
        <w:rPr>
          <w:rFonts w:asciiTheme="majorBidi" w:hAnsiTheme="majorBidi" w:cstheme="majorBidi"/>
          <w:sz w:val="24"/>
          <w:szCs w:val="24"/>
        </w:rPr>
        <w:t>for</w:t>
      </w:r>
      <w:r w:rsidRPr="007D69A3">
        <w:rPr>
          <w:rFonts w:asciiTheme="majorBidi" w:hAnsiTheme="majorBidi" w:cstheme="majorBidi"/>
          <w:sz w:val="24"/>
          <w:szCs w:val="24"/>
        </w:rPr>
        <w:t xml:space="preserve"> </w:t>
      </w:r>
      <w:r w:rsidR="007D69A3" w:rsidRPr="007D69A3">
        <w:rPr>
          <w:rFonts w:asciiTheme="majorBidi" w:hAnsiTheme="majorBidi" w:cstheme="majorBidi"/>
          <w:sz w:val="24"/>
          <w:szCs w:val="24"/>
        </w:rPr>
        <w:t xml:space="preserve">Karokh </w:t>
      </w:r>
      <w:r w:rsidR="00481506" w:rsidRPr="007D69A3">
        <w:rPr>
          <w:rFonts w:asciiTheme="majorBidi" w:eastAsia="Times New Roman" w:hAnsiTheme="majorBidi" w:cstheme="majorBidi"/>
          <w:sz w:val="24"/>
          <w:szCs w:val="24"/>
        </w:rPr>
        <w:t>TL</w:t>
      </w:r>
      <w:r w:rsidRPr="007D69A3">
        <w:rPr>
          <w:rFonts w:asciiTheme="majorBidi" w:eastAsia="Times New Roman" w:hAnsiTheme="majorBidi" w:cstheme="majorBidi"/>
          <w:sz w:val="24"/>
          <w:szCs w:val="24"/>
        </w:rPr>
        <w:t xml:space="preserve"> project.</w:t>
      </w:r>
      <w:r w:rsidRPr="007D69A3">
        <w:rPr>
          <w:rFonts w:asciiTheme="majorBidi" w:hAnsiTheme="majorBidi" w:cstheme="majorBidi"/>
          <w:sz w:val="24"/>
          <w:szCs w:val="24"/>
        </w:rPr>
        <w:t xml:space="preserve"> </w:t>
      </w:r>
    </w:p>
    <w:p w14:paraId="6C27FE4E" w14:textId="77777777" w:rsidR="00481506" w:rsidRPr="007D69A3" w:rsidRDefault="00706D17" w:rsidP="009968EF">
      <w:pPr>
        <w:spacing w:after="0"/>
        <w:ind w:right="83"/>
        <w:rPr>
          <w:rFonts w:asciiTheme="majorBidi" w:hAnsiTheme="majorBidi" w:cstheme="majorBidi"/>
          <w:sz w:val="24"/>
          <w:szCs w:val="24"/>
        </w:rPr>
      </w:pPr>
      <w:r w:rsidRPr="007D69A3">
        <w:rPr>
          <w:rFonts w:asciiTheme="majorBidi" w:hAnsiTheme="majorBidi" w:cstheme="majorBidi"/>
          <w:sz w:val="24"/>
          <w:szCs w:val="24"/>
        </w:rPr>
        <w:t xml:space="preserve">To ensure that this has been complied with, the preparation process has: </w:t>
      </w:r>
    </w:p>
    <w:p w14:paraId="5553E0A9" w14:textId="77777777" w:rsidR="00F933FE" w:rsidRPr="007D69A3" w:rsidRDefault="00706D17" w:rsidP="009968EF">
      <w:pPr>
        <w:pStyle w:val="ListParagraph"/>
        <w:numPr>
          <w:ilvl w:val="0"/>
          <w:numId w:val="41"/>
        </w:numPr>
        <w:spacing w:after="82"/>
        <w:ind w:right="83"/>
        <w:jc w:val="both"/>
        <w:rPr>
          <w:rFonts w:asciiTheme="majorBidi" w:hAnsiTheme="majorBidi" w:cstheme="majorBidi"/>
          <w:sz w:val="24"/>
          <w:szCs w:val="24"/>
        </w:rPr>
      </w:pPr>
      <w:r w:rsidRPr="007D69A3">
        <w:rPr>
          <w:rFonts w:asciiTheme="majorBidi" w:hAnsiTheme="majorBidi" w:cstheme="majorBidi"/>
          <w:sz w:val="24"/>
          <w:szCs w:val="24"/>
        </w:rPr>
        <w:t xml:space="preserve">Has identified the project affected persons along the </w:t>
      </w:r>
      <w:r w:rsidR="00481506" w:rsidRPr="007D69A3">
        <w:rPr>
          <w:rFonts w:asciiTheme="majorBidi" w:hAnsiTheme="majorBidi" w:cstheme="majorBidi"/>
          <w:sz w:val="24"/>
          <w:szCs w:val="24"/>
        </w:rPr>
        <w:t>TL route</w:t>
      </w:r>
      <w:r w:rsidRPr="007D69A3">
        <w:rPr>
          <w:rFonts w:asciiTheme="majorBidi" w:hAnsiTheme="majorBidi" w:cstheme="majorBidi"/>
          <w:sz w:val="24"/>
          <w:szCs w:val="24"/>
        </w:rPr>
        <w:t xml:space="preserve"> and an assets inventory has been carried out for all the identified project affected persons. The inventory has included affected land, trees and</w:t>
      </w:r>
      <w:r w:rsidR="007D69A3" w:rsidRPr="007D69A3">
        <w:rPr>
          <w:rFonts w:asciiTheme="majorBidi" w:hAnsiTheme="majorBidi" w:cstheme="majorBidi"/>
          <w:sz w:val="24"/>
          <w:szCs w:val="24"/>
        </w:rPr>
        <w:t xml:space="preserve"> damage to</w:t>
      </w:r>
      <w:r w:rsidRPr="007D69A3">
        <w:rPr>
          <w:rFonts w:asciiTheme="majorBidi" w:hAnsiTheme="majorBidi" w:cstheme="majorBidi"/>
          <w:sz w:val="24"/>
          <w:szCs w:val="24"/>
        </w:rPr>
        <w:t xml:space="preserve"> crops and livelihoods  </w:t>
      </w:r>
    </w:p>
    <w:p w14:paraId="0DDE83A5" w14:textId="77777777" w:rsidR="00F933FE" w:rsidRPr="007D69A3" w:rsidRDefault="00706D17" w:rsidP="009968EF">
      <w:pPr>
        <w:pStyle w:val="ListParagraph"/>
        <w:numPr>
          <w:ilvl w:val="0"/>
          <w:numId w:val="41"/>
        </w:numPr>
        <w:spacing w:line="266" w:lineRule="auto"/>
        <w:ind w:right="86"/>
        <w:jc w:val="both"/>
        <w:rPr>
          <w:rFonts w:asciiTheme="majorBidi" w:hAnsiTheme="majorBidi" w:cstheme="majorBidi"/>
          <w:sz w:val="24"/>
          <w:szCs w:val="24"/>
        </w:rPr>
      </w:pPr>
      <w:r w:rsidRPr="007D69A3">
        <w:rPr>
          <w:rFonts w:asciiTheme="majorBidi" w:hAnsiTheme="majorBidi" w:cstheme="majorBidi"/>
          <w:sz w:val="24"/>
          <w:szCs w:val="24"/>
        </w:rPr>
        <w:t>Public consultations have been held with the PAFs and the community in general, stakeholders and members of the ci</w:t>
      </w:r>
      <w:r w:rsidR="00481506" w:rsidRPr="007D69A3">
        <w:rPr>
          <w:rFonts w:asciiTheme="majorBidi" w:hAnsiTheme="majorBidi" w:cstheme="majorBidi"/>
          <w:sz w:val="24"/>
          <w:szCs w:val="24"/>
        </w:rPr>
        <w:t>vil society have been consulted.</w:t>
      </w:r>
      <w:r w:rsidRPr="007D69A3">
        <w:rPr>
          <w:rFonts w:asciiTheme="majorBidi" w:eastAsia="Book Antiqua" w:hAnsiTheme="majorBidi" w:cstheme="majorBidi"/>
          <w:color w:val="1F497D"/>
          <w:sz w:val="24"/>
          <w:szCs w:val="24"/>
        </w:rPr>
        <w:t xml:space="preserve"> </w:t>
      </w:r>
    </w:p>
    <w:p w14:paraId="2C6D1906" w14:textId="77777777" w:rsidR="00F933FE" w:rsidRPr="007D69A3" w:rsidRDefault="00706D17" w:rsidP="009968EF">
      <w:pPr>
        <w:pStyle w:val="ListParagraph"/>
        <w:numPr>
          <w:ilvl w:val="0"/>
          <w:numId w:val="41"/>
        </w:numPr>
        <w:spacing w:after="80"/>
        <w:ind w:right="83"/>
        <w:jc w:val="both"/>
        <w:rPr>
          <w:rFonts w:asciiTheme="majorBidi" w:hAnsiTheme="majorBidi" w:cstheme="majorBidi"/>
          <w:sz w:val="24"/>
          <w:szCs w:val="24"/>
        </w:rPr>
      </w:pPr>
      <w:r w:rsidRPr="007D69A3">
        <w:rPr>
          <w:rFonts w:asciiTheme="majorBidi" w:hAnsiTheme="majorBidi" w:cstheme="majorBidi"/>
          <w:sz w:val="24"/>
          <w:szCs w:val="24"/>
        </w:rPr>
        <w:t xml:space="preserve">Afghanistan’s legal provisions have been compared with the World Bank policies to identify any gaps and necessary recommendations to harmonize the two have been incorporated in the resettlement plan  </w:t>
      </w:r>
    </w:p>
    <w:p w14:paraId="7065CAFA" w14:textId="77777777" w:rsidR="00F933FE" w:rsidRPr="007D69A3" w:rsidRDefault="00706D17" w:rsidP="009968EF">
      <w:pPr>
        <w:pStyle w:val="ListParagraph"/>
        <w:numPr>
          <w:ilvl w:val="0"/>
          <w:numId w:val="41"/>
        </w:numPr>
        <w:spacing w:after="82"/>
        <w:ind w:right="83"/>
        <w:jc w:val="both"/>
        <w:rPr>
          <w:rFonts w:asciiTheme="majorBidi" w:hAnsiTheme="majorBidi" w:cstheme="majorBidi"/>
          <w:sz w:val="24"/>
          <w:szCs w:val="24"/>
        </w:rPr>
      </w:pPr>
      <w:r w:rsidRPr="007D69A3">
        <w:rPr>
          <w:rFonts w:asciiTheme="majorBidi" w:hAnsiTheme="majorBidi" w:cstheme="majorBidi"/>
          <w:sz w:val="24"/>
          <w:szCs w:val="24"/>
        </w:rPr>
        <w:t xml:space="preserve">This </w:t>
      </w:r>
      <w:r w:rsidR="00481506" w:rsidRPr="007D69A3">
        <w:rPr>
          <w:rFonts w:asciiTheme="majorBidi" w:hAnsiTheme="majorBidi" w:cstheme="majorBidi"/>
          <w:sz w:val="24"/>
          <w:szCs w:val="24"/>
        </w:rPr>
        <w:t>A-</w:t>
      </w:r>
      <w:r w:rsidRPr="007D69A3">
        <w:rPr>
          <w:rFonts w:asciiTheme="majorBidi" w:hAnsiTheme="majorBidi" w:cstheme="majorBidi"/>
          <w:sz w:val="24"/>
          <w:szCs w:val="24"/>
        </w:rPr>
        <w:t xml:space="preserve">RAP enlists economic and </w:t>
      </w:r>
      <w:r w:rsidR="00481506" w:rsidRPr="007D69A3">
        <w:rPr>
          <w:rFonts w:asciiTheme="majorBidi" w:hAnsiTheme="majorBidi" w:cstheme="majorBidi"/>
          <w:sz w:val="24"/>
          <w:szCs w:val="24"/>
        </w:rPr>
        <w:t xml:space="preserve">other </w:t>
      </w:r>
      <w:r w:rsidRPr="007D69A3">
        <w:rPr>
          <w:rFonts w:asciiTheme="majorBidi" w:hAnsiTheme="majorBidi" w:cstheme="majorBidi"/>
          <w:sz w:val="24"/>
          <w:szCs w:val="24"/>
        </w:rPr>
        <w:t xml:space="preserve">livelihood restoration measures for mitigating effects of other impacts. </w:t>
      </w:r>
    </w:p>
    <w:p w14:paraId="0C28C3D2" w14:textId="77777777" w:rsidR="00481506" w:rsidRPr="007D69A3" w:rsidRDefault="00481506" w:rsidP="00481506">
      <w:pPr>
        <w:spacing w:after="82"/>
        <w:ind w:left="720" w:right="83" w:firstLine="0"/>
        <w:rPr>
          <w:rFonts w:asciiTheme="majorBidi" w:hAnsiTheme="majorBidi" w:cstheme="majorBidi"/>
          <w:sz w:val="24"/>
          <w:szCs w:val="24"/>
        </w:rPr>
      </w:pPr>
    </w:p>
    <w:p w14:paraId="12ED1174" w14:textId="77777777" w:rsidR="00F933FE" w:rsidRPr="00BE6EDB" w:rsidRDefault="00706D17" w:rsidP="00BE6EDB">
      <w:pPr>
        <w:spacing w:after="160" w:line="259" w:lineRule="auto"/>
        <w:rPr>
          <w:rFonts w:asciiTheme="majorBidi" w:hAnsiTheme="majorBidi" w:cstheme="majorBidi"/>
          <w:sz w:val="24"/>
          <w:szCs w:val="24"/>
        </w:rPr>
      </w:pPr>
      <w:r w:rsidRPr="00BE6EDB">
        <w:rPr>
          <w:rFonts w:asciiTheme="majorBidi" w:hAnsiTheme="majorBidi" w:cstheme="majorBidi"/>
          <w:b/>
          <w:color w:val="002060"/>
          <w:sz w:val="24"/>
          <w:szCs w:val="24"/>
        </w:rPr>
        <w:t xml:space="preserve">Project baseline &amp; Socio-Economic profile of PAFs </w:t>
      </w:r>
    </w:p>
    <w:p w14:paraId="2BC35187" w14:textId="2C1B0DFC" w:rsidR="00F933FE" w:rsidRPr="007D69A3" w:rsidRDefault="00706D17" w:rsidP="00CA5676">
      <w:pPr>
        <w:spacing w:after="303"/>
        <w:ind w:right="83"/>
        <w:rPr>
          <w:rFonts w:asciiTheme="majorBidi" w:hAnsiTheme="majorBidi" w:cstheme="majorBidi"/>
          <w:sz w:val="24"/>
          <w:szCs w:val="24"/>
        </w:rPr>
      </w:pPr>
      <w:r w:rsidRPr="007D69A3">
        <w:rPr>
          <w:rFonts w:asciiTheme="majorBidi" w:hAnsiTheme="majorBidi" w:cstheme="majorBidi"/>
          <w:sz w:val="24"/>
          <w:szCs w:val="24"/>
        </w:rPr>
        <w:t xml:space="preserve">Baseline information on Socio-Economic condition of the population living in the </w:t>
      </w:r>
      <w:r w:rsidR="00B0119F" w:rsidRPr="007D69A3">
        <w:rPr>
          <w:rFonts w:asciiTheme="majorBidi" w:hAnsiTheme="majorBidi" w:cstheme="majorBidi"/>
          <w:sz w:val="24"/>
          <w:szCs w:val="24"/>
        </w:rPr>
        <w:t>corridor of TL and project area</w:t>
      </w:r>
      <w:r w:rsidRPr="007D69A3">
        <w:rPr>
          <w:rFonts w:asciiTheme="majorBidi" w:hAnsiTheme="majorBidi" w:cstheme="majorBidi"/>
          <w:sz w:val="24"/>
          <w:szCs w:val="24"/>
        </w:rPr>
        <w:t xml:space="preserve"> of Influence was collected through a study commissioned by</w:t>
      </w:r>
      <w:r w:rsidR="00B0119F" w:rsidRPr="007D69A3">
        <w:rPr>
          <w:rFonts w:asciiTheme="majorBidi" w:hAnsiTheme="majorBidi" w:cstheme="majorBidi"/>
          <w:sz w:val="24"/>
          <w:szCs w:val="24"/>
        </w:rPr>
        <w:t xml:space="preserve"> DABS-PIU safeguard team during </w:t>
      </w:r>
      <w:r w:rsidR="00782F89">
        <w:rPr>
          <w:rFonts w:asciiTheme="majorBidi" w:hAnsiTheme="majorBidi" w:cstheme="majorBidi"/>
          <w:sz w:val="24"/>
          <w:szCs w:val="24"/>
        </w:rPr>
        <w:t>May 2018</w:t>
      </w:r>
      <w:r w:rsidRPr="007D69A3">
        <w:rPr>
          <w:rFonts w:asciiTheme="majorBidi" w:hAnsiTheme="majorBidi" w:cstheme="majorBidi"/>
          <w:sz w:val="24"/>
          <w:szCs w:val="24"/>
        </w:rPr>
        <w:t xml:space="preserve">. The survey was carried out in </w:t>
      </w:r>
      <w:r w:rsidR="00B0119F" w:rsidRPr="007D69A3">
        <w:rPr>
          <w:rFonts w:asciiTheme="majorBidi" w:hAnsiTheme="majorBidi" w:cstheme="majorBidi"/>
          <w:sz w:val="24"/>
          <w:szCs w:val="24"/>
        </w:rPr>
        <w:t>9</w:t>
      </w:r>
      <w:r w:rsidRPr="007D69A3">
        <w:rPr>
          <w:rFonts w:asciiTheme="majorBidi" w:hAnsiTheme="majorBidi" w:cstheme="majorBidi"/>
          <w:sz w:val="24"/>
          <w:szCs w:val="24"/>
        </w:rPr>
        <w:t xml:space="preserve"> villages </w:t>
      </w:r>
      <w:r w:rsidRPr="007D69A3">
        <w:rPr>
          <w:rFonts w:asciiTheme="majorBidi" w:hAnsiTheme="majorBidi" w:cstheme="majorBidi"/>
          <w:sz w:val="24"/>
          <w:szCs w:val="24"/>
        </w:rPr>
        <w:lastRenderedPageBreak/>
        <w:t xml:space="preserve">within the </w:t>
      </w:r>
      <w:r w:rsidR="00B0119F" w:rsidRPr="007D69A3">
        <w:rPr>
          <w:rFonts w:asciiTheme="majorBidi" w:hAnsiTheme="majorBidi" w:cstheme="majorBidi"/>
          <w:sz w:val="24"/>
          <w:szCs w:val="24"/>
        </w:rPr>
        <w:t>corridor of TL</w:t>
      </w:r>
      <w:r w:rsidRPr="007D69A3">
        <w:rPr>
          <w:rFonts w:asciiTheme="majorBidi" w:hAnsiTheme="majorBidi" w:cstheme="majorBidi"/>
          <w:sz w:val="24"/>
          <w:szCs w:val="24"/>
        </w:rPr>
        <w:t xml:space="preserve"> covering a sample </w:t>
      </w:r>
      <w:r w:rsidR="00ED650B" w:rsidRPr="007D69A3">
        <w:rPr>
          <w:rFonts w:asciiTheme="majorBidi" w:hAnsiTheme="majorBidi" w:cstheme="majorBidi"/>
          <w:sz w:val="24"/>
          <w:szCs w:val="24"/>
        </w:rPr>
        <w:t xml:space="preserve">socioeconomic questionnaires </w:t>
      </w:r>
      <w:r w:rsidRPr="007D69A3">
        <w:rPr>
          <w:rFonts w:asciiTheme="majorBidi" w:hAnsiTheme="majorBidi" w:cstheme="majorBidi"/>
          <w:sz w:val="24"/>
          <w:szCs w:val="24"/>
        </w:rPr>
        <w:t xml:space="preserve">of </w:t>
      </w:r>
      <w:r w:rsidR="00B30862" w:rsidRPr="007D69A3">
        <w:rPr>
          <w:rFonts w:asciiTheme="majorBidi" w:hAnsiTheme="majorBidi" w:cstheme="majorBidi"/>
          <w:sz w:val="24"/>
          <w:szCs w:val="24"/>
        </w:rPr>
        <w:t>18</w:t>
      </w:r>
      <w:r w:rsidRPr="007D69A3">
        <w:rPr>
          <w:rFonts w:asciiTheme="majorBidi" w:hAnsiTheme="majorBidi" w:cstheme="majorBidi"/>
          <w:sz w:val="24"/>
          <w:szCs w:val="24"/>
        </w:rPr>
        <w:t xml:space="preserve">9 households. Further to this, a census of all the Project Affected Families (PAFs) was conducted to collect the Socio-Economic information of the PAFs living in the </w:t>
      </w:r>
      <w:r w:rsidR="00B0119F" w:rsidRPr="007D69A3">
        <w:rPr>
          <w:rFonts w:asciiTheme="majorBidi" w:hAnsiTheme="majorBidi" w:cstheme="majorBidi"/>
          <w:sz w:val="24"/>
          <w:szCs w:val="24"/>
        </w:rPr>
        <w:t>TL corridor</w:t>
      </w:r>
      <w:r w:rsidRPr="007D69A3">
        <w:rPr>
          <w:rFonts w:asciiTheme="majorBidi" w:hAnsiTheme="majorBidi" w:cstheme="majorBidi"/>
          <w:sz w:val="24"/>
          <w:szCs w:val="24"/>
        </w:rPr>
        <w:t xml:space="preserve">. Information was collected on demographic characteristics, employment and income and expenditure patterns of these families. During the first survey </w:t>
      </w:r>
      <w:r w:rsidR="00782F89">
        <w:rPr>
          <w:rFonts w:asciiTheme="majorBidi" w:hAnsiTheme="majorBidi" w:cstheme="majorBidi"/>
          <w:sz w:val="24"/>
          <w:szCs w:val="24"/>
        </w:rPr>
        <w:t>21</w:t>
      </w:r>
      <w:r w:rsidRPr="007D69A3">
        <w:rPr>
          <w:rFonts w:asciiTheme="majorBidi" w:hAnsiTheme="majorBidi" w:cstheme="majorBidi"/>
          <w:sz w:val="24"/>
          <w:szCs w:val="24"/>
        </w:rPr>
        <w:t xml:space="preserve"> PAFs were identified who will be directly affected by the project in terms of loss of land </w:t>
      </w:r>
      <w:r w:rsidR="00ED650B" w:rsidRPr="007D69A3">
        <w:rPr>
          <w:rFonts w:asciiTheme="majorBidi" w:hAnsiTheme="majorBidi" w:cstheme="majorBidi"/>
          <w:sz w:val="24"/>
          <w:szCs w:val="24"/>
        </w:rPr>
        <w:t xml:space="preserve">for erection of towers as a permanent expropriation of land and </w:t>
      </w:r>
      <w:r w:rsidR="00782F89">
        <w:rPr>
          <w:rFonts w:asciiTheme="majorBidi" w:hAnsiTheme="majorBidi" w:cstheme="majorBidi"/>
          <w:sz w:val="24"/>
          <w:szCs w:val="24"/>
        </w:rPr>
        <w:t>23</w:t>
      </w:r>
      <w:r w:rsidR="00ED650B" w:rsidRPr="007D69A3">
        <w:rPr>
          <w:rFonts w:asciiTheme="majorBidi" w:hAnsiTheme="majorBidi" w:cstheme="majorBidi"/>
          <w:sz w:val="24"/>
          <w:szCs w:val="24"/>
        </w:rPr>
        <w:t xml:space="preserve"> PAFs were identified who will be temporary loss their </w:t>
      </w:r>
      <w:r w:rsidR="0074115F" w:rsidRPr="007D69A3">
        <w:rPr>
          <w:rFonts w:asciiTheme="majorBidi" w:hAnsiTheme="majorBidi" w:cstheme="majorBidi"/>
          <w:sz w:val="24"/>
          <w:szCs w:val="24"/>
        </w:rPr>
        <w:t xml:space="preserve">property or land in </w:t>
      </w:r>
      <w:r w:rsidR="00F71037">
        <w:rPr>
          <w:rFonts w:asciiTheme="majorBidi" w:hAnsiTheme="majorBidi" w:cstheme="majorBidi"/>
          <w:sz w:val="24"/>
          <w:szCs w:val="24"/>
        </w:rPr>
        <w:t>case</w:t>
      </w:r>
      <w:r w:rsidR="0074115F" w:rsidRPr="007D69A3">
        <w:rPr>
          <w:rFonts w:asciiTheme="majorBidi" w:hAnsiTheme="majorBidi" w:cstheme="majorBidi"/>
          <w:sz w:val="24"/>
          <w:szCs w:val="24"/>
        </w:rPr>
        <w:t xml:space="preserve"> of access road, storage of construction materials, parking of machineries and other construction and electrification activates</w:t>
      </w:r>
      <w:r w:rsidR="00C6126D">
        <w:rPr>
          <w:rFonts w:asciiTheme="majorBidi" w:hAnsiTheme="majorBidi" w:cstheme="majorBidi"/>
          <w:sz w:val="24"/>
          <w:szCs w:val="24"/>
        </w:rPr>
        <w:t xml:space="preserve">, </w:t>
      </w:r>
      <w:r w:rsidR="00ED370E">
        <w:rPr>
          <w:rFonts w:asciiTheme="majorBidi" w:hAnsiTheme="majorBidi" w:cstheme="majorBidi"/>
          <w:sz w:val="24"/>
          <w:szCs w:val="24"/>
        </w:rPr>
        <w:t>among</w:t>
      </w:r>
      <w:r w:rsidR="00C6126D">
        <w:rPr>
          <w:rFonts w:asciiTheme="majorBidi" w:hAnsiTheme="majorBidi" w:cstheme="majorBidi"/>
          <w:sz w:val="24"/>
          <w:szCs w:val="24"/>
        </w:rPr>
        <w:t xml:space="preserve"> all of the</w:t>
      </w:r>
      <w:r w:rsidR="00ED370E">
        <w:rPr>
          <w:rFonts w:asciiTheme="majorBidi" w:hAnsiTheme="majorBidi" w:cstheme="majorBidi"/>
          <w:sz w:val="24"/>
          <w:szCs w:val="24"/>
        </w:rPr>
        <w:t xml:space="preserve"> 23</w:t>
      </w:r>
      <w:r w:rsidR="00C6126D">
        <w:rPr>
          <w:rFonts w:asciiTheme="majorBidi" w:hAnsiTheme="majorBidi" w:cstheme="majorBidi"/>
          <w:sz w:val="24"/>
          <w:szCs w:val="24"/>
        </w:rPr>
        <w:t xml:space="preserve"> families wh</w:t>
      </w:r>
      <w:r w:rsidR="00ED370E">
        <w:rPr>
          <w:rFonts w:asciiTheme="majorBidi" w:hAnsiTheme="majorBidi" w:cstheme="majorBidi"/>
          <w:sz w:val="24"/>
          <w:szCs w:val="24"/>
        </w:rPr>
        <w:t>o</w:t>
      </w:r>
      <w:r w:rsidR="00C6126D">
        <w:rPr>
          <w:rFonts w:asciiTheme="majorBidi" w:hAnsiTheme="majorBidi" w:cstheme="majorBidi"/>
          <w:sz w:val="24"/>
          <w:szCs w:val="24"/>
        </w:rPr>
        <w:t xml:space="preserve"> will be affected indirectly</w:t>
      </w:r>
      <w:r w:rsidR="00ED370E">
        <w:rPr>
          <w:rFonts w:asciiTheme="majorBidi" w:hAnsiTheme="majorBidi" w:cstheme="majorBidi"/>
          <w:sz w:val="24"/>
          <w:szCs w:val="24"/>
        </w:rPr>
        <w:t xml:space="preserve"> 21 PAPs are the same who will directly affected. </w:t>
      </w:r>
      <w:r w:rsidR="0074115F" w:rsidRPr="007D69A3">
        <w:rPr>
          <w:rFonts w:asciiTheme="majorBidi" w:hAnsiTheme="majorBidi" w:cstheme="majorBidi"/>
          <w:sz w:val="24"/>
          <w:szCs w:val="24"/>
        </w:rPr>
        <w:t>The above mentioned</w:t>
      </w:r>
      <w:r w:rsidRPr="007D69A3">
        <w:rPr>
          <w:rFonts w:asciiTheme="majorBidi" w:hAnsiTheme="majorBidi" w:cstheme="majorBidi"/>
          <w:sz w:val="24"/>
          <w:szCs w:val="24"/>
        </w:rPr>
        <w:t xml:space="preserve"> affected families belong to </w:t>
      </w:r>
      <w:r w:rsidR="0074115F" w:rsidRPr="007D69A3">
        <w:rPr>
          <w:rFonts w:asciiTheme="majorBidi" w:hAnsiTheme="majorBidi" w:cstheme="majorBidi"/>
          <w:sz w:val="24"/>
          <w:szCs w:val="24"/>
        </w:rPr>
        <w:t>9 villages which are located along the Karokh TL route</w:t>
      </w:r>
      <w:r w:rsidRPr="007D69A3">
        <w:rPr>
          <w:rFonts w:asciiTheme="majorBidi" w:hAnsiTheme="majorBidi" w:cstheme="majorBidi"/>
          <w:sz w:val="24"/>
          <w:szCs w:val="24"/>
        </w:rPr>
        <w:t xml:space="preserve">. </w:t>
      </w:r>
    </w:p>
    <w:p w14:paraId="7F1B7F55" w14:textId="77777777" w:rsidR="00F933FE" w:rsidRPr="00BE6EDB" w:rsidRDefault="00706D17" w:rsidP="00BE6EDB">
      <w:pPr>
        <w:spacing w:after="160" w:line="259" w:lineRule="auto"/>
        <w:rPr>
          <w:rFonts w:asciiTheme="majorBidi" w:hAnsiTheme="majorBidi" w:cstheme="majorBidi"/>
          <w:sz w:val="24"/>
          <w:szCs w:val="24"/>
        </w:rPr>
      </w:pPr>
      <w:r w:rsidRPr="00BE6EDB">
        <w:rPr>
          <w:rFonts w:asciiTheme="majorBidi" w:hAnsiTheme="majorBidi" w:cstheme="majorBidi"/>
          <w:b/>
          <w:color w:val="002060"/>
          <w:sz w:val="24"/>
          <w:szCs w:val="24"/>
        </w:rPr>
        <w:t xml:space="preserve">Legal and Policy Framework for Resettlement </w:t>
      </w:r>
    </w:p>
    <w:p w14:paraId="5CF0D12B" w14:textId="77777777" w:rsidR="00F933FE" w:rsidRPr="007D69A3" w:rsidRDefault="00706D17" w:rsidP="00B30862">
      <w:pPr>
        <w:spacing w:after="153"/>
        <w:ind w:right="83"/>
        <w:rPr>
          <w:rFonts w:asciiTheme="majorBidi" w:hAnsiTheme="majorBidi" w:cstheme="majorBidi"/>
          <w:sz w:val="24"/>
          <w:szCs w:val="24"/>
        </w:rPr>
      </w:pPr>
      <w:r w:rsidRPr="007D69A3">
        <w:rPr>
          <w:rFonts w:asciiTheme="majorBidi" w:hAnsiTheme="majorBidi" w:cstheme="majorBidi"/>
          <w:sz w:val="24"/>
          <w:szCs w:val="24"/>
        </w:rPr>
        <w:t xml:space="preserve">The national legislations with respect to land acquisition and resettlement were reviewed along with World Bank OP 4.12 by an international land specialist in 2007 (McAuslan, 2007) and reflected in the RPF of this project. The review is still applicable since no major changes have taken place with regard to the relevant land laws. There are certain gaps between the Afghan legal framework and the WB operational policies, and the RPF and this RAP provides measures for reconciliation. Afghan laws are silent on PAPs survey and RAP, </w:t>
      </w:r>
      <w:r w:rsidR="00B30862" w:rsidRPr="007D69A3">
        <w:rPr>
          <w:rFonts w:asciiTheme="majorBidi" w:hAnsiTheme="majorBidi" w:cstheme="majorBidi"/>
          <w:sz w:val="24"/>
          <w:szCs w:val="24"/>
        </w:rPr>
        <w:t>whereas</w:t>
      </w:r>
      <w:r w:rsidRPr="007D69A3">
        <w:rPr>
          <w:rFonts w:asciiTheme="majorBidi" w:hAnsiTheme="majorBidi" w:cstheme="majorBidi"/>
          <w:sz w:val="24"/>
          <w:szCs w:val="24"/>
        </w:rPr>
        <w:t xml:space="preserve"> the WB OP 4.12 requires both in order to ensure a more participatory approach to acquisition. There are also differences on eligibility for compensation between both the legal frameworks. WB policy also requires establishment of a grievance redress mechanism and monitoring and evaluation system</w:t>
      </w:r>
      <w:r w:rsidR="00B30862" w:rsidRPr="007D69A3">
        <w:rPr>
          <w:rFonts w:asciiTheme="majorBidi" w:hAnsiTheme="majorBidi" w:cstheme="majorBidi"/>
          <w:sz w:val="24"/>
          <w:szCs w:val="24"/>
        </w:rPr>
        <w:t>.</w:t>
      </w:r>
    </w:p>
    <w:p w14:paraId="1D95510A" w14:textId="77777777" w:rsidR="00F933FE" w:rsidRPr="007D69A3" w:rsidRDefault="00706D17">
      <w:pPr>
        <w:spacing w:after="227"/>
        <w:ind w:right="83"/>
        <w:rPr>
          <w:rFonts w:asciiTheme="majorBidi" w:hAnsiTheme="majorBidi" w:cstheme="majorBidi"/>
          <w:sz w:val="24"/>
          <w:szCs w:val="24"/>
        </w:rPr>
      </w:pPr>
      <w:r w:rsidRPr="007D69A3">
        <w:rPr>
          <w:rFonts w:asciiTheme="majorBidi" w:hAnsiTheme="majorBidi" w:cstheme="majorBidi"/>
          <w:sz w:val="24"/>
          <w:szCs w:val="24"/>
        </w:rPr>
        <w:t xml:space="preserve">The </w:t>
      </w:r>
      <w:r w:rsidR="00B0119F" w:rsidRPr="007D69A3">
        <w:rPr>
          <w:rFonts w:asciiTheme="majorBidi" w:hAnsiTheme="majorBidi" w:cstheme="majorBidi"/>
          <w:sz w:val="24"/>
          <w:szCs w:val="24"/>
        </w:rPr>
        <w:t>A-</w:t>
      </w:r>
      <w:r w:rsidRPr="007D69A3">
        <w:rPr>
          <w:rFonts w:asciiTheme="majorBidi" w:hAnsiTheme="majorBidi" w:cstheme="majorBidi"/>
          <w:sz w:val="24"/>
          <w:szCs w:val="24"/>
        </w:rPr>
        <w:t xml:space="preserve">RAP document provides for a detailed resettlement plan, meeting the objectives of WB policy and provides for a sensitive, transparent and inclusive approach to acquisition and resettlement. </w:t>
      </w:r>
    </w:p>
    <w:p w14:paraId="0452AE20" w14:textId="77777777" w:rsidR="00F933FE" w:rsidRPr="00BE6EDB" w:rsidRDefault="00706D17" w:rsidP="00BE6EDB">
      <w:pPr>
        <w:spacing w:after="160" w:line="259" w:lineRule="auto"/>
        <w:rPr>
          <w:rFonts w:asciiTheme="majorBidi" w:hAnsiTheme="majorBidi" w:cstheme="majorBidi"/>
          <w:sz w:val="24"/>
          <w:szCs w:val="24"/>
        </w:rPr>
      </w:pPr>
      <w:r w:rsidRPr="00BE6EDB">
        <w:rPr>
          <w:rFonts w:asciiTheme="majorBidi" w:hAnsiTheme="majorBidi" w:cstheme="majorBidi"/>
          <w:b/>
          <w:color w:val="002060"/>
          <w:sz w:val="24"/>
          <w:szCs w:val="24"/>
        </w:rPr>
        <w:t xml:space="preserve">Public Disclosures and Consultations  </w:t>
      </w:r>
    </w:p>
    <w:p w14:paraId="72EEABA8" w14:textId="77777777" w:rsidR="00F933FE" w:rsidRPr="007D69A3" w:rsidRDefault="00706D17" w:rsidP="00F71037">
      <w:pPr>
        <w:spacing w:after="225"/>
        <w:ind w:right="83"/>
        <w:rPr>
          <w:rFonts w:asciiTheme="majorBidi" w:hAnsiTheme="majorBidi" w:cstheme="majorBidi"/>
          <w:sz w:val="24"/>
          <w:szCs w:val="24"/>
        </w:rPr>
      </w:pPr>
      <w:r w:rsidRPr="007D69A3">
        <w:rPr>
          <w:rFonts w:asciiTheme="majorBidi" w:hAnsiTheme="majorBidi" w:cstheme="majorBidi"/>
          <w:sz w:val="24"/>
          <w:szCs w:val="24"/>
        </w:rPr>
        <w:t xml:space="preserve">Starting from the initial consultations carried out at the baseline survey stage during the </w:t>
      </w:r>
      <w:r w:rsidRPr="00F71037">
        <w:rPr>
          <w:rFonts w:asciiTheme="majorBidi" w:hAnsiTheme="majorBidi" w:cstheme="majorBidi"/>
          <w:sz w:val="24"/>
          <w:szCs w:val="24"/>
        </w:rPr>
        <w:t>year 20</w:t>
      </w:r>
      <w:r w:rsidR="00714B4B" w:rsidRPr="00F71037">
        <w:rPr>
          <w:rFonts w:asciiTheme="majorBidi" w:hAnsiTheme="majorBidi" w:cstheme="majorBidi"/>
          <w:sz w:val="24"/>
          <w:szCs w:val="24"/>
        </w:rPr>
        <w:t>18</w:t>
      </w:r>
      <w:r w:rsidRPr="007D69A3">
        <w:rPr>
          <w:rFonts w:asciiTheme="majorBidi" w:hAnsiTheme="majorBidi" w:cstheme="majorBidi"/>
          <w:sz w:val="24"/>
          <w:szCs w:val="24"/>
        </w:rPr>
        <w:t xml:space="preserve"> a multilevel consultation approach has been adopted informing the general public about project benefits, disclosure of project information and seeking their cooperation and addressing any concerns raised. </w:t>
      </w:r>
      <w:r w:rsidR="00AD7FEF" w:rsidRPr="007D69A3">
        <w:rPr>
          <w:rFonts w:asciiTheme="majorBidi" w:hAnsiTheme="majorBidi" w:cstheme="majorBidi"/>
          <w:sz w:val="24"/>
          <w:szCs w:val="24"/>
        </w:rPr>
        <w:t>Consultations</w:t>
      </w:r>
      <w:r w:rsidRPr="007D69A3">
        <w:rPr>
          <w:rFonts w:asciiTheme="majorBidi" w:hAnsiTheme="majorBidi" w:cstheme="majorBidi"/>
          <w:sz w:val="24"/>
          <w:szCs w:val="24"/>
        </w:rPr>
        <w:t xml:space="preserve"> have also been conducted with the potential PAPs for collecting their socio-economic information, informing them abo</w:t>
      </w:r>
      <w:r w:rsidR="00714B4B" w:rsidRPr="007D69A3">
        <w:rPr>
          <w:rFonts w:asciiTheme="majorBidi" w:hAnsiTheme="majorBidi" w:cstheme="majorBidi"/>
          <w:sz w:val="24"/>
          <w:szCs w:val="24"/>
        </w:rPr>
        <w:t xml:space="preserve">ut prospective land acquisition. </w:t>
      </w:r>
      <w:r w:rsidRPr="007D69A3">
        <w:rPr>
          <w:rFonts w:asciiTheme="majorBidi" w:hAnsiTheme="majorBidi" w:cstheme="majorBidi"/>
          <w:sz w:val="24"/>
          <w:szCs w:val="24"/>
        </w:rPr>
        <w:t xml:space="preserve">Communities were also consulted in deciding on possibilities </w:t>
      </w:r>
      <w:r w:rsidR="00714B4B" w:rsidRPr="007D69A3">
        <w:rPr>
          <w:rFonts w:asciiTheme="majorBidi" w:hAnsiTheme="majorBidi" w:cstheme="majorBidi"/>
          <w:sz w:val="24"/>
          <w:szCs w:val="24"/>
        </w:rPr>
        <w:t xml:space="preserve">of </w:t>
      </w:r>
      <w:r w:rsidRPr="007D69A3">
        <w:rPr>
          <w:rFonts w:asciiTheme="majorBidi" w:hAnsiTheme="majorBidi" w:cstheme="majorBidi"/>
          <w:sz w:val="24"/>
          <w:szCs w:val="24"/>
        </w:rPr>
        <w:t>other alternatives</w:t>
      </w:r>
      <w:r w:rsidR="00714B4B" w:rsidRPr="007D69A3">
        <w:rPr>
          <w:rFonts w:asciiTheme="majorBidi" w:hAnsiTheme="majorBidi" w:cstheme="majorBidi"/>
          <w:sz w:val="24"/>
          <w:szCs w:val="24"/>
        </w:rPr>
        <w:t xml:space="preserve"> in terms of changes in the route of the TL</w:t>
      </w:r>
      <w:r w:rsidRPr="007D69A3">
        <w:rPr>
          <w:rFonts w:asciiTheme="majorBidi" w:hAnsiTheme="majorBidi" w:cstheme="majorBidi"/>
          <w:sz w:val="24"/>
          <w:szCs w:val="24"/>
        </w:rPr>
        <w:t xml:space="preserve">. </w:t>
      </w:r>
    </w:p>
    <w:p w14:paraId="4C8CAA25" w14:textId="77777777" w:rsidR="005362AE" w:rsidRDefault="005362AE" w:rsidP="00CA5676">
      <w:pPr>
        <w:spacing w:after="160" w:line="259" w:lineRule="auto"/>
        <w:ind w:left="0" w:right="0" w:firstLine="0"/>
        <w:jc w:val="left"/>
        <w:rPr>
          <w:rFonts w:asciiTheme="majorBidi" w:hAnsiTheme="majorBidi" w:cstheme="majorBidi"/>
          <w:b/>
          <w:color w:val="002060"/>
          <w:sz w:val="24"/>
          <w:szCs w:val="24"/>
        </w:rPr>
        <w:sectPr w:rsidR="005362AE" w:rsidSect="005362AE">
          <w:headerReference w:type="even" r:id="rId10"/>
          <w:headerReference w:type="default" r:id="rId11"/>
          <w:footerReference w:type="even" r:id="rId12"/>
          <w:footerReference w:type="default" r:id="rId13"/>
          <w:headerReference w:type="first" r:id="rId14"/>
          <w:footerReference w:type="first" r:id="rId15"/>
          <w:pgSz w:w="12240" w:h="15840"/>
          <w:pgMar w:top="1452" w:right="1795" w:bottom="1541" w:left="1800" w:header="766" w:footer="721" w:gutter="0"/>
          <w:pgNumType w:fmt="lowerLetter" w:start="1"/>
          <w:cols w:space="720"/>
        </w:sectPr>
      </w:pPr>
    </w:p>
    <w:p w14:paraId="3567F801" w14:textId="098435DE" w:rsidR="00F933FE" w:rsidRPr="00007BA7" w:rsidRDefault="00706D17">
      <w:pPr>
        <w:pStyle w:val="Heading1"/>
        <w:spacing w:after="278"/>
        <w:ind w:left="417" w:hanging="432"/>
        <w:rPr>
          <w:rFonts w:asciiTheme="majorBidi" w:hAnsiTheme="majorBidi" w:cstheme="majorBidi"/>
          <w:sz w:val="28"/>
          <w:szCs w:val="28"/>
        </w:rPr>
      </w:pPr>
      <w:bookmarkStart w:id="3" w:name="_Toc284399"/>
      <w:bookmarkStart w:id="4" w:name="_Toc340472"/>
      <w:r w:rsidRPr="00007BA7">
        <w:rPr>
          <w:rFonts w:asciiTheme="majorBidi" w:hAnsiTheme="majorBidi" w:cstheme="majorBidi"/>
          <w:sz w:val="28"/>
          <w:szCs w:val="28"/>
        </w:rPr>
        <w:lastRenderedPageBreak/>
        <w:t>Introduction</w:t>
      </w:r>
      <w:bookmarkEnd w:id="4"/>
      <w:r w:rsidRPr="00007BA7">
        <w:rPr>
          <w:rFonts w:asciiTheme="majorBidi" w:hAnsiTheme="majorBidi" w:cstheme="majorBidi"/>
          <w:sz w:val="28"/>
          <w:szCs w:val="28"/>
        </w:rPr>
        <w:t xml:space="preserve"> </w:t>
      </w:r>
      <w:bookmarkEnd w:id="3"/>
    </w:p>
    <w:p w14:paraId="70A220BE" w14:textId="7E6863B6" w:rsidR="00E85798" w:rsidRPr="007D69A3" w:rsidRDefault="00007BA7" w:rsidP="00C037B8">
      <w:pPr>
        <w:pStyle w:val="Heading2"/>
        <w:keepNext w:val="0"/>
        <w:keepLines w:val="0"/>
        <w:widowControl w:val="0"/>
        <w:numPr>
          <w:ilvl w:val="1"/>
          <w:numId w:val="42"/>
        </w:numPr>
        <w:autoSpaceDE w:val="0"/>
        <w:autoSpaceDN w:val="0"/>
        <w:spacing w:after="120" w:line="360" w:lineRule="auto"/>
        <w:jc w:val="both"/>
        <w:rPr>
          <w:rFonts w:asciiTheme="majorBidi" w:hAnsiTheme="majorBidi" w:cstheme="majorBidi"/>
          <w:sz w:val="24"/>
          <w:szCs w:val="24"/>
        </w:rPr>
      </w:pPr>
      <w:bookmarkStart w:id="5" w:name="_Toc421017477"/>
      <w:bookmarkStart w:id="6" w:name="_Toc474587502"/>
      <w:bookmarkStart w:id="7" w:name="_Toc474587677"/>
      <w:bookmarkStart w:id="8" w:name="_Toc479001122"/>
      <w:bookmarkStart w:id="9" w:name="_Toc524339885"/>
      <w:r>
        <w:rPr>
          <w:rFonts w:asciiTheme="majorBidi" w:hAnsiTheme="majorBidi" w:cstheme="majorBidi"/>
          <w:sz w:val="24"/>
          <w:szCs w:val="24"/>
        </w:rPr>
        <w:t xml:space="preserve"> </w:t>
      </w:r>
      <w:bookmarkStart w:id="10" w:name="_Toc340473"/>
      <w:r w:rsidR="00E85798" w:rsidRPr="007D69A3">
        <w:rPr>
          <w:rFonts w:asciiTheme="majorBidi" w:hAnsiTheme="majorBidi" w:cstheme="majorBidi"/>
          <w:sz w:val="24"/>
          <w:szCs w:val="24"/>
        </w:rPr>
        <w:t>Project Background</w:t>
      </w:r>
      <w:bookmarkEnd w:id="5"/>
      <w:bookmarkEnd w:id="6"/>
      <w:bookmarkEnd w:id="7"/>
      <w:bookmarkEnd w:id="8"/>
      <w:bookmarkEnd w:id="9"/>
      <w:bookmarkEnd w:id="10"/>
      <w:r w:rsidR="00E85798" w:rsidRPr="007D69A3">
        <w:rPr>
          <w:rFonts w:asciiTheme="majorBidi" w:hAnsiTheme="majorBidi" w:cstheme="majorBidi"/>
          <w:sz w:val="24"/>
          <w:szCs w:val="24"/>
        </w:rPr>
        <w:t xml:space="preserve"> </w:t>
      </w:r>
    </w:p>
    <w:p w14:paraId="16CF05D2" w14:textId="77777777" w:rsidR="00E85798" w:rsidRPr="007D69A3" w:rsidRDefault="00E85798" w:rsidP="00E85798">
      <w:pPr>
        <w:pStyle w:val="ListParagraph"/>
        <w:spacing w:before="0" w:after="120" w:line="360" w:lineRule="auto"/>
        <w:ind w:left="-90" w:right="410"/>
        <w:jc w:val="both"/>
        <w:rPr>
          <w:rFonts w:asciiTheme="majorBidi" w:eastAsiaTheme="minorHAnsi" w:hAnsiTheme="majorBidi" w:cstheme="majorBidi"/>
          <w:sz w:val="24"/>
          <w:szCs w:val="24"/>
          <w:lang w:val="en-US"/>
        </w:rPr>
      </w:pPr>
      <w:r w:rsidRPr="007D69A3">
        <w:rPr>
          <w:rFonts w:asciiTheme="majorBidi" w:eastAsia="Calibri" w:hAnsiTheme="majorBidi" w:cstheme="majorBidi"/>
          <w:sz w:val="24"/>
          <w:szCs w:val="24"/>
          <w:lang w:val="en-US"/>
        </w:rPr>
        <w:t xml:space="preserve">      Grid supply dominates</w:t>
      </w:r>
      <w:r w:rsidRPr="007D69A3">
        <w:rPr>
          <w:rFonts w:asciiTheme="majorBidi" w:eastAsiaTheme="minorHAnsi" w:hAnsiTheme="majorBidi" w:cstheme="majorBidi"/>
          <w:sz w:val="24"/>
          <w:szCs w:val="24"/>
          <w:lang w:val="en-US"/>
        </w:rPr>
        <w:t xml:space="preserve"> for urban households with 89 percent reporting grid access, but it represents the primary supply source for only 11 percent of electrified rural households.  Rural areas are dominated by mini grids and stand-alone systems, based primarily on solar and small hydropower plants. Over 5,000 micro hydro plants have been constructed under the National Solidarity Program (NSP) to provide supply to small groups of households in rural communities. Grid access across Afghanistan is also quite heterogeneous across the country’s 34 provinces (or “wilayat”), with some areas having no connections to the grid while others are well served – especially in urban areas.  Herat, which has direct links to both Iran and Turkmenistan, enjoys a high level of connections in the capital city.  However, areas outside the capital have little or no grid connection, despite the fact that the province as a whole has a reliable and ample source of electricity supply. </w:t>
      </w:r>
    </w:p>
    <w:p w14:paraId="1F1F193D" w14:textId="77777777" w:rsidR="00E85798" w:rsidRPr="007D69A3" w:rsidRDefault="00E85798" w:rsidP="00E85798">
      <w:pPr>
        <w:pStyle w:val="ListParagraph"/>
        <w:spacing w:before="0" w:after="120" w:line="360" w:lineRule="auto"/>
        <w:ind w:left="-90" w:right="410"/>
        <w:jc w:val="both"/>
        <w:rPr>
          <w:rFonts w:asciiTheme="majorBidi" w:eastAsia="Calibri" w:hAnsiTheme="majorBidi" w:cstheme="majorBidi"/>
          <w:sz w:val="24"/>
          <w:szCs w:val="24"/>
          <w:lang w:val="en-US"/>
        </w:rPr>
      </w:pPr>
      <w:r w:rsidRPr="007D69A3">
        <w:rPr>
          <w:rFonts w:asciiTheme="majorBidi" w:eastAsia="Calibri" w:hAnsiTheme="majorBidi" w:cstheme="majorBidi"/>
          <w:sz w:val="24"/>
          <w:szCs w:val="24"/>
          <w:lang w:val="en-US"/>
        </w:rPr>
        <w:t xml:space="preserve">      Households dominate the customer base, representing almost 93 percent of grid connections, while commercial customers represent just fewer than 7 percent and government agencies less than 1 percent.  Total supply from the grid in 2015-16 was 4,773 Gigawatt</w:t>
      </w:r>
      <w:r w:rsidRPr="007D69A3">
        <w:rPr>
          <w:rFonts w:asciiTheme="majorBidi" w:hAnsiTheme="majorBidi" w:cstheme="majorBidi"/>
          <w:color w:val="000000"/>
          <w:sz w:val="24"/>
          <w:szCs w:val="24"/>
          <w:shd w:val="clear" w:color="auto" w:fill="FFFFFF"/>
          <w:lang w:val="en-US"/>
        </w:rPr>
        <w:t xml:space="preserve"> Hour (</w:t>
      </w:r>
      <w:r w:rsidRPr="007D69A3">
        <w:rPr>
          <w:rFonts w:asciiTheme="majorBidi" w:hAnsiTheme="majorBidi" w:cstheme="majorBidi"/>
          <w:color w:val="000000"/>
          <w:sz w:val="24"/>
          <w:szCs w:val="24"/>
          <w:bdr w:val="none" w:sz="0" w:space="0" w:color="auto" w:frame="1"/>
          <w:shd w:val="clear" w:color="auto" w:fill="FFFFFF"/>
          <w:lang w:val="en-US"/>
        </w:rPr>
        <w:t>GWh</w:t>
      </w:r>
      <w:r w:rsidRPr="007D69A3">
        <w:rPr>
          <w:rFonts w:asciiTheme="majorBidi" w:eastAsia="Calibri" w:hAnsiTheme="majorBidi" w:cstheme="majorBidi"/>
          <w:sz w:val="24"/>
          <w:szCs w:val="24"/>
          <w:lang w:val="en-US"/>
        </w:rPr>
        <w:t>), of which 3,767 or 80 percent was imports. Uzbekistan was the main source of external supply (1,284 GWh), followed closely by Turkmenistan (1,184 GWh).  Iran supplied 827 GWh and Tajikistan supplied 471 GWh.  Domestic generation totaled 1,007 GWh, and was almost exclusively (96 percent) hydro.</w:t>
      </w:r>
    </w:p>
    <w:p w14:paraId="07180BBC" w14:textId="77777777" w:rsidR="00E85798" w:rsidRPr="00007BA7" w:rsidRDefault="00E85798" w:rsidP="009968EF">
      <w:pPr>
        <w:pStyle w:val="Body"/>
      </w:pPr>
      <w:r w:rsidRPr="00007BA7">
        <w:t>Herat Electrification Project (HEP) funded by W</w:t>
      </w:r>
      <w:r w:rsidR="00007BA7" w:rsidRPr="00007BA7">
        <w:t>orld Bank, covering several sub</w:t>
      </w:r>
      <w:r w:rsidRPr="00007BA7">
        <w:t>projects.</w:t>
      </w:r>
    </w:p>
    <w:p w14:paraId="4086E537" w14:textId="77777777" w:rsidR="00E85798" w:rsidRPr="007D69A3" w:rsidRDefault="00E85798" w:rsidP="009968EF">
      <w:pPr>
        <w:pStyle w:val="Body"/>
        <w:rPr>
          <w:rFonts w:asciiTheme="majorBidi" w:hAnsiTheme="majorBidi" w:cstheme="majorBidi"/>
        </w:rPr>
      </w:pPr>
      <w:r w:rsidRPr="007D69A3">
        <w:rPr>
          <w:rFonts w:asciiTheme="majorBidi" w:hAnsiTheme="majorBidi" w:cstheme="majorBidi"/>
        </w:rPr>
        <w:t>LOT#1, which is construction of four Substations 10 MVA each in Chesht Sharif, Hobai, Pashtoon Zarghon, and Karokh Districts of Herat Province.  LOT#2, which is extension of 31km transmission line of 110 kV from existing Salma Dam to Noorul Jahad transmission line up to Karokh Substation.   LOT#3 is Supply of Goods and MV/LV equipment for the Electrification of 20/0.4kV network for four mentioned districts of Herat province.</w:t>
      </w:r>
    </w:p>
    <w:p w14:paraId="1214587C" w14:textId="77777777" w:rsidR="00E85798" w:rsidRPr="007D69A3" w:rsidRDefault="00E85798" w:rsidP="009968EF">
      <w:pPr>
        <w:pStyle w:val="Body"/>
      </w:pPr>
      <w:r w:rsidRPr="007D69A3">
        <w:t xml:space="preserve">Transmission Line of 31km line of 110 kV from existing Salma Dam to Noorul Jahad transmission line up to Karokh Substation is contracted to Atlas Afroz Sharq.  After singing </w:t>
      </w:r>
      <w:r w:rsidRPr="007D69A3">
        <w:lastRenderedPageBreak/>
        <w:t xml:space="preserve">of contract the company requested DABS to start their preliminary route survey for mentioned </w:t>
      </w:r>
      <w:r w:rsidRPr="00B928DF">
        <w:t>line before NTP as the</w:t>
      </w:r>
      <w:r w:rsidRPr="007D69A3">
        <w:t xml:space="preserve"> contract was not effective, after permission of DABS, they conducted their survey in the site on original route given in contract and 3 other alternative options and subsequently presented their survey report in detail to DABS for review.   </w:t>
      </w:r>
    </w:p>
    <w:p w14:paraId="319336EF" w14:textId="085D9A0B" w:rsidR="00E85798" w:rsidRPr="007D69A3" w:rsidRDefault="00E85798" w:rsidP="00C037B8">
      <w:pPr>
        <w:pStyle w:val="Heading2"/>
        <w:keepLines w:val="0"/>
        <w:numPr>
          <w:ilvl w:val="1"/>
          <w:numId w:val="42"/>
        </w:numPr>
        <w:spacing w:after="120" w:line="360" w:lineRule="auto"/>
        <w:jc w:val="both"/>
        <w:rPr>
          <w:rFonts w:asciiTheme="majorBidi" w:hAnsiTheme="majorBidi" w:cstheme="majorBidi"/>
          <w:sz w:val="24"/>
          <w:szCs w:val="24"/>
        </w:rPr>
      </w:pPr>
      <w:bookmarkStart w:id="11" w:name="_Toc421017478"/>
      <w:bookmarkStart w:id="12" w:name="_Toc474587503"/>
      <w:bookmarkStart w:id="13" w:name="_Toc474587678"/>
      <w:bookmarkStart w:id="14" w:name="_Toc479001123"/>
      <w:bookmarkStart w:id="15" w:name="_Toc524339886"/>
      <w:bookmarkStart w:id="16" w:name="_Toc340474"/>
      <w:r w:rsidRPr="007D69A3">
        <w:rPr>
          <w:rFonts w:asciiTheme="majorBidi" w:hAnsiTheme="majorBidi" w:cstheme="majorBidi"/>
          <w:sz w:val="24"/>
          <w:szCs w:val="24"/>
        </w:rPr>
        <w:t>Project Development Objective(s)</w:t>
      </w:r>
      <w:bookmarkEnd w:id="11"/>
      <w:bookmarkEnd w:id="12"/>
      <w:bookmarkEnd w:id="13"/>
      <w:bookmarkEnd w:id="14"/>
      <w:bookmarkEnd w:id="15"/>
      <w:bookmarkEnd w:id="16"/>
      <w:r w:rsidRPr="007D69A3">
        <w:rPr>
          <w:rFonts w:asciiTheme="majorBidi" w:hAnsiTheme="majorBidi" w:cstheme="majorBidi"/>
          <w:sz w:val="24"/>
          <w:szCs w:val="24"/>
        </w:rPr>
        <w:t xml:space="preserve"> </w:t>
      </w:r>
    </w:p>
    <w:p w14:paraId="77AF36E7" w14:textId="77777777" w:rsidR="00E85798" w:rsidRPr="007D69A3" w:rsidRDefault="00E85798" w:rsidP="00E85798">
      <w:pPr>
        <w:adjustRightInd w:val="0"/>
        <w:rPr>
          <w:rFonts w:asciiTheme="majorBidi" w:hAnsiTheme="majorBidi" w:cstheme="majorBidi"/>
          <w:sz w:val="24"/>
          <w:szCs w:val="24"/>
        </w:rPr>
      </w:pPr>
      <w:r w:rsidRPr="007D69A3">
        <w:rPr>
          <w:rFonts w:asciiTheme="majorBidi" w:hAnsiTheme="majorBidi" w:cstheme="majorBidi"/>
          <w:sz w:val="24"/>
          <w:szCs w:val="24"/>
        </w:rPr>
        <w:t>The Project Development Objective (PDO) is to provide access to electricity to households, institutions, and businesses in selected areas of Herat Province, Afghanistan.</w:t>
      </w:r>
    </w:p>
    <w:p w14:paraId="17DA3215" w14:textId="77777777" w:rsidR="00E85798" w:rsidRPr="007D69A3" w:rsidRDefault="00E85798" w:rsidP="00F25750">
      <w:pPr>
        <w:adjustRightInd w:val="0"/>
        <w:ind w:left="0" w:firstLine="0"/>
        <w:rPr>
          <w:rFonts w:asciiTheme="majorBidi" w:hAnsiTheme="majorBidi" w:cstheme="majorBidi"/>
          <w:sz w:val="24"/>
          <w:szCs w:val="24"/>
        </w:rPr>
      </w:pPr>
    </w:p>
    <w:p w14:paraId="76935DA0" w14:textId="7E38F196" w:rsidR="00F933FE" w:rsidRPr="005E3193" w:rsidRDefault="00706D17" w:rsidP="005362AE">
      <w:pPr>
        <w:pStyle w:val="Heading1"/>
        <w:rPr>
          <w:rFonts w:asciiTheme="majorBidi" w:hAnsiTheme="majorBidi" w:cstheme="majorBidi"/>
          <w:sz w:val="28"/>
          <w:szCs w:val="28"/>
        </w:rPr>
      </w:pPr>
      <w:bookmarkStart w:id="17" w:name="_Toc284402"/>
      <w:bookmarkStart w:id="18" w:name="_Toc340475"/>
      <w:r w:rsidRPr="005E3193">
        <w:rPr>
          <w:rFonts w:asciiTheme="majorBidi" w:hAnsiTheme="majorBidi" w:cstheme="majorBidi"/>
          <w:sz w:val="28"/>
          <w:szCs w:val="28"/>
        </w:rPr>
        <w:t>Objectives of the</w:t>
      </w:r>
      <w:r w:rsidR="00060528" w:rsidRPr="005E3193">
        <w:rPr>
          <w:rFonts w:asciiTheme="majorBidi" w:hAnsiTheme="majorBidi" w:cstheme="majorBidi"/>
          <w:sz w:val="28"/>
          <w:szCs w:val="28"/>
        </w:rPr>
        <w:t xml:space="preserve"> Abbreviated</w:t>
      </w:r>
      <w:r w:rsidRPr="005E3193">
        <w:rPr>
          <w:rFonts w:asciiTheme="majorBidi" w:hAnsiTheme="majorBidi" w:cstheme="majorBidi"/>
          <w:sz w:val="28"/>
          <w:szCs w:val="28"/>
        </w:rPr>
        <w:t xml:space="preserve"> Resettlement Action Plan (</w:t>
      </w:r>
      <w:r w:rsidR="00060528" w:rsidRPr="005E3193">
        <w:rPr>
          <w:rFonts w:asciiTheme="majorBidi" w:hAnsiTheme="majorBidi" w:cstheme="majorBidi"/>
          <w:sz w:val="28"/>
          <w:szCs w:val="28"/>
        </w:rPr>
        <w:t>A-</w:t>
      </w:r>
      <w:r w:rsidRPr="005E3193">
        <w:rPr>
          <w:rFonts w:asciiTheme="majorBidi" w:hAnsiTheme="majorBidi" w:cstheme="majorBidi"/>
          <w:sz w:val="28"/>
          <w:szCs w:val="28"/>
        </w:rPr>
        <w:t>RAP)</w:t>
      </w:r>
      <w:bookmarkEnd w:id="18"/>
      <w:r w:rsidRPr="005E3193">
        <w:rPr>
          <w:rFonts w:asciiTheme="majorBidi" w:hAnsiTheme="majorBidi" w:cstheme="majorBidi"/>
          <w:sz w:val="28"/>
          <w:szCs w:val="28"/>
        </w:rPr>
        <w:t xml:space="preserve"> </w:t>
      </w:r>
      <w:bookmarkEnd w:id="17"/>
    </w:p>
    <w:p w14:paraId="0E7BB744" w14:textId="77777777" w:rsidR="00F933FE" w:rsidRPr="007D69A3" w:rsidRDefault="00706D17" w:rsidP="00085B15">
      <w:pPr>
        <w:spacing w:after="347"/>
        <w:ind w:left="273" w:right="1" w:firstLine="0"/>
        <w:rPr>
          <w:rFonts w:asciiTheme="majorBidi" w:hAnsiTheme="majorBidi" w:cstheme="majorBidi"/>
          <w:sz w:val="24"/>
          <w:szCs w:val="24"/>
        </w:rPr>
      </w:pPr>
      <w:r w:rsidRPr="007D69A3">
        <w:rPr>
          <w:rFonts w:asciiTheme="majorBidi" w:hAnsiTheme="majorBidi" w:cstheme="majorBidi"/>
          <w:sz w:val="24"/>
          <w:szCs w:val="24"/>
        </w:rPr>
        <w:t>This</w:t>
      </w:r>
      <w:r w:rsidR="00060528" w:rsidRPr="007D69A3">
        <w:rPr>
          <w:rFonts w:asciiTheme="majorBidi" w:hAnsiTheme="majorBidi" w:cstheme="majorBidi"/>
          <w:sz w:val="24"/>
          <w:szCs w:val="24"/>
        </w:rPr>
        <w:t xml:space="preserve"> Abbreviated</w:t>
      </w:r>
      <w:r w:rsidRPr="007D69A3">
        <w:rPr>
          <w:rFonts w:asciiTheme="majorBidi" w:hAnsiTheme="majorBidi" w:cstheme="majorBidi"/>
          <w:sz w:val="24"/>
          <w:szCs w:val="24"/>
        </w:rPr>
        <w:t xml:space="preserve"> Resettlement Action Plan is developed </w:t>
      </w:r>
      <w:r w:rsidR="00085B15">
        <w:rPr>
          <w:rFonts w:asciiTheme="majorBidi" w:hAnsiTheme="majorBidi" w:cstheme="majorBidi"/>
          <w:sz w:val="24"/>
          <w:szCs w:val="24"/>
        </w:rPr>
        <w:t xml:space="preserve">in line with the </w:t>
      </w:r>
      <w:r w:rsidRPr="007D69A3">
        <w:rPr>
          <w:rFonts w:asciiTheme="majorBidi" w:hAnsiTheme="majorBidi" w:cstheme="majorBidi"/>
          <w:sz w:val="24"/>
          <w:szCs w:val="24"/>
        </w:rPr>
        <w:t xml:space="preserve">applicable laws and policies of Government of Islamic Republic of Afghanistan and is consistent with the World Bank’s safeguard policy on involuntary resettlement (OP 4.12) and RPF prepared for this project. OP 4.12 requires preparation of </w:t>
      </w:r>
      <w:r w:rsidR="00F25750" w:rsidRPr="007D69A3">
        <w:rPr>
          <w:rFonts w:asciiTheme="majorBidi" w:hAnsiTheme="majorBidi" w:cstheme="majorBidi"/>
          <w:sz w:val="24"/>
          <w:szCs w:val="24"/>
        </w:rPr>
        <w:t>an</w:t>
      </w:r>
      <w:r w:rsidRPr="007D69A3">
        <w:rPr>
          <w:rFonts w:asciiTheme="majorBidi" w:hAnsiTheme="majorBidi" w:cstheme="majorBidi"/>
          <w:sz w:val="24"/>
          <w:szCs w:val="24"/>
        </w:rPr>
        <w:t xml:space="preserve"> </w:t>
      </w:r>
      <w:r w:rsidR="00060528" w:rsidRPr="007D69A3">
        <w:rPr>
          <w:rFonts w:asciiTheme="majorBidi" w:hAnsiTheme="majorBidi" w:cstheme="majorBidi"/>
          <w:sz w:val="24"/>
          <w:szCs w:val="24"/>
        </w:rPr>
        <w:t>A-</w:t>
      </w:r>
      <w:r w:rsidRPr="007D69A3">
        <w:rPr>
          <w:rFonts w:asciiTheme="majorBidi" w:hAnsiTheme="majorBidi" w:cstheme="majorBidi"/>
          <w:sz w:val="24"/>
          <w:szCs w:val="24"/>
        </w:rPr>
        <w:t>RAP for all the projects having potential social impacts, acquisition of land and displacement affecting the lives of persons living there</w:t>
      </w:r>
      <w:r w:rsidR="00085B15">
        <w:rPr>
          <w:rFonts w:asciiTheme="majorBidi" w:hAnsiTheme="majorBidi" w:cstheme="majorBidi"/>
          <w:sz w:val="24"/>
          <w:szCs w:val="24"/>
        </w:rPr>
        <w:t xml:space="preserve"> </w:t>
      </w:r>
      <w:r w:rsidRPr="007D69A3">
        <w:rPr>
          <w:rFonts w:asciiTheme="majorBidi" w:hAnsiTheme="majorBidi" w:cstheme="majorBidi"/>
          <w:sz w:val="24"/>
          <w:szCs w:val="24"/>
        </w:rPr>
        <w:t xml:space="preserve">in. This </w:t>
      </w:r>
      <w:r w:rsidR="005E3193">
        <w:rPr>
          <w:rFonts w:asciiTheme="majorBidi" w:hAnsiTheme="majorBidi" w:cstheme="majorBidi"/>
          <w:sz w:val="24"/>
          <w:szCs w:val="24"/>
        </w:rPr>
        <w:t xml:space="preserve">Abbreviated </w:t>
      </w:r>
      <w:r w:rsidRPr="007D69A3">
        <w:rPr>
          <w:rFonts w:asciiTheme="majorBidi" w:hAnsiTheme="majorBidi" w:cstheme="majorBidi"/>
          <w:sz w:val="24"/>
          <w:szCs w:val="24"/>
        </w:rPr>
        <w:t xml:space="preserve">Resettlement Action Plan is prepared for the resettlement approach for the </w:t>
      </w:r>
      <w:r w:rsidR="00060528" w:rsidRPr="007D69A3">
        <w:rPr>
          <w:rFonts w:asciiTheme="majorBidi" w:hAnsiTheme="majorBidi" w:cstheme="majorBidi"/>
          <w:sz w:val="24"/>
          <w:szCs w:val="24"/>
        </w:rPr>
        <w:t xml:space="preserve">Karokh </w:t>
      </w:r>
      <w:r w:rsidR="00F25750" w:rsidRPr="007D69A3">
        <w:rPr>
          <w:rFonts w:asciiTheme="majorBidi" w:hAnsiTheme="majorBidi" w:cstheme="majorBidi"/>
          <w:sz w:val="24"/>
          <w:szCs w:val="24"/>
        </w:rPr>
        <w:t>TL project</w:t>
      </w:r>
      <w:r w:rsidRPr="007D69A3">
        <w:rPr>
          <w:rFonts w:asciiTheme="majorBidi" w:hAnsiTheme="majorBidi" w:cstheme="majorBidi"/>
          <w:sz w:val="24"/>
          <w:szCs w:val="24"/>
        </w:rPr>
        <w:t xml:space="preserve">. This </w:t>
      </w:r>
      <w:r w:rsidR="00060528" w:rsidRPr="007D69A3">
        <w:rPr>
          <w:rFonts w:asciiTheme="majorBidi" w:hAnsiTheme="majorBidi" w:cstheme="majorBidi"/>
          <w:sz w:val="24"/>
          <w:szCs w:val="24"/>
        </w:rPr>
        <w:t>A-</w:t>
      </w:r>
      <w:r w:rsidRPr="007D69A3">
        <w:rPr>
          <w:rFonts w:asciiTheme="majorBidi" w:hAnsiTheme="majorBidi" w:cstheme="majorBidi"/>
          <w:sz w:val="24"/>
          <w:szCs w:val="24"/>
        </w:rPr>
        <w:t xml:space="preserve">RAP aims at: </w:t>
      </w:r>
    </w:p>
    <w:p w14:paraId="3B327429" w14:textId="77777777" w:rsidR="00F933FE" w:rsidRPr="007D69A3" w:rsidRDefault="00706D17" w:rsidP="00C037B8">
      <w:pPr>
        <w:numPr>
          <w:ilvl w:val="0"/>
          <w:numId w:val="4"/>
        </w:numPr>
        <w:spacing w:after="258" w:line="259" w:lineRule="auto"/>
        <w:ind w:right="42" w:hanging="360"/>
        <w:rPr>
          <w:rFonts w:asciiTheme="majorBidi" w:hAnsiTheme="majorBidi" w:cstheme="majorBidi"/>
          <w:sz w:val="24"/>
          <w:szCs w:val="24"/>
        </w:rPr>
      </w:pPr>
      <w:r w:rsidRPr="007D69A3">
        <w:rPr>
          <w:rFonts w:asciiTheme="majorBidi" w:hAnsiTheme="majorBidi" w:cstheme="majorBidi"/>
          <w:sz w:val="24"/>
          <w:szCs w:val="24"/>
        </w:rPr>
        <w:t xml:space="preserve">Identifying the potential social impacts of the proposed </w:t>
      </w:r>
      <w:r w:rsidR="00060528" w:rsidRPr="007D69A3">
        <w:rPr>
          <w:rFonts w:asciiTheme="majorBidi" w:hAnsiTheme="majorBidi" w:cstheme="majorBidi"/>
          <w:sz w:val="24"/>
          <w:szCs w:val="24"/>
        </w:rPr>
        <w:t xml:space="preserve">TL </w:t>
      </w:r>
      <w:r w:rsidRPr="007D69A3">
        <w:rPr>
          <w:rFonts w:asciiTheme="majorBidi" w:hAnsiTheme="majorBidi" w:cstheme="majorBidi"/>
          <w:sz w:val="24"/>
          <w:szCs w:val="24"/>
        </w:rPr>
        <w:t xml:space="preserve">project. </w:t>
      </w:r>
    </w:p>
    <w:p w14:paraId="199F152D" w14:textId="77777777" w:rsidR="00F933FE" w:rsidRPr="007D69A3" w:rsidRDefault="00706D17" w:rsidP="00C037B8">
      <w:pPr>
        <w:numPr>
          <w:ilvl w:val="0"/>
          <w:numId w:val="4"/>
        </w:numPr>
        <w:spacing w:after="350"/>
        <w:ind w:right="42" w:hanging="360"/>
        <w:rPr>
          <w:rFonts w:asciiTheme="majorBidi" w:hAnsiTheme="majorBidi" w:cstheme="majorBidi"/>
          <w:sz w:val="24"/>
          <w:szCs w:val="24"/>
        </w:rPr>
      </w:pPr>
      <w:r w:rsidRPr="007D69A3">
        <w:rPr>
          <w:rFonts w:asciiTheme="majorBidi" w:hAnsiTheme="majorBidi" w:cstheme="majorBidi"/>
          <w:sz w:val="24"/>
          <w:szCs w:val="24"/>
        </w:rPr>
        <w:t xml:space="preserve">Assessment of the social impacts and suggestive measures for mitigation.  </w:t>
      </w:r>
    </w:p>
    <w:p w14:paraId="06FC0F61" w14:textId="77777777" w:rsidR="00F933FE" w:rsidRPr="007D69A3" w:rsidRDefault="00706D17" w:rsidP="00C037B8">
      <w:pPr>
        <w:numPr>
          <w:ilvl w:val="0"/>
          <w:numId w:val="4"/>
        </w:numPr>
        <w:spacing w:after="347"/>
        <w:ind w:right="42" w:hanging="360"/>
        <w:rPr>
          <w:rFonts w:asciiTheme="majorBidi" w:hAnsiTheme="majorBidi" w:cstheme="majorBidi"/>
          <w:sz w:val="24"/>
          <w:szCs w:val="24"/>
        </w:rPr>
      </w:pPr>
      <w:r w:rsidRPr="007D69A3">
        <w:rPr>
          <w:rFonts w:asciiTheme="majorBidi" w:hAnsiTheme="majorBidi" w:cstheme="majorBidi"/>
          <w:sz w:val="24"/>
          <w:szCs w:val="24"/>
        </w:rPr>
        <w:t xml:space="preserve">Identification of Project Affected Persons (PAPs) and Assessment of their entitlements for compensation. </w:t>
      </w:r>
    </w:p>
    <w:p w14:paraId="0EE6C047" w14:textId="77777777" w:rsidR="00F933FE" w:rsidRPr="007D69A3" w:rsidRDefault="00706D17" w:rsidP="00C037B8">
      <w:pPr>
        <w:numPr>
          <w:ilvl w:val="0"/>
          <w:numId w:val="4"/>
        </w:numPr>
        <w:spacing w:after="350"/>
        <w:ind w:right="42" w:hanging="360"/>
        <w:rPr>
          <w:rFonts w:asciiTheme="majorBidi" w:hAnsiTheme="majorBidi" w:cstheme="majorBidi"/>
          <w:sz w:val="24"/>
          <w:szCs w:val="24"/>
        </w:rPr>
      </w:pPr>
      <w:r w:rsidRPr="007D69A3">
        <w:rPr>
          <w:rFonts w:asciiTheme="majorBidi" w:hAnsiTheme="majorBidi" w:cstheme="majorBidi"/>
          <w:sz w:val="24"/>
          <w:szCs w:val="24"/>
        </w:rPr>
        <w:t xml:space="preserve">Developing processes for implementation of the RAP and its monitoring. </w:t>
      </w:r>
    </w:p>
    <w:p w14:paraId="456B1492" w14:textId="77777777" w:rsidR="00F933FE" w:rsidRPr="007D69A3" w:rsidRDefault="00706D17" w:rsidP="00C037B8">
      <w:pPr>
        <w:numPr>
          <w:ilvl w:val="0"/>
          <w:numId w:val="4"/>
        </w:numPr>
        <w:spacing w:after="370"/>
        <w:ind w:right="42" w:hanging="360"/>
        <w:rPr>
          <w:rFonts w:asciiTheme="majorBidi" w:hAnsiTheme="majorBidi" w:cstheme="majorBidi"/>
          <w:sz w:val="24"/>
          <w:szCs w:val="24"/>
        </w:rPr>
      </w:pPr>
      <w:r w:rsidRPr="007D69A3">
        <w:rPr>
          <w:rFonts w:asciiTheme="majorBidi" w:hAnsiTheme="majorBidi" w:cstheme="majorBidi"/>
          <w:sz w:val="24"/>
          <w:szCs w:val="24"/>
        </w:rPr>
        <w:t xml:space="preserve">Grievance Redress Mechanism to deal with grievances related to resettlement process. </w:t>
      </w:r>
    </w:p>
    <w:p w14:paraId="38010865" w14:textId="47A45C58" w:rsidR="00F933FE" w:rsidRPr="007D69A3" w:rsidRDefault="00706D17" w:rsidP="005362AE">
      <w:pPr>
        <w:pStyle w:val="Heading2"/>
        <w:numPr>
          <w:ilvl w:val="1"/>
          <w:numId w:val="45"/>
        </w:numPr>
        <w:rPr>
          <w:rFonts w:asciiTheme="majorBidi" w:hAnsiTheme="majorBidi" w:cstheme="majorBidi"/>
          <w:sz w:val="24"/>
          <w:szCs w:val="24"/>
        </w:rPr>
      </w:pPr>
      <w:bookmarkStart w:id="19" w:name="_Toc284403"/>
      <w:bookmarkStart w:id="20" w:name="_Toc340476"/>
      <w:r w:rsidRPr="007D69A3">
        <w:rPr>
          <w:rFonts w:asciiTheme="majorBidi" w:hAnsiTheme="majorBidi" w:cstheme="majorBidi"/>
          <w:sz w:val="24"/>
          <w:szCs w:val="24"/>
        </w:rPr>
        <w:t>Project Affected Families (PAFs)</w:t>
      </w:r>
      <w:bookmarkEnd w:id="20"/>
      <w:r w:rsidRPr="007D69A3">
        <w:rPr>
          <w:rFonts w:asciiTheme="majorBidi" w:hAnsiTheme="majorBidi" w:cstheme="majorBidi"/>
          <w:sz w:val="24"/>
          <w:szCs w:val="24"/>
        </w:rPr>
        <w:t xml:space="preserve"> </w:t>
      </w:r>
      <w:bookmarkEnd w:id="19"/>
    </w:p>
    <w:p w14:paraId="1AABDEFD" w14:textId="77777777" w:rsidR="007A37B2" w:rsidRDefault="00060528" w:rsidP="001A379D">
      <w:pPr>
        <w:autoSpaceDE w:val="0"/>
        <w:autoSpaceDN w:val="0"/>
        <w:adjustRightInd w:val="0"/>
        <w:rPr>
          <w:rFonts w:asciiTheme="majorBidi" w:hAnsiTheme="majorBidi" w:cstheme="majorBidi"/>
          <w:sz w:val="24"/>
          <w:szCs w:val="24"/>
        </w:rPr>
      </w:pPr>
      <w:r w:rsidRPr="007D69A3">
        <w:rPr>
          <w:rFonts w:asciiTheme="majorBidi" w:hAnsiTheme="majorBidi" w:cstheme="majorBidi"/>
          <w:sz w:val="24"/>
          <w:szCs w:val="24"/>
        </w:rPr>
        <w:t>There are</w:t>
      </w:r>
      <w:r w:rsidR="001A379D">
        <w:rPr>
          <w:rFonts w:asciiTheme="majorBidi" w:hAnsiTheme="majorBidi" w:cstheme="majorBidi"/>
          <w:sz w:val="24"/>
          <w:szCs w:val="24"/>
        </w:rPr>
        <w:t xml:space="preserve"> total</w:t>
      </w:r>
      <w:r w:rsidRPr="007D69A3">
        <w:rPr>
          <w:rFonts w:asciiTheme="majorBidi" w:hAnsiTheme="majorBidi" w:cstheme="majorBidi"/>
          <w:sz w:val="24"/>
          <w:szCs w:val="24"/>
        </w:rPr>
        <w:t xml:space="preserve"> 9</w:t>
      </w:r>
      <w:r w:rsidR="00706D17" w:rsidRPr="007D69A3">
        <w:rPr>
          <w:rFonts w:asciiTheme="majorBidi" w:hAnsiTheme="majorBidi" w:cstheme="majorBidi"/>
          <w:sz w:val="24"/>
          <w:szCs w:val="24"/>
        </w:rPr>
        <w:t xml:space="preserve"> villages falling within the</w:t>
      </w:r>
      <w:r w:rsidR="005E3193">
        <w:rPr>
          <w:rFonts w:asciiTheme="majorBidi" w:hAnsiTheme="majorBidi" w:cstheme="majorBidi"/>
          <w:sz w:val="24"/>
          <w:szCs w:val="24"/>
        </w:rPr>
        <w:t xml:space="preserve"> Karokh</w:t>
      </w:r>
      <w:r w:rsidR="00706D17" w:rsidRPr="007D69A3">
        <w:rPr>
          <w:rFonts w:asciiTheme="majorBidi" w:hAnsiTheme="majorBidi" w:cstheme="majorBidi"/>
          <w:sz w:val="24"/>
          <w:szCs w:val="24"/>
        </w:rPr>
        <w:t xml:space="preserve"> </w:t>
      </w:r>
      <w:r w:rsidRPr="007D69A3">
        <w:rPr>
          <w:rFonts w:asciiTheme="majorBidi" w:hAnsiTheme="majorBidi" w:cstheme="majorBidi"/>
          <w:sz w:val="24"/>
          <w:szCs w:val="24"/>
        </w:rPr>
        <w:t>TL corridor</w:t>
      </w:r>
      <w:r w:rsidR="00706D17" w:rsidRPr="007D69A3">
        <w:rPr>
          <w:rFonts w:asciiTheme="majorBidi" w:hAnsiTheme="majorBidi" w:cstheme="majorBidi"/>
          <w:sz w:val="24"/>
          <w:szCs w:val="24"/>
        </w:rPr>
        <w:t>, and</w:t>
      </w:r>
      <w:r w:rsidR="005E3193">
        <w:rPr>
          <w:rFonts w:asciiTheme="majorBidi" w:hAnsiTheme="majorBidi" w:cstheme="majorBidi"/>
          <w:sz w:val="24"/>
          <w:szCs w:val="24"/>
        </w:rPr>
        <w:t xml:space="preserve"> total</w:t>
      </w:r>
      <w:r w:rsidR="00706D17" w:rsidRPr="007D69A3">
        <w:rPr>
          <w:rFonts w:asciiTheme="majorBidi" w:hAnsiTheme="majorBidi" w:cstheme="majorBidi"/>
          <w:sz w:val="24"/>
          <w:szCs w:val="24"/>
        </w:rPr>
        <w:t xml:space="preserve"> </w:t>
      </w:r>
      <w:r w:rsidRPr="007D69A3">
        <w:rPr>
          <w:rFonts w:asciiTheme="majorBidi" w:hAnsiTheme="majorBidi" w:cstheme="majorBidi"/>
          <w:sz w:val="24"/>
          <w:szCs w:val="24"/>
        </w:rPr>
        <w:t>2</w:t>
      </w:r>
      <w:r w:rsidR="001A379D">
        <w:rPr>
          <w:rFonts w:asciiTheme="majorBidi" w:hAnsiTheme="majorBidi" w:cstheme="majorBidi"/>
          <w:sz w:val="24"/>
          <w:szCs w:val="24"/>
        </w:rPr>
        <w:t>,</w:t>
      </w:r>
      <w:r w:rsidRPr="007D69A3">
        <w:rPr>
          <w:rFonts w:asciiTheme="majorBidi" w:hAnsiTheme="majorBidi" w:cstheme="majorBidi"/>
          <w:sz w:val="24"/>
          <w:szCs w:val="24"/>
        </w:rPr>
        <w:t>111</w:t>
      </w:r>
      <w:r w:rsidR="00706D17" w:rsidRPr="007D69A3">
        <w:rPr>
          <w:rFonts w:asciiTheme="majorBidi" w:hAnsiTheme="majorBidi" w:cstheme="majorBidi"/>
          <w:sz w:val="24"/>
          <w:szCs w:val="24"/>
        </w:rPr>
        <w:t xml:space="preserve"> families </w:t>
      </w:r>
      <w:r w:rsidR="001A379D">
        <w:rPr>
          <w:rFonts w:asciiTheme="majorBidi" w:hAnsiTheme="majorBidi" w:cstheme="majorBidi"/>
          <w:sz w:val="24"/>
          <w:szCs w:val="24"/>
        </w:rPr>
        <w:t xml:space="preserve">are </w:t>
      </w:r>
      <w:r w:rsidR="00706D17" w:rsidRPr="007D69A3">
        <w:rPr>
          <w:rFonts w:asciiTheme="majorBidi" w:hAnsiTheme="majorBidi" w:cstheme="majorBidi"/>
          <w:sz w:val="24"/>
          <w:szCs w:val="24"/>
        </w:rPr>
        <w:t xml:space="preserve">living in these </w:t>
      </w:r>
      <w:r w:rsidRPr="007D69A3">
        <w:rPr>
          <w:rFonts w:asciiTheme="majorBidi" w:hAnsiTheme="majorBidi" w:cstheme="majorBidi"/>
          <w:sz w:val="24"/>
          <w:szCs w:val="24"/>
        </w:rPr>
        <w:t>9</w:t>
      </w:r>
      <w:r w:rsidR="00706D17" w:rsidRPr="007D69A3">
        <w:rPr>
          <w:rFonts w:asciiTheme="majorBidi" w:hAnsiTheme="majorBidi" w:cstheme="majorBidi"/>
          <w:sz w:val="24"/>
          <w:szCs w:val="24"/>
        </w:rPr>
        <w:t xml:space="preserve"> villages</w:t>
      </w:r>
      <w:r w:rsidR="005E3193">
        <w:rPr>
          <w:rFonts w:asciiTheme="majorBidi" w:hAnsiTheme="majorBidi" w:cstheme="majorBidi"/>
          <w:sz w:val="24"/>
          <w:szCs w:val="24"/>
        </w:rPr>
        <w:t xml:space="preserve">, </w:t>
      </w:r>
      <w:r w:rsidR="00ED370E">
        <w:rPr>
          <w:rFonts w:asciiTheme="majorBidi" w:hAnsiTheme="majorBidi" w:cstheme="majorBidi"/>
          <w:sz w:val="24"/>
          <w:szCs w:val="24"/>
        </w:rPr>
        <w:t>from the mentioned families</w:t>
      </w:r>
      <w:r w:rsidR="001A379D">
        <w:rPr>
          <w:rFonts w:asciiTheme="majorBidi" w:hAnsiTheme="majorBidi" w:cstheme="majorBidi"/>
          <w:sz w:val="24"/>
          <w:szCs w:val="24"/>
        </w:rPr>
        <w:t>, only</w:t>
      </w:r>
      <w:r w:rsidR="00ED370E" w:rsidRPr="007D69A3">
        <w:rPr>
          <w:rFonts w:asciiTheme="majorBidi" w:hAnsiTheme="majorBidi" w:cstheme="majorBidi"/>
          <w:sz w:val="24"/>
          <w:szCs w:val="24"/>
        </w:rPr>
        <w:t xml:space="preserve"> </w:t>
      </w:r>
      <w:r w:rsidR="00ED370E">
        <w:rPr>
          <w:rFonts w:asciiTheme="majorBidi" w:hAnsiTheme="majorBidi" w:cstheme="majorBidi"/>
          <w:sz w:val="24"/>
          <w:szCs w:val="24"/>
        </w:rPr>
        <w:t>21</w:t>
      </w:r>
      <w:r w:rsidR="00ED370E" w:rsidRPr="007D69A3">
        <w:rPr>
          <w:rFonts w:asciiTheme="majorBidi" w:hAnsiTheme="majorBidi" w:cstheme="majorBidi"/>
          <w:sz w:val="24"/>
          <w:szCs w:val="24"/>
        </w:rPr>
        <w:t xml:space="preserve"> PAFs were identified who will be directly affected by the project in terms of loss of land for erection of towers as a permanent expropriation of land and </w:t>
      </w:r>
      <w:r w:rsidR="00ED370E">
        <w:rPr>
          <w:rFonts w:asciiTheme="majorBidi" w:hAnsiTheme="majorBidi" w:cstheme="majorBidi"/>
          <w:sz w:val="24"/>
          <w:szCs w:val="24"/>
        </w:rPr>
        <w:t>23</w:t>
      </w:r>
      <w:r w:rsidR="00ED370E" w:rsidRPr="007D69A3">
        <w:rPr>
          <w:rFonts w:asciiTheme="majorBidi" w:hAnsiTheme="majorBidi" w:cstheme="majorBidi"/>
          <w:sz w:val="24"/>
          <w:szCs w:val="24"/>
        </w:rPr>
        <w:t xml:space="preserve"> PAFs were identified who will be temporary loss their property or land in </w:t>
      </w:r>
      <w:r w:rsidR="00ED370E">
        <w:rPr>
          <w:rFonts w:asciiTheme="majorBidi" w:hAnsiTheme="majorBidi" w:cstheme="majorBidi"/>
          <w:sz w:val="24"/>
          <w:szCs w:val="24"/>
        </w:rPr>
        <w:t>case</w:t>
      </w:r>
      <w:r w:rsidR="00ED370E" w:rsidRPr="007D69A3">
        <w:rPr>
          <w:rFonts w:asciiTheme="majorBidi" w:hAnsiTheme="majorBidi" w:cstheme="majorBidi"/>
          <w:sz w:val="24"/>
          <w:szCs w:val="24"/>
        </w:rPr>
        <w:t xml:space="preserve"> of access road, storage of construction materials, </w:t>
      </w:r>
      <w:r w:rsidR="00ED370E" w:rsidRPr="007D69A3">
        <w:rPr>
          <w:rFonts w:asciiTheme="majorBidi" w:hAnsiTheme="majorBidi" w:cstheme="majorBidi"/>
          <w:sz w:val="24"/>
          <w:szCs w:val="24"/>
        </w:rPr>
        <w:lastRenderedPageBreak/>
        <w:t>parking of machineries and other construction and electrification activates</w:t>
      </w:r>
      <w:r w:rsidR="00ED370E">
        <w:rPr>
          <w:rFonts w:asciiTheme="majorBidi" w:hAnsiTheme="majorBidi" w:cstheme="majorBidi"/>
          <w:sz w:val="24"/>
          <w:szCs w:val="24"/>
        </w:rPr>
        <w:t>, among all of the 23 families who will be affected indirectly 21 PAPs are the same who will directly affected</w:t>
      </w:r>
      <w:r w:rsidR="005E3193">
        <w:rPr>
          <w:rFonts w:asciiTheme="majorBidi" w:hAnsiTheme="majorBidi" w:cstheme="majorBidi"/>
          <w:sz w:val="24"/>
          <w:szCs w:val="24"/>
        </w:rPr>
        <w:t>.</w:t>
      </w:r>
      <w:r w:rsidR="00ED370E">
        <w:rPr>
          <w:rFonts w:asciiTheme="majorBidi" w:hAnsiTheme="majorBidi" w:cstheme="majorBidi"/>
          <w:sz w:val="24"/>
          <w:szCs w:val="24"/>
        </w:rPr>
        <w:t xml:space="preserve"> Those who </w:t>
      </w:r>
      <w:r w:rsidR="001A379D">
        <w:rPr>
          <w:rFonts w:asciiTheme="majorBidi" w:hAnsiTheme="majorBidi" w:cstheme="majorBidi"/>
          <w:sz w:val="24"/>
          <w:szCs w:val="24"/>
        </w:rPr>
        <w:t xml:space="preserve">well be </w:t>
      </w:r>
      <w:r w:rsidR="00ED370E">
        <w:rPr>
          <w:rFonts w:asciiTheme="majorBidi" w:hAnsiTheme="majorBidi" w:cstheme="majorBidi"/>
          <w:sz w:val="24"/>
          <w:szCs w:val="24"/>
        </w:rPr>
        <w:t>affect</w:t>
      </w:r>
      <w:r w:rsidR="001A379D">
        <w:rPr>
          <w:rFonts w:asciiTheme="majorBidi" w:hAnsiTheme="majorBidi" w:cstheme="majorBidi"/>
          <w:sz w:val="24"/>
          <w:szCs w:val="24"/>
        </w:rPr>
        <w:t>ed</w:t>
      </w:r>
      <w:r w:rsidR="00ED370E">
        <w:rPr>
          <w:rFonts w:asciiTheme="majorBidi" w:hAnsiTheme="majorBidi" w:cstheme="majorBidi"/>
          <w:sz w:val="24"/>
          <w:szCs w:val="24"/>
        </w:rPr>
        <w:t xml:space="preserve"> directly as result of towers erection are voluntarily donated their land</w:t>
      </w:r>
      <w:r w:rsidR="007A37B2">
        <w:rPr>
          <w:rFonts w:asciiTheme="majorBidi" w:hAnsiTheme="majorBidi" w:cstheme="majorBidi"/>
          <w:sz w:val="24"/>
          <w:szCs w:val="24"/>
        </w:rPr>
        <w:t xml:space="preserve"> and the land donation is properly docume</w:t>
      </w:r>
      <w:r w:rsidR="001A379D">
        <w:rPr>
          <w:rFonts w:asciiTheme="majorBidi" w:hAnsiTheme="majorBidi" w:cstheme="majorBidi"/>
          <w:sz w:val="24"/>
          <w:szCs w:val="24"/>
        </w:rPr>
        <w:t>nted and attached</w:t>
      </w:r>
      <w:r w:rsidR="007A37B2">
        <w:rPr>
          <w:rFonts w:asciiTheme="majorBidi" w:hAnsiTheme="majorBidi" w:cstheme="majorBidi"/>
          <w:sz w:val="24"/>
          <w:szCs w:val="24"/>
        </w:rPr>
        <w:t xml:space="preserve"> </w:t>
      </w:r>
      <w:r w:rsidR="007A37B2" w:rsidRPr="00DA6C59">
        <w:rPr>
          <w:rFonts w:asciiTheme="majorBidi" w:hAnsiTheme="majorBidi" w:cstheme="majorBidi"/>
          <w:sz w:val="24"/>
          <w:szCs w:val="24"/>
        </w:rPr>
        <w:t>as annex</w:t>
      </w:r>
      <w:r w:rsidR="00DA6C59" w:rsidRPr="00DA6C59">
        <w:rPr>
          <w:rFonts w:asciiTheme="majorBidi" w:hAnsiTheme="majorBidi" w:cstheme="majorBidi"/>
          <w:sz w:val="24"/>
          <w:szCs w:val="24"/>
        </w:rPr>
        <w:t xml:space="preserve"> E</w:t>
      </w:r>
      <w:r w:rsidR="001A379D">
        <w:rPr>
          <w:rFonts w:asciiTheme="majorBidi" w:hAnsiTheme="majorBidi" w:cstheme="majorBidi"/>
          <w:sz w:val="24"/>
          <w:szCs w:val="24"/>
        </w:rPr>
        <w:t xml:space="preserve"> </w:t>
      </w:r>
      <w:r w:rsidR="007A37B2">
        <w:rPr>
          <w:rFonts w:asciiTheme="majorBidi" w:hAnsiTheme="majorBidi" w:cstheme="majorBidi"/>
          <w:sz w:val="24"/>
          <w:szCs w:val="24"/>
        </w:rPr>
        <w:t xml:space="preserve">it is to be pointed out that the donated land is less than 10 present of land holding by </w:t>
      </w:r>
      <w:r w:rsidR="001A379D">
        <w:rPr>
          <w:rFonts w:asciiTheme="majorBidi" w:hAnsiTheme="majorBidi" w:cstheme="majorBidi"/>
          <w:sz w:val="24"/>
          <w:szCs w:val="24"/>
        </w:rPr>
        <w:t>each PAP</w:t>
      </w:r>
      <w:r w:rsidR="007A37B2">
        <w:rPr>
          <w:rFonts w:asciiTheme="majorBidi" w:hAnsiTheme="majorBidi" w:cstheme="majorBidi"/>
          <w:sz w:val="24"/>
          <w:szCs w:val="24"/>
        </w:rPr>
        <w:t xml:space="preserve"> which </w:t>
      </w:r>
      <w:r w:rsidR="001A379D">
        <w:rPr>
          <w:rFonts w:asciiTheme="majorBidi" w:hAnsiTheme="majorBidi" w:cstheme="majorBidi"/>
          <w:sz w:val="24"/>
          <w:szCs w:val="24"/>
        </w:rPr>
        <w:t xml:space="preserve">known </w:t>
      </w:r>
      <w:r w:rsidR="007A37B2">
        <w:rPr>
          <w:rFonts w:asciiTheme="majorBidi" w:hAnsiTheme="majorBidi" w:cstheme="majorBidi"/>
          <w:sz w:val="24"/>
          <w:szCs w:val="24"/>
        </w:rPr>
        <w:t xml:space="preserve">at the result of census survey, while the temporary affected households who will be affect </w:t>
      </w:r>
      <w:r w:rsidR="007A37B2" w:rsidRPr="007D69A3">
        <w:rPr>
          <w:rFonts w:asciiTheme="majorBidi" w:hAnsiTheme="majorBidi" w:cstheme="majorBidi"/>
          <w:sz w:val="24"/>
          <w:szCs w:val="24"/>
        </w:rPr>
        <w:t xml:space="preserve">in </w:t>
      </w:r>
      <w:r w:rsidR="007A37B2">
        <w:rPr>
          <w:rFonts w:asciiTheme="majorBidi" w:hAnsiTheme="majorBidi" w:cstheme="majorBidi"/>
          <w:sz w:val="24"/>
          <w:szCs w:val="24"/>
        </w:rPr>
        <w:t>case</w:t>
      </w:r>
      <w:r w:rsidR="007A37B2" w:rsidRPr="007D69A3">
        <w:rPr>
          <w:rFonts w:asciiTheme="majorBidi" w:hAnsiTheme="majorBidi" w:cstheme="majorBidi"/>
          <w:sz w:val="24"/>
          <w:szCs w:val="24"/>
        </w:rPr>
        <w:t xml:space="preserve"> of access road, storage of construction materials, parking of machineries and other construction and electrification activates</w:t>
      </w:r>
      <w:r w:rsidR="007A37B2">
        <w:rPr>
          <w:rFonts w:asciiTheme="majorBidi" w:hAnsiTheme="majorBidi" w:cstheme="majorBidi"/>
          <w:sz w:val="24"/>
          <w:szCs w:val="24"/>
        </w:rPr>
        <w:t xml:space="preserve"> will be compensated by contractor. </w:t>
      </w:r>
    </w:p>
    <w:p w14:paraId="4E9650A6" w14:textId="77777777" w:rsidR="007D543A" w:rsidRPr="007D69A3" w:rsidRDefault="007D543A" w:rsidP="007A37B2">
      <w:pPr>
        <w:autoSpaceDE w:val="0"/>
        <w:autoSpaceDN w:val="0"/>
        <w:adjustRightInd w:val="0"/>
        <w:ind w:left="0" w:firstLine="0"/>
        <w:rPr>
          <w:rFonts w:asciiTheme="majorBidi" w:hAnsiTheme="majorBidi" w:cstheme="majorBidi"/>
          <w:sz w:val="24"/>
          <w:szCs w:val="24"/>
        </w:rPr>
      </w:pPr>
    </w:p>
    <w:p w14:paraId="77A0C7BE" w14:textId="67A98501" w:rsidR="007D543A" w:rsidRPr="005E3193" w:rsidRDefault="007D543A" w:rsidP="005362AE">
      <w:pPr>
        <w:pStyle w:val="ListParagraph"/>
        <w:numPr>
          <w:ilvl w:val="1"/>
          <w:numId w:val="45"/>
        </w:numPr>
        <w:adjustRightInd w:val="0"/>
        <w:outlineLvl w:val="1"/>
        <w:rPr>
          <w:rFonts w:asciiTheme="majorBidi" w:hAnsiTheme="majorBidi" w:cstheme="majorBidi"/>
          <w:b/>
          <w:bCs/>
          <w:sz w:val="24"/>
          <w:szCs w:val="24"/>
        </w:rPr>
      </w:pPr>
      <w:bookmarkStart w:id="21" w:name="_Toc340477"/>
      <w:r w:rsidRPr="005E3193">
        <w:rPr>
          <w:rFonts w:asciiTheme="majorBidi" w:eastAsiaTheme="minorHAnsi" w:hAnsiTheme="majorBidi" w:cstheme="majorBidi"/>
          <w:b/>
          <w:bCs/>
          <w:sz w:val="24"/>
          <w:szCs w:val="24"/>
        </w:rPr>
        <w:t>Verification of ownership of land</w:t>
      </w:r>
      <w:bookmarkEnd w:id="21"/>
    </w:p>
    <w:p w14:paraId="6E1BC340" w14:textId="77777777" w:rsidR="007D543A" w:rsidRPr="007D69A3" w:rsidRDefault="007D543A" w:rsidP="007D543A">
      <w:pPr>
        <w:autoSpaceDE w:val="0"/>
        <w:autoSpaceDN w:val="0"/>
        <w:adjustRightInd w:val="0"/>
        <w:rPr>
          <w:rFonts w:asciiTheme="majorBidi" w:eastAsiaTheme="minorHAnsi" w:hAnsiTheme="majorBidi" w:cstheme="majorBidi"/>
          <w:b/>
          <w:bCs/>
          <w:color w:val="002060"/>
          <w:sz w:val="24"/>
          <w:szCs w:val="24"/>
        </w:rPr>
      </w:pPr>
      <w:r w:rsidRPr="005E3193">
        <w:rPr>
          <w:rFonts w:asciiTheme="majorBidi" w:eastAsiaTheme="minorHAnsi" w:hAnsiTheme="majorBidi" w:cstheme="majorBidi"/>
          <w:b/>
          <w:bCs/>
          <w:color w:val="002060"/>
          <w:sz w:val="24"/>
          <w:szCs w:val="24"/>
        </w:rPr>
        <w:t>Introduction</w:t>
      </w:r>
    </w:p>
    <w:p w14:paraId="3A1E5893" w14:textId="77777777" w:rsidR="007D543A" w:rsidRPr="007D69A3" w:rsidRDefault="007D543A" w:rsidP="007D543A">
      <w:pPr>
        <w:autoSpaceDE w:val="0"/>
        <w:autoSpaceDN w:val="0"/>
        <w:adjustRightInd w:val="0"/>
        <w:rPr>
          <w:rFonts w:asciiTheme="majorBidi" w:eastAsiaTheme="minorHAnsi" w:hAnsiTheme="majorBidi" w:cstheme="majorBidi"/>
          <w:sz w:val="24"/>
          <w:szCs w:val="24"/>
        </w:rPr>
      </w:pPr>
      <w:r w:rsidRPr="007D69A3">
        <w:rPr>
          <w:rFonts w:asciiTheme="majorBidi" w:eastAsiaTheme="minorHAnsi" w:hAnsiTheme="majorBidi" w:cstheme="majorBidi"/>
          <w:sz w:val="24"/>
          <w:szCs w:val="24"/>
        </w:rPr>
        <w:t>The sub-project involves temporary and or partial permanent land acquisition impacts for tower</w:t>
      </w:r>
      <w:r w:rsidR="008C7C4C">
        <w:rPr>
          <w:rFonts w:asciiTheme="majorBidi" w:eastAsiaTheme="minorHAnsi" w:hAnsiTheme="majorBidi" w:cstheme="majorBidi"/>
          <w:sz w:val="24"/>
          <w:szCs w:val="24"/>
        </w:rPr>
        <w:t>s</w:t>
      </w:r>
      <w:r w:rsidRPr="007D69A3">
        <w:rPr>
          <w:rFonts w:asciiTheme="majorBidi" w:eastAsiaTheme="minorHAnsi" w:hAnsiTheme="majorBidi" w:cstheme="majorBidi"/>
          <w:sz w:val="24"/>
          <w:szCs w:val="24"/>
        </w:rPr>
        <w:t xml:space="preserve"> erection and stringing wire in the </w:t>
      </w:r>
      <w:r w:rsidR="008C7C4C">
        <w:rPr>
          <w:rFonts w:asciiTheme="majorBidi" w:eastAsiaTheme="minorHAnsi" w:hAnsiTheme="majorBidi" w:cstheme="majorBidi"/>
          <w:sz w:val="24"/>
          <w:szCs w:val="24"/>
        </w:rPr>
        <w:t xml:space="preserve">length of 31 Km </w:t>
      </w:r>
      <w:r w:rsidRPr="007D69A3">
        <w:rPr>
          <w:rFonts w:asciiTheme="majorBidi" w:eastAsiaTheme="minorHAnsi" w:hAnsiTheme="majorBidi" w:cstheme="majorBidi"/>
          <w:sz w:val="24"/>
          <w:szCs w:val="24"/>
        </w:rPr>
        <w:t>area of Robat e Sorkh to Saghari Ha</w:t>
      </w:r>
      <w:r w:rsidR="008C7C4C">
        <w:rPr>
          <w:rFonts w:asciiTheme="majorBidi" w:eastAsiaTheme="minorHAnsi" w:hAnsiTheme="majorBidi" w:cstheme="majorBidi"/>
          <w:sz w:val="24"/>
          <w:szCs w:val="24"/>
        </w:rPr>
        <w:t>,</w:t>
      </w:r>
      <w:r w:rsidRPr="007D69A3">
        <w:rPr>
          <w:rFonts w:asciiTheme="majorBidi" w:eastAsiaTheme="minorHAnsi" w:hAnsiTheme="majorBidi" w:cstheme="majorBidi"/>
          <w:sz w:val="24"/>
          <w:szCs w:val="24"/>
        </w:rPr>
        <w:t xml:space="preserve"> </w:t>
      </w:r>
      <w:r w:rsidR="008C7C4C">
        <w:rPr>
          <w:rFonts w:asciiTheme="majorBidi" w:eastAsiaTheme="minorHAnsi" w:hAnsiTheme="majorBidi" w:cstheme="majorBidi"/>
          <w:sz w:val="24"/>
          <w:szCs w:val="24"/>
        </w:rPr>
        <w:t xml:space="preserve">(total 9 villages) </w:t>
      </w:r>
      <w:r w:rsidRPr="007D69A3">
        <w:rPr>
          <w:rFonts w:asciiTheme="majorBidi" w:eastAsiaTheme="minorHAnsi" w:hAnsiTheme="majorBidi" w:cstheme="majorBidi"/>
          <w:sz w:val="24"/>
          <w:szCs w:val="24"/>
        </w:rPr>
        <w:t xml:space="preserve">of Karokh </w:t>
      </w:r>
      <w:r w:rsidR="008C7C4C" w:rsidRPr="007D69A3">
        <w:rPr>
          <w:rFonts w:asciiTheme="majorBidi" w:eastAsiaTheme="minorHAnsi" w:hAnsiTheme="majorBidi" w:cstheme="majorBidi"/>
          <w:sz w:val="24"/>
          <w:szCs w:val="24"/>
        </w:rPr>
        <w:t>district, Herat</w:t>
      </w:r>
      <w:r w:rsidRPr="007D69A3">
        <w:rPr>
          <w:rFonts w:asciiTheme="majorBidi" w:eastAsiaTheme="minorHAnsi" w:hAnsiTheme="majorBidi" w:cstheme="majorBidi"/>
          <w:sz w:val="24"/>
          <w:szCs w:val="24"/>
        </w:rPr>
        <w:t xml:space="preserve"> </w:t>
      </w:r>
      <w:r w:rsidR="008C7C4C" w:rsidRPr="007D69A3">
        <w:rPr>
          <w:rFonts w:asciiTheme="majorBidi" w:eastAsiaTheme="minorHAnsi" w:hAnsiTheme="majorBidi" w:cstheme="majorBidi"/>
          <w:sz w:val="24"/>
          <w:szCs w:val="24"/>
        </w:rPr>
        <w:t xml:space="preserve">province. </w:t>
      </w:r>
    </w:p>
    <w:p w14:paraId="5D07E0D7" w14:textId="60187388" w:rsidR="00D77A2D" w:rsidRDefault="007D543A" w:rsidP="00D77A2D">
      <w:pPr>
        <w:autoSpaceDE w:val="0"/>
        <w:autoSpaceDN w:val="0"/>
        <w:adjustRightInd w:val="0"/>
      </w:pPr>
      <w:r w:rsidRPr="007D69A3">
        <w:rPr>
          <w:rFonts w:asciiTheme="majorBidi" w:eastAsiaTheme="minorHAnsi" w:hAnsiTheme="majorBidi" w:cstheme="majorBidi"/>
          <w:sz w:val="24"/>
          <w:szCs w:val="24"/>
        </w:rPr>
        <w:t xml:space="preserve">There are </w:t>
      </w:r>
      <w:r w:rsidR="000355E3">
        <w:rPr>
          <w:rFonts w:asciiTheme="majorBidi" w:eastAsiaTheme="minorHAnsi" w:hAnsiTheme="majorBidi" w:cstheme="majorBidi"/>
          <w:sz w:val="24"/>
          <w:szCs w:val="24"/>
        </w:rPr>
        <w:t>21</w:t>
      </w:r>
      <w:r w:rsidRPr="007D69A3">
        <w:rPr>
          <w:rFonts w:asciiTheme="majorBidi" w:eastAsiaTheme="minorHAnsi" w:hAnsiTheme="majorBidi" w:cstheme="majorBidi"/>
          <w:sz w:val="24"/>
          <w:szCs w:val="24"/>
        </w:rPr>
        <w:t xml:space="preserve"> families to be affected by erection of towers as partial permanently acquisition of </w:t>
      </w:r>
      <w:r w:rsidR="008C7C4C" w:rsidRPr="007D69A3">
        <w:rPr>
          <w:rFonts w:asciiTheme="majorBidi" w:eastAsiaTheme="minorHAnsi" w:hAnsiTheme="majorBidi" w:cstheme="majorBidi"/>
          <w:sz w:val="24"/>
          <w:szCs w:val="24"/>
        </w:rPr>
        <w:t>their</w:t>
      </w:r>
      <w:r w:rsidR="008C7C4C">
        <w:rPr>
          <w:rFonts w:asciiTheme="majorBidi" w:eastAsiaTheme="minorHAnsi" w:hAnsiTheme="majorBidi" w:cstheme="majorBidi"/>
          <w:sz w:val="24"/>
          <w:szCs w:val="24"/>
        </w:rPr>
        <w:t xml:space="preserve"> land and </w:t>
      </w:r>
      <w:r w:rsidR="000355E3">
        <w:rPr>
          <w:rFonts w:asciiTheme="majorBidi" w:eastAsiaTheme="minorHAnsi" w:hAnsiTheme="majorBidi" w:cstheme="majorBidi"/>
          <w:sz w:val="24"/>
          <w:szCs w:val="24"/>
        </w:rPr>
        <w:t>23</w:t>
      </w:r>
      <w:r w:rsidRPr="007D69A3">
        <w:rPr>
          <w:rFonts w:asciiTheme="majorBidi" w:eastAsiaTheme="minorHAnsi" w:hAnsiTheme="majorBidi" w:cstheme="majorBidi"/>
          <w:sz w:val="24"/>
          <w:szCs w:val="24"/>
        </w:rPr>
        <w:t xml:space="preserve"> families to be affected by damage to crops as result of access road, storage of construction materials </w:t>
      </w:r>
      <w:r w:rsidR="008C7C4C">
        <w:rPr>
          <w:rFonts w:asciiTheme="majorBidi" w:eastAsiaTheme="minorHAnsi" w:hAnsiTheme="majorBidi" w:cstheme="majorBidi"/>
          <w:sz w:val="24"/>
          <w:szCs w:val="24"/>
        </w:rPr>
        <w:t>and</w:t>
      </w:r>
      <w:r w:rsidRPr="007D69A3">
        <w:rPr>
          <w:rFonts w:asciiTheme="majorBidi" w:eastAsiaTheme="minorHAnsi" w:hAnsiTheme="majorBidi" w:cstheme="majorBidi"/>
          <w:sz w:val="24"/>
          <w:szCs w:val="24"/>
        </w:rPr>
        <w:t xml:space="preserve"> temporary acquisition of </w:t>
      </w:r>
      <w:r w:rsidR="008C7C4C" w:rsidRPr="007D69A3">
        <w:rPr>
          <w:rFonts w:asciiTheme="majorBidi" w:eastAsiaTheme="minorHAnsi" w:hAnsiTheme="majorBidi" w:cstheme="majorBidi"/>
          <w:sz w:val="24"/>
          <w:szCs w:val="24"/>
        </w:rPr>
        <w:t>their</w:t>
      </w:r>
      <w:r w:rsidRPr="007D69A3">
        <w:rPr>
          <w:rFonts w:asciiTheme="majorBidi" w:eastAsiaTheme="minorHAnsi" w:hAnsiTheme="majorBidi" w:cstheme="majorBidi"/>
          <w:sz w:val="24"/>
          <w:szCs w:val="24"/>
        </w:rPr>
        <w:t xml:space="preserve"> land</w:t>
      </w:r>
      <w:r w:rsidR="00D77A2D">
        <w:rPr>
          <w:rFonts w:asciiTheme="majorBidi" w:eastAsiaTheme="minorHAnsi" w:hAnsiTheme="majorBidi" w:cstheme="majorBidi"/>
          <w:sz w:val="24"/>
          <w:szCs w:val="24"/>
        </w:rPr>
        <w:t xml:space="preserve"> as well as </w:t>
      </w:r>
      <w:r w:rsidR="00D77A2D" w:rsidRPr="007D69A3">
        <w:rPr>
          <w:rFonts w:asciiTheme="majorBidi" w:eastAsiaTheme="minorHAnsi" w:hAnsiTheme="majorBidi" w:cstheme="majorBidi"/>
          <w:sz w:val="24"/>
          <w:szCs w:val="24"/>
        </w:rPr>
        <w:t>one</w:t>
      </w:r>
      <w:r w:rsidRPr="007D69A3">
        <w:rPr>
          <w:rFonts w:asciiTheme="majorBidi" w:eastAsiaTheme="minorHAnsi" w:hAnsiTheme="majorBidi" w:cstheme="majorBidi"/>
          <w:sz w:val="24"/>
          <w:szCs w:val="24"/>
        </w:rPr>
        <w:t xml:space="preserve"> family to be affected by </w:t>
      </w:r>
      <w:r w:rsidR="008C7C4C">
        <w:rPr>
          <w:rFonts w:asciiTheme="majorBidi" w:eastAsiaTheme="minorHAnsi" w:hAnsiTheme="majorBidi" w:cstheme="majorBidi"/>
          <w:sz w:val="24"/>
          <w:szCs w:val="24"/>
        </w:rPr>
        <w:t>pu</w:t>
      </w:r>
      <w:r w:rsidRPr="007D69A3">
        <w:rPr>
          <w:rFonts w:asciiTheme="majorBidi" w:eastAsiaTheme="minorHAnsi" w:hAnsiTheme="majorBidi" w:cstheme="majorBidi"/>
          <w:sz w:val="24"/>
          <w:szCs w:val="24"/>
        </w:rPr>
        <w:t>lli</w:t>
      </w:r>
      <w:r w:rsidR="008C7C4C">
        <w:rPr>
          <w:rFonts w:asciiTheme="majorBidi" w:eastAsiaTheme="minorHAnsi" w:hAnsiTheme="majorBidi" w:cstheme="majorBidi"/>
          <w:sz w:val="24"/>
          <w:szCs w:val="24"/>
        </w:rPr>
        <w:t>ng of 9 sapling of fruit trees</w:t>
      </w:r>
      <w:r w:rsidR="00D77A2D">
        <w:rPr>
          <w:rFonts w:asciiTheme="majorBidi" w:eastAsiaTheme="minorHAnsi" w:hAnsiTheme="majorBidi" w:cstheme="majorBidi"/>
          <w:sz w:val="24"/>
          <w:szCs w:val="24"/>
        </w:rPr>
        <w:t xml:space="preserve"> (briefly </w:t>
      </w:r>
      <w:r w:rsidR="00D77A2D">
        <w:t xml:space="preserve">it means, there are 21 + 23+1 families who are going to lose their properties). </w:t>
      </w:r>
    </w:p>
    <w:p w14:paraId="538301C0" w14:textId="10E0156F" w:rsidR="008C7C4C" w:rsidRDefault="002E63FA" w:rsidP="002E63FA">
      <w:pPr>
        <w:autoSpaceDE w:val="0"/>
        <w:autoSpaceDN w:val="0"/>
        <w:adjustRightInd w:val="0"/>
        <w:rPr>
          <w:rFonts w:asciiTheme="majorBidi" w:eastAsiaTheme="minorHAnsi" w:hAnsiTheme="majorBidi" w:cstheme="majorBidi"/>
          <w:sz w:val="24"/>
          <w:szCs w:val="24"/>
        </w:rPr>
      </w:pPr>
      <w:r w:rsidRPr="002E63FA">
        <w:rPr>
          <w:rFonts w:asciiTheme="majorBidi" w:eastAsiaTheme="minorHAnsi" w:hAnsiTheme="majorBidi" w:cstheme="majorBidi"/>
          <w:sz w:val="24"/>
          <w:szCs w:val="24"/>
        </w:rPr>
        <w:t xml:space="preserve">It is to be ensured that the Abbreviated RAP is fully </w:t>
      </w:r>
      <w:r>
        <w:rPr>
          <w:rFonts w:asciiTheme="majorBidi" w:eastAsiaTheme="minorHAnsi" w:hAnsiTheme="majorBidi" w:cstheme="majorBidi"/>
          <w:sz w:val="24"/>
          <w:szCs w:val="24"/>
        </w:rPr>
        <w:t>in line</w:t>
      </w:r>
      <w:r w:rsidRPr="002E63FA">
        <w:rPr>
          <w:rFonts w:asciiTheme="majorBidi" w:eastAsiaTheme="minorHAnsi" w:hAnsiTheme="majorBidi" w:cstheme="majorBidi"/>
          <w:sz w:val="24"/>
          <w:szCs w:val="24"/>
        </w:rPr>
        <w:t xml:space="preserve"> with the resettlement instrument of HEP RPF, Where impacts on the entire affected families are minor and less than</w:t>
      </w:r>
      <w:r>
        <w:rPr>
          <w:rFonts w:asciiTheme="majorBidi" w:eastAsiaTheme="minorHAnsi" w:hAnsiTheme="majorBidi" w:cstheme="majorBidi"/>
          <w:sz w:val="24"/>
          <w:szCs w:val="24"/>
        </w:rPr>
        <w:t xml:space="preserve"> </w:t>
      </w:r>
      <w:r w:rsidRPr="002E63FA">
        <w:rPr>
          <w:rFonts w:asciiTheme="majorBidi" w:eastAsiaTheme="minorHAnsi" w:hAnsiTheme="majorBidi" w:cstheme="majorBidi"/>
          <w:sz w:val="24"/>
          <w:szCs w:val="24"/>
        </w:rPr>
        <w:t>200 people in term of land acquisition and loss of crops at the result of stringing wire, tower erection, access road and other constructio</w:t>
      </w:r>
      <w:r>
        <w:rPr>
          <w:rFonts w:asciiTheme="majorBidi" w:eastAsiaTheme="minorHAnsi" w:hAnsiTheme="majorBidi" w:cstheme="majorBidi"/>
          <w:sz w:val="24"/>
          <w:szCs w:val="24"/>
        </w:rPr>
        <w:t xml:space="preserve">n and electrical activities. It is to be noted that </w:t>
      </w:r>
      <w:r w:rsidRPr="002E63FA">
        <w:rPr>
          <w:rFonts w:asciiTheme="majorBidi" w:eastAsiaTheme="minorHAnsi" w:hAnsiTheme="majorBidi" w:cstheme="majorBidi"/>
          <w:sz w:val="24"/>
          <w:szCs w:val="24"/>
        </w:rPr>
        <w:t>single family will not be physically displaced</w:t>
      </w:r>
      <w:r>
        <w:rPr>
          <w:rFonts w:asciiTheme="majorBidi" w:eastAsiaTheme="minorHAnsi" w:hAnsiTheme="majorBidi" w:cstheme="majorBidi"/>
          <w:sz w:val="24"/>
          <w:szCs w:val="24"/>
        </w:rPr>
        <w:t>, no physical resettlement will be happen, all the land acquisition is minor than 10 percent of all landholding of affected families.</w:t>
      </w:r>
    </w:p>
    <w:p w14:paraId="63E6F28C" w14:textId="22E02511" w:rsidR="007D543A" w:rsidRPr="007D69A3" w:rsidRDefault="007D543A" w:rsidP="00AB78FE">
      <w:pPr>
        <w:autoSpaceDE w:val="0"/>
        <w:autoSpaceDN w:val="0"/>
        <w:adjustRightInd w:val="0"/>
        <w:rPr>
          <w:rFonts w:asciiTheme="majorBidi" w:eastAsiaTheme="minorHAnsi" w:hAnsiTheme="majorBidi" w:cstheme="majorBidi"/>
          <w:sz w:val="24"/>
          <w:szCs w:val="24"/>
        </w:rPr>
      </w:pPr>
      <w:r w:rsidRPr="007D69A3">
        <w:rPr>
          <w:rFonts w:asciiTheme="majorBidi" w:eastAsiaTheme="minorHAnsi" w:hAnsiTheme="majorBidi" w:cstheme="majorBidi"/>
          <w:sz w:val="24"/>
          <w:szCs w:val="24"/>
        </w:rPr>
        <w:t xml:space="preserve"> </w:t>
      </w:r>
      <w:r w:rsidR="008C7C4C" w:rsidRPr="00E457CA">
        <w:rPr>
          <w:rFonts w:asciiTheme="majorBidi" w:eastAsiaTheme="minorHAnsi" w:hAnsiTheme="majorBidi" w:cstheme="majorBidi"/>
          <w:sz w:val="24"/>
          <w:szCs w:val="24"/>
        </w:rPr>
        <w:t>This</w:t>
      </w:r>
      <w:r w:rsidRPr="00E457CA">
        <w:rPr>
          <w:rFonts w:asciiTheme="majorBidi" w:eastAsiaTheme="minorHAnsi" w:hAnsiTheme="majorBidi" w:cstheme="majorBidi"/>
          <w:sz w:val="24"/>
          <w:szCs w:val="24"/>
        </w:rPr>
        <w:t xml:space="preserve"> Abbreviated RAP</w:t>
      </w:r>
      <w:r w:rsidR="008C7C4C" w:rsidRPr="00E457CA">
        <w:rPr>
          <w:rFonts w:asciiTheme="majorBidi" w:eastAsiaTheme="minorHAnsi" w:hAnsiTheme="majorBidi" w:cstheme="majorBidi"/>
          <w:sz w:val="24"/>
          <w:szCs w:val="24"/>
        </w:rPr>
        <w:t xml:space="preserve"> is prepared</w:t>
      </w:r>
      <w:r w:rsidRPr="00E457CA">
        <w:rPr>
          <w:rFonts w:asciiTheme="majorBidi" w:eastAsiaTheme="minorHAnsi" w:hAnsiTheme="majorBidi" w:cstheme="majorBidi"/>
          <w:sz w:val="24"/>
          <w:szCs w:val="24"/>
        </w:rPr>
        <w:t xml:space="preserve"> in consultation with PA</w:t>
      </w:r>
      <w:r w:rsidR="00E457CA" w:rsidRPr="00E457CA">
        <w:rPr>
          <w:rFonts w:asciiTheme="majorBidi" w:eastAsiaTheme="minorHAnsi" w:hAnsiTheme="majorBidi" w:cstheme="majorBidi"/>
          <w:sz w:val="24"/>
          <w:szCs w:val="24"/>
        </w:rPr>
        <w:t>F</w:t>
      </w:r>
      <w:r w:rsidRPr="00E457CA">
        <w:rPr>
          <w:rFonts w:asciiTheme="majorBidi" w:eastAsiaTheme="minorHAnsi" w:hAnsiTheme="majorBidi" w:cstheme="majorBidi"/>
          <w:sz w:val="24"/>
          <w:szCs w:val="24"/>
        </w:rPr>
        <w:t xml:space="preserve">s, which </w:t>
      </w:r>
      <w:r w:rsidR="008C7C4C" w:rsidRPr="00E457CA">
        <w:rPr>
          <w:rFonts w:asciiTheme="majorBidi" w:eastAsiaTheme="minorHAnsi" w:hAnsiTheme="majorBidi" w:cstheme="majorBidi"/>
          <w:sz w:val="24"/>
          <w:szCs w:val="24"/>
        </w:rPr>
        <w:t xml:space="preserve">presents all details related to </w:t>
      </w:r>
      <w:r w:rsidRPr="00E457CA">
        <w:rPr>
          <w:rFonts w:asciiTheme="majorBidi" w:eastAsiaTheme="minorHAnsi" w:hAnsiTheme="majorBidi" w:cstheme="majorBidi"/>
          <w:sz w:val="24"/>
          <w:szCs w:val="24"/>
        </w:rPr>
        <w:t>the affected families, such as consultation, agreement letters and compensation details</w:t>
      </w:r>
      <w:r w:rsidR="0014355A" w:rsidRPr="00E457CA">
        <w:rPr>
          <w:rFonts w:asciiTheme="majorBidi" w:eastAsiaTheme="minorHAnsi" w:hAnsiTheme="majorBidi" w:cstheme="majorBidi"/>
          <w:sz w:val="24"/>
          <w:szCs w:val="24"/>
        </w:rPr>
        <w:t xml:space="preserve"> which have consideration to PAPs feedback, recommendation and concern</w:t>
      </w:r>
      <w:r w:rsidR="00950501" w:rsidRPr="00E457CA">
        <w:rPr>
          <w:rFonts w:asciiTheme="majorBidi" w:eastAsiaTheme="minorHAnsi" w:hAnsiTheme="majorBidi" w:cstheme="majorBidi"/>
          <w:sz w:val="24"/>
          <w:szCs w:val="24"/>
        </w:rPr>
        <w:t>s</w:t>
      </w:r>
      <w:r w:rsidR="0014355A" w:rsidRPr="00E457CA">
        <w:rPr>
          <w:rFonts w:asciiTheme="majorBidi" w:eastAsiaTheme="minorHAnsi" w:hAnsiTheme="majorBidi" w:cstheme="majorBidi"/>
          <w:sz w:val="24"/>
          <w:szCs w:val="24"/>
        </w:rPr>
        <w:t xml:space="preserve"> the minute of consultation meeting is attached as annex B</w:t>
      </w:r>
      <w:r w:rsidRPr="007D69A3">
        <w:rPr>
          <w:rFonts w:asciiTheme="majorBidi" w:eastAsiaTheme="minorHAnsi" w:hAnsiTheme="majorBidi" w:cstheme="majorBidi"/>
          <w:sz w:val="24"/>
          <w:szCs w:val="24"/>
        </w:rPr>
        <w:t xml:space="preserve">. It is essential to note that all </w:t>
      </w:r>
      <w:r w:rsidR="000355E3">
        <w:rPr>
          <w:rFonts w:asciiTheme="majorBidi" w:eastAsiaTheme="minorHAnsi" w:hAnsiTheme="majorBidi" w:cstheme="majorBidi"/>
          <w:sz w:val="24"/>
          <w:szCs w:val="24"/>
        </w:rPr>
        <w:t>21</w:t>
      </w:r>
      <w:r w:rsidRPr="007D69A3">
        <w:rPr>
          <w:rFonts w:asciiTheme="majorBidi" w:eastAsiaTheme="minorHAnsi" w:hAnsiTheme="majorBidi" w:cstheme="majorBidi"/>
          <w:sz w:val="24"/>
          <w:szCs w:val="24"/>
        </w:rPr>
        <w:t xml:space="preserve"> owners are title holders and will partially lose their land. However, none of them will require physically relocati</w:t>
      </w:r>
      <w:r w:rsidR="00BB7E0C">
        <w:rPr>
          <w:rFonts w:asciiTheme="majorBidi" w:eastAsiaTheme="minorHAnsi" w:hAnsiTheme="majorBidi" w:cstheme="majorBidi"/>
          <w:sz w:val="24"/>
          <w:szCs w:val="24"/>
        </w:rPr>
        <w:t>on</w:t>
      </w:r>
      <w:r w:rsidRPr="007D69A3">
        <w:rPr>
          <w:rFonts w:asciiTheme="majorBidi" w:eastAsiaTheme="minorHAnsi" w:hAnsiTheme="majorBidi" w:cstheme="majorBidi"/>
          <w:sz w:val="24"/>
          <w:szCs w:val="24"/>
        </w:rPr>
        <w:t>. All a</w:t>
      </w:r>
      <w:r w:rsidR="008C7C4C">
        <w:rPr>
          <w:rFonts w:asciiTheme="majorBidi" w:eastAsiaTheme="minorHAnsi" w:hAnsiTheme="majorBidi" w:cstheme="majorBidi"/>
          <w:sz w:val="24"/>
          <w:szCs w:val="24"/>
        </w:rPr>
        <w:t>ffected people are agreed in donation of</w:t>
      </w:r>
      <w:r w:rsidRPr="007D69A3">
        <w:rPr>
          <w:rFonts w:asciiTheme="majorBidi" w:eastAsiaTheme="minorHAnsi" w:hAnsiTheme="majorBidi" w:cstheme="majorBidi"/>
          <w:sz w:val="24"/>
          <w:szCs w:val="24"/>
        </w:rPr>
        <w:t xml:space="preserve"> their land for tower</w:t>
      </w:r>
      <w:r w:rsidR="008C7C4C">
        <w:rPr>
          <w:rFonts w:asciiTheme="majorBidi" w:eastAsiaTheme="minorHAnsi" w:hAnsiTheme="majorBidi" w:cstheme="majorBidi"/>
          <w:sz w:val="24"/>
          <w:szCs w:val="24"/>
        </w:rPr>
        <w:t>s</w:t>
      </w:r>
      <w:r w:rsidRPr="007D69A3">
        <w:rPr>
          <w:rFonts w:asciiTheme="majorBidi" w:eastAsiaTheme="minorHAnsi" w:hAnsiTheme="majorBidi" w:cstheme="majorBidi"/>
          <w:sz w:val="24"/>
          <w:szCs w:val="24"/>
        </w:rPr>
        <w:t xml:space="preserve"> erection and provided their written agreements which are </w:t>
      </w:r>
      <w:r w:rsidR="00BB7E0C">
        <w:rPr>
          <w:rFonts w:asciiTheme="majorBidi" w:eastAsiaTheme="minorHAnsi" w:hAnsiTheme="majorBidi" w:cstheme="majorBidi"/>
          <w:sz w:val="24"/>
          <w:szCs w:val="24"/>
        </w:rPr>
        <w:t>included in</w:t>
      </w:r>
      <w:r w:rsidRPr="0077430A">
        <w:rPr>
          <w:rFonts w:asciiTheme="majorBidi" w:eastAsiaTheme="minorHAnsi" w:hAnsiTheme="majorBidi" w:cstheme="majorBidi"/>
          <w:sz w:val="24"/>
          <w:szCs w:val="24"/>
        </w:rPr>
        <w:t xml:space="preserve"> annex </w:t>
      </w:r>
      <w:r w:rsidR="0077430A" w:rsidRPr="0077430A">
        <w:rPr>
          <w:rFonts w:asciiTheme="majorBidi" w:eastAsiaTheme="minorHAnsi" w:hAnsiTheme="majorBidi" w:cstheme="majorBidi"/>
          <w:sz w:val="24"/>
          <w:szCs w:val="24"/>
        </w:rPr>
        <w:t>E</w:t>
      </w:r>
      <w:r w:rsidR="00BB7E0C">
        <w:rPr>
          <w:rFonts w:asciiTheme="majorBidi" w:eastAsiaTheme="minorHAnsi" w:hAnsiTheme="majorBidi" w:cstheme="majorBidi"/>
          <w:sz w:val="24"/>
          <w:szCs w:val="24"/>
        </w:rPr>
        <w:t>.</w:t>
      </w:r>
    </w:p>
    <w:p w14:paraId="2DF3CFDC" w14:textId="5CC63FFB" w:rsidR="007D543A" w:rsidRPr="007D69A3" w:rsidRDefault="007D543A" w:rsidP="00950501">
      <w:pPr>
        <w:pStyle w:val="CommentText"/>
        <w:rPr>
          <w:rFonts w:asciiTheme="majorBidi" w:eastAsiaTheme="minorHAnsi" w:hAnsiTheme="majorBidi" w:cstheme="majorBidi"/>
          <w:sz w:val="24"/>
          <w:szCs w:val="24"/>
        </w:rPr>
      </w:pPr>
      <w:r w:rsidRPr="007D69A3">
        <w:rPr>
          <w:rFonts w:asciiTheme="majorBidi" w:eastAsiaTheme="minorHAnsi" w:hAnsiTheme="majorBidi" w:cstheme="majorBidi"/>
          <w:sz w:val="24"/>
          <w:szCs w:val="24"/>
        </w:rPr>
        <w:t xml:space="preserve">Total numbers of all the affected </w:t>
      </w:r>
      <w:r w:rsidR="00950501">
        <w:rPr>
          <w:rFonts w:asciiTheme="majorBidi" w:eastAsiaTheme="minorHAnsi" w:hAnsiTheme="majorBidi" w:cstheme="majorBidi"/>
          <w:sz w:val="24"/>
          <w:szCs w:val="24"/>
        </w:rPr>
        <w:t>families</w:t>
      </w:r>
      <w:r w:rsidRPr="007D69A3">
        <w:rPr>
          <w:rFonts w:asciiTheme="majorBidi" w:eastAsiaTheme="minorHAnsi" w:hAnsiTheme="majorBidi" w:cstheme="majorBidi"/>
          <w:sz w:val="24"/>
          <w:szCs w:val="24"/>
        </w:rPr>
        <w:t xml:space="preserve"> (temporary and permanently) </w:t>
      </w:r>
      <w:r w:rsidRPr="000355E3">
        <w:rPr>
          <w:rFonts w:asciiTheme="majorBidi" w:eastAsiaTheme="minorHAnsi" w:hAnsiTheme="majorBidi" w:cstheme="majorBidi"/>
          <w:sz w:val="24"/>
          <w:szCs w:val="24"/>
        </w:rPr>
        <w:t>are 4</w:t>
      </w:r>
      <w:r w:rsidR="000355E3" w:rsidRPr="000355E3">
        <w:rPr>
          <w:rFonts w:asciiTheme="majorBidi" w:eastAsiaTheme="minorHAnsi" w:hAnsiTheme="majorBidi" w:cstheme="majorBidi"/>
          <w:sz w:val="24"/>
          <w:szCs w:val="24"/>
        </w:rPr>
        <w:t>5</w:t>
      </w:r>
      <w:r w:rsidRPr="000355E3">
        <w:rPr>
          <w:rFonts w:asciiTheme="majorBidi" w:eastAsiaTheme="minorHAnsi" w:hAnsiTheme="majorBidi" w:cstheme="majorBidi"/>
          <w:sz w:val="24"/>
          <w:szCs w:val="24"/>
        </w:rPr>
        <w:t xml:space="preserve"> PA</w:t>
      </w:r>
      <w:r w:rsidR="00950501">
        <w:rPr>
          <w:rFonts w:asciiTheme="majorBidi" w:eastAsiaTheme="minorHAnsi" w:hAnsiTheme="majorBidi" w:cstheme="majorBidi"/>
          <w:sz w:val="24"/>
          <w:szCs w:val="24"/>
        </w:rPr>
        <w:t>F</w:t>
      </w:r>
      <w:r w:rsidRPr="000355E3">
        <w:rPr>
          <w:rFonts w:asciiTheme="majorBidi" w:eastAsiaTheme="minorHAnsi" w:hAnsiTheme="majorBidi" w:cstheme="majorBidi"/>
          <w:sz w:val="24"/>
          <w:szCs w:val="24"/>
        </w:rPr>
        <w:t>s.</w:t>
      </w:r>
      <w:r w:rsidRPr="007D69A3">
        <w:rPr>
          <w:rFonts w:asciiTheme="majorBidi" w:eastAsiaTheme="minorHAnsi" w:hAnsiTheme="majorBidi" w:cstheme="majorBidi"/>
          <w:sz w:val="24"/>
          <w:szCs w:val="24"/>
        </w:rPr>
        <w:t xml:space="preserve"> However, none of the affected person required physical relocation and so an Abbreviated RAP can be acceptable.</w:t>
      </w:r>
    </w:p>
    <w:p w14:paraId="7D79ED15" w14:textId="7023E4B9" w:rsidR="007D543A" w:rsidRPr="007D69A3" w:rsidRDefault="007D543A" w:rsidP="00E457CA">
      <w:pPr>
        <w:autoSpaceDE w:val="0"/>
        <w:autoSpaceDN w:val="0"/>
        <w:adjustRightInd w:val="0"/>
        <w:rPr>
          <w:rFonts w:asciiTheme="majorBidi" w:eastAsiaTheme="minorHAnsi" w:hAnsiTheme="majorBidi" w:cstheme="majorBidi"/>
          <w:sz w:val="24"/>
          <w:szCs w:val="24"/>
        </w:rPr>
      </w:pPr>
      <w:r w:rsidRPr="00332182">
        <w:rPr>
          <w:rFonts w:asciiTheme="majorBidi" w:eastAsiaTheme="minorHAnsi" w:hAnsiTheme="majorBidi" w:cstheme="majorBidi"/>
          <w:sz w:val="24"/>
          <w:szCs w:val="24"/>
        </w:rPr>
        <w:lastRenderedPageBreak/>
        <w:t>The cost of anticipated temporary affected properties (damage to crop,</w:t>
      </w:r>
      <w:r w:rsidR="0077430A" w:rsidRPr="00332182">
        <w:rPr>
          <w:rFonts w:asciiTheme="majorBidi" w:eastAsiaTheme="minorHAnsi" w:hAnsiTheme="majorBidi" w:cstheme="majorBidi"/>
          <w:sz w:val="24"/>
          <w:szCs w:val="24"/>
        </w:rPr>
        <w:t xml:space="preserve"> removal of fruit trees and</w:t>
      </w:r>
      <w:r w:rsidRPr="00332182">
        <w:rPr>
          <w:rFonts w:asciiTheme="majorBidi" w:eastAsiaTheme="minorHAnsi" w:hAnsiTheme="majorBidi" w:cstheme="majorBidi"/>
          <w:sz w:val="24"/>
          <w:szCs w:val="24"/>
        </w:rPr>
        <w:t xml:space="preserve"> demolition of land for access road is estimated to be</w:t>
      </w:r>
      <w:r w:rsidR="0077430A" w:rsidRPr="00332182">
        <w:rPr>
          <w:rFonts w:asciiTheme="majorBidi" w:eastAsiaTheme="minorHAnsi" w:hAnsiTheme="majorBidi" w:cstheme="majorBidi"/>
          <w:sz w:val="24"/>
          <w:szCs w:val="24"/>
        </w:rPr>
        <w:t xml:space="preserve"> </w:t>
      </w:r>
      <w:r w:rsidR="00E457CA">
        <w:rPr>
          <w:rFonts w:asciiTheme="majorBidi" w:hAnsiTheme="majorBidi" w:cstheme="majorBidi"/>
          <w:sz w:val="24"/>
          <w:szCs w:val="24"/>
        </w:rPr>
        <w:t>1</w:t>
      </w:r>
      <w:r w:rsidR="00E457CA" w:rsidRPr="009E57A5">
        <w:rPr>
          <w:rFonts w:asciiTheme="majorBidi" w:hAnsiTheme="majorBidi" w:cstheme="majorBidi"/>
          <w:sz w:val="24"/>
          <w:szCs w:val="24"/>
        </w:rPr>
        <w:t>,</w:t>
      </w:r>
      <w:r w:rsidR="00E457CA">
        <w:rPr>
          <w:rFonts w:asciiTheme="majorBidi" w:hAnsiTheme="majorBidi" w:cstheme="majorBidi"/>
          <w:sz w:val="24"/>
          <w:szCs w:val="24"/>
        </w:rPr>
        <w:t>5</w:t>
      </w:r>
      <w:r w:rsidR="00E457CA" w:rsidRPr="009E57A5">
        <w:rPr>
          <w:rFonts w:asciiTheme="majorBidi" w:hAnsiTheme="majorBidi" w:cstheme="majorBidi"/>
          <w:sz w:val="24"/>
          <w:szCs w:val="24"/>
        </w:rPr>
        <w:t>3</w:t>
      </w:r>
      <w:r w:rsidR="00E457CA">
        <w:rPr>
          <w:rFonts w:asciiTheme="majorBidi" w:hAnsiTheme="majorBidi" w:cstheme="majorBidi"/>
          <w:sz w:val="24"/>
          <w:szCs w:val="24"/>
        </w:rPr>
        <w:t>9</w:t>
      </w:r>
      <w:r w:rsidR="00E457CA" w:rsidRPr="009E57A5">
        <w:rPr>
          <w:rFonts w:asciiTheme="majorBidi" w:hAnsiTheme="majorBidi" w:cstheme="majorBidi"/>
          <w:sz w:val="24"/>
          <w:szCs w:val="24"/>
        </w:rPr>
        <w:t>,000</w:t>
      </w:r>
      <w:r w:rsidR="00E457CA">
        <w:rPr>
          <w:rFonts w:asciiTheme="majorBidi" w:hAnsiTheme="majorBidi" w:cstheme="majorBidi"/>
          <w:sz w:val="24"/>
          <w:szCs w:val="24"/>
        </w:rPr>
        <w:t xml:space="preserve"> </w:t>
      </w:r>
      <w:r w:rsidR="0077430A" w:rsidRPr="00332182">
        <w:rPr>
          <w:rFonts w:asciiTheme="majorBidi" w:eastAsiaTheme="minorHAnsi" w:hAnsiTheme="majorBidi" w:cstheme="majorBidi"/>
          <w:sz w:val="24"/>
          <w:szCs w:val="24"/>
        </w:rPr>
        <w:t>AFS</w:t>
      </w:r>
      <w:r w:rsidR="009325C7">
        <w:rPr>
          <w:rFonts w:asciiTheme="majorBidi" w:eastAsiaTheme="minorHAnsi" w:hAnsiTheme="majorBidi" w:cstheme="majorBidi"/>
          <w:sz w:val="24"/>
          <w:szCs w:val="24"/>
        </w:rPr>
        <w:t xml:space="preserve"> </w:t>
      </w:r>
      <w:r w:rsidR="009325C7" w:rsidRPr="00E457CA">
        <w:rPr>
          <w:rFonts w:asciiTheme="majorBidi" w:eastAsiaTheme="minorHAnsi" w:hAnsiTheme="majorBidi" w:cstheme="majorBidi"/>
          <w:sz w:val="24"/>
          <w:szCs w:val="24"/>
        </w:rPr>
        <w:t xml:space="preserve">and should be paid by TL contractor </w:t>
      </w:r>
      <w:r w:rsidR="0077430A" w:rsidRPr="00E457CA">
        <w:rPr>
          <w:rFonts w:asciiTheme="majorBidi" w:eastAsiaTheme="minorHAnsi" w:hAnsiTheme="majorBidi" w:cstheme="majorBidi"/>
          <w:sz w:val="24"/>
          <w:szCs w:val="24"/>
        </w:rPr>
        <w:t>.</w:t>
      </w:r>
      <w:r w:rsidRPr="007D69A3">
        <w:rPr>
          <w:rFonts w:asciiTheme="majorBidi" w:eastAsiaTheme="minorHAnsi" w:hAnsiTheme="majorBidi" w:cstheme="majorBidi"/>
          <w:sz w:val="24"/>
          <w:szCs w:val="24"/>
        </w:rPr>
        <w:t xml:space="preserve"> </w:t>
      </w:r>
    </w:p>
    <w:p w14:paraId="49892761" w14:textId="77777777" w:rsidR="007D543A" w:rsidRPr="007D69A3" w:rsidRDefault="007D543A" w:rsidP="007D543A">
      <w:pPr>
        <w:autoSpaceDE w:val="0"/>
        <w:autoSpaceDN w:val="0"/>
        <w:adjustRightInd w:val="0"/>
        <w:rPr>
          <w:rFonts w:asciiTheme="majorBidi" w:eastAsiaTheme="minorHAnsi" w:hAnsiTheme="majorBidi" w:cstheme="majorBidi"/>
          <w:b/>
          <w:bCs/>
          <w:color w:val="002060"/>
          <w:sz w:val="24"/>
          <w:szCs w:val="24"/>
        </w:rPr>
      </w:pPr>
      <w:r w:rsidRPr="007D69A3">
        <w:rPr>
          <w:rFonts w:asciiTheme="majorBidi" w:eastAsiaTheme="minorHAnsi" w:hAnsiTheme="majorBidi" w:cstheme="majorBidi"/>
          <w:b/>
          <w:bCs/>
          <w:color w:val="002060"/>
          <w:sz w:val="24"/>
          <w:szCs w:val="24"/>
        </w:rPr>
        <w:t>Summary of the affected land</w:t>
      </w:r>
    </w:p>
    <w:p w14:paraId="2DB88BAE" w14:textId="72907092" w:rsidR="007D543A" w:rsidRPr="007D69A3" w:rsidRDefault="007D543A" w:rsidP="003C2D67">
      <w:pPr>
        <w:autoSpaceDE w:val="0"/>
        <w:autoSpaceDN w:val="0"/>
        <w:adjustRightInd w:val="0"/>
        <w:rPr>
          <w:rFonts w:asciiTheme="majorBidi" w:eastAsiaTheme="minorHAnsi" w:hAnsiTheme="majorBidi" w:cstheme="majorBidi"/>
          <w:sz w:val="24"/>
          <w:szCs w:val="24"/>
        </w:rPr>
      </w:pPr>
      <w:r w:rsidRPr="007D69A3">
        <w:rPr>
          <w:rFonts w:asciiTheme="majorBidi" w:eastAsiaTheme="minorHAnsi" w:hAnsiTheme="majorBidi" w:cstheme="majorBidi"/>
          <w:sz w:val="24"/>
          <w:szCs w:val="24"/>
        </w:rPr>
        <w:t xml:space="preserve">1. The project involves a </w:t>
      </w:r>
      <w:r w:rsidRPr="000355E3">
        <w:rPr>
          <w:rFonts w:asciiTheme="majorBidi" w:eastAsiaTheme="minorHAnsi" w:hAnsiTheme="majorBidi" w:cstheme="majorBidi"/>
          <w:sz w:val="24"/>
          <w:szCs w:val="24"/>
        </w:rPr>
        <w:t>total of</w:t>
      </w:r>
      <w:r w:rsidR="008C7C4C" w:rsidRPr="000355E3">
        <w:rPr>
          <w:rFonts w:asciiTheme="majorBidi" w:eastAsiaTheme="minorHAnsi" w:hAnsiTheme="majorBidi" w:cstheme="majorBidi"/>
          <w:sz w:val="24"/>
          <w:szCs w:val="24"/>
        </w:rPr>
        <w:t xml:space="preserve"> </w:t>
      </w:r>
      <w:r w:rsidR="000355E3" w:rsidRPr="000355E3">
        <w:rPr>
          <w:rFonts w:asciiTheme="majorBidi" w:eastAsiaTheme="minorHAnsi" w:hAnsiTheme="majorBidi" w:cstheme="majorBidi"/>
          <w:sz w:val="24"/>
          <w:szCs w:val="24"/>
        </w:rPr>
        <w:t>21</w:t>
      </w:r>
      <w:r w:rsidRPr="007D69A3">
        <w:rPr>
          <w:rFonts w:asciiTheme="majorBidi" w:eastAsiaTheme="minorHAnsi" w:hAnsiTheme="majorBidi" w:cstheme="majorBidi"/>
          <w:sz w:val="24"/>
          <w:szCs w:val="24"/>
        </w:rPr>
        <w:t xml:space="preserve"> affected houses</w:t>
      </w:r>
      <w:r w:rsidR="008C7C4C">
        <w:rPr>
          <w:rFonts w:asciiTheme="majorBidi" w:eastAsiaTheme="minorHAnsi" w:hAnsiTheme="majorBidi" w:cstheme="majorBidi"/>
          <w:sz w:val="24"/>
          <w:szCs w:val="24"/>
        </w:rPr>
        <w:t xml:space="preserve"> </w:t>
      </w:r>
      <w:r w:rsidR="000355E3">
        <w:rPr>
          <w:rFonts w:asciiTheme="majorBidi" w:eastAsiaTheme="minorHAnsi" w:hAnsiTheme="majorBidi" w:cstheme="majorBidi"/>
          <w:sz w:val="24"/>
          <w:szCs w:val="24"/>
        </w:rPr>
        <w:t>(as</w:t>
      </w:r>
      <w:r w:rsidR="008C7C4C">
        <w:rPr>
          <w:rFonts w:asciiTheme="majorBidi" w:eastAsiaTheme="minorHAnsi" w:hAnsiTheme="majorBidi" w:cstheme="majorBidi"/>
          <w:sz w:val="24"/>
          <w:szCs w:val="24"/>
        </w:rPr>
        <w:t xml:space="preserve"> permanently loss of land for tower </w:t>
      </w:r>
      <w:r w:rsidR="00D249C8" w:rsidRPr="00D249C8">
        <w:rPr>
          <w:rFonts w:asciiTheme="majorBidi" w:eastAsiaTheme="minorHAnsi" w:hAnsiTheme="majorBidi" w:cstheme="majorBidi"/>
          <w:sz w:val="24"/>
          <w:szCs w:val="24"/>
        </w:rPr>
        <w:t>erection</w:t>
      </w:r>
      <w:r w:rsidR="008C7C4C">
        <w:rPr>
          <w:rFonts w:asciiTheme="majorBidi" w:eastAsiaTheme="minorHAnsi" w:hAnsiTheme="majorBidi" w:cstheme="majorBidi"/>
          <w:sz w:val="24"/>
          <w:szCs w:val="24"/>
        </w:rPr>
        <w:t>)</w:t>
      </w:r>
      <w:r w:rsidR="00AB78FE">
        <w:rPr>
          <w:rFonts w:asciiTheme="majorBidi" w:eastAsiaTheme="minorHAnsi" w:hAnsiTheme="majorBidi" w:cstheme="majorBidi"/>
          <w:sz w:val="24"/>
          <w:szCs w:val="24"/>
        </w:rPr>
        <w:t xml:space="preserve">, as well as 23 </w:t>
      </w:r>
      <w:r w:rsidR="003C2D67">
        <w:rPr>
          <w:rFonts w:asciiTheme="majorBidi" w:eastAsiaTheme="minorHAnsi" w:hAnsiTheme="majorBidi" w:cstheme="majorBidi"/>
          <w:sz w:val="24"/>
          <w:szCs w:val="24"/>
        </w:rPr>
        <w:t>houses will be affected temporary (damage to crops).</w:t>
      </w:r>
    </w:p>
    <w:p w14:paraId="1BD36B14" w14:textId="77777777" w:rsidR="007D543A" w:rsidRPr="007D69A3" w:rsidRDefault="007D543A" w:rsidP="000355E3">
      <w:pPr>
        <w:autoSpaceDE w:val="0"/>
        <w:autoSpaceDN w:val="0"/>
        <w:adjustRightInd w:val="0"/>
        <w:rPr>
          <w:rFonts w:asciiTheme="majorBidi" w:eastAsiaTheme="minorHAnsi" w:hAnsiTheme="majorBidi" w:cstheme="majorBidi"/>
          <w:sz w:val="24"/>
          <w:szCs w:val="24"/>
        </w:rPr>
      </w:pPr>
      <w:r w:rsidRPr="007D69A3">
        <w:rPr>
          <w:rFonts w:asciiTheme="majorBidi" w:eastAsiaTheme="minorHAnsi" w:hAnsiTheme="majorBidi" w:cstheme="majorBidi"/>
          <w:sz w:val="24"/>
          <w:szCs w:val="24"/>
        </w:rPr>
        <w:t xml:space="preserve">2. </w:t>
      </w:r>
      <w:r w:rsidR="000355E3">
        <w:rPr>
          <w:rFonts w:asciiTheme="majorBidi" w:eastAsiaTheme="minorHAnsi" w:hAnsiTheme="majorBidi" w:cstheme="majorBidi"/>
          <w:sz w:val="24"/>
          <w:szCs w:val="24"/>
        </w:rPr>
        <w:t>21</w:t>
      </w:r>
      <w:r w:rsidRPr="007D69A3">
        <w:rPr>
          <w:rFonts w:asciiTheme="majorBidi" w:eastAsiaTheme="minorHAnsi" w:hAnsiTheme="majorBidi" w:cstheme="majorBidi"/>
          <w:sz w:val="24"/>
          <w:szCs w:val="24"/>
        </w:rPr>
        <w:t xml:space="preserve"> affected owners (titleholders).</w:t>
      </w:r>
    </w:p>
    <w:p w14:paraId="18BFA214" w14:textId="500AEA0F" w:rsidR="007D543A" w:rsidRDefault="007D543A" w:rsidP="00047124">
      <w:pPr>
        <w:autoSpaceDE w:val="0"/>
        <w:autoSpaceDN w:val="0"/>
        <w:adjustRightInd w:val="0"/>
        <w:rPr>
          <w:rFonts w:asciiTheme="majorBidi" w:eastAsiaTheme="minorHAnsi" w:hAnsiTheme="majorBidi" w:cstheme="majorBidi"/>
          <w:sz w:val="24"/>
          <w:szCs w:val="24"/>
        </w:rPr>
      </w:pPr>
      <w:r w:rsidRPr="007D69A3">
        <w:rPr>
          <w:rFonts w:asciiTheme="majorBidi" w:eastAsiaTheme="minorHAnsi" w:hAnsiTheme="majorBidi" w:cstheme="majorBidi"/>
          <w:sz w:val="24"/>
          <w:szCs w:val="24"/>
        </w:rPr>
        <w:t xml:space="preserve">3. Total cost </w:t>
      </w:r>
      <w:r w:rsidR="00047124">
        <w:rPr>
          <w:rFonts w:asciiTheme="majorBidi" w:eastAsiaTheme="minorHAnsi" w:hAnsiTheme="majorBidi" w:cstheme="majorBidi"/>
          <w:sz w:val="24"/>
          <w:szCs w:val="24"/>
        </w:rPr>
        <w:t xml:space="preserve"> for </w:t>
      </w:r>
      <w:r w:rsidR="00D249C8">
        <w:rPr>
          <w:rFonts w:asciiTheme="majorBidi" w:eastAsiaTheme="minorHAnsi" w:hAnsiTheme="majorBidi" w:cstheme="majorBidi"/>
          <w:sz w:val="24"/>
          <w:szCs w:val="24"/>
        </w:rPr>
        <w:t>pu</w:t>
      </w:r>
      <w:r w:rsidRPr="007D69A3">
        <w:rPr>
          <w:rFonts w:asciiTheme="majorBidi" w:eastAsiaTheme="minorHAnsi" w:hAnsiTheme="majorBidi" w:cstheme="majorBidi"/>
          <w:sz w:val="24"/>
          <w:szCs w:val="24"/>
        </w:rPr>
        <w:t xml:space="preserve">lling </w:t>
      </w:r>
      <w:r w:rsidR="009325C7" w:rsidRPr="007D69A3">
        <w:rPr>
          <w:rFonts w:asciiTheme="majorBidi" w:eastAsiaTheme="minorHAnsi" w:hAnsiTheme="majorBidi" w:cstheme="majorBidi"/>
          <w:sz w:val="24"/>
          <w:szCs w:val="24"/>
        </w:rPr>
        <w:t xml:space="preserve">of </w:t>
      </w:r>
      <w:r w:rsidR="009325C7">
        <w:rPr>
          <w:rFonts w:asciiTheme="majorBidi" w:eastAsiaTheme="minorHAnsi" w:hAnsiTheme="majorBidi" w:cstheme="majorBidi"/>
          <w:sz w:val="24"/>
          <w:szCs w:val="24"/>
        </w:rPr>
        <w:t>9</w:t>
      </w:r>
      <w:r w:rsidR="00047124">
        <w:rPr>
          <w:rFonts w:asciiTheme="majorBidi" w:eastAsiaTheme="minorHAnsi" w:hAnsiTheme="majorBidi" w:cstheme="majorBidi"/>
          <w:sz w:val="24"/>
          <w:szCs w:val="24"/>
        </w:rPr>
        <w:t xml:space="preserve"> small</w:t>
      </w:r>
      <w:r w:rsidR="009325C7">
        <w:rPr>
          <w:rFonts w:asciiTheme="majorBidi" w:eastAsiaTheme="minorHAnsi" w:hAnsiTheme="majorBidi" w:cstheme="majorBidi"/>
          <w:sz w:val="24"/>
          <w:szCs w:val="24"/>
        </w:rPr>
        <w:t xml:space="preserve"> </w:t>
      </w:r>
      <w:r w:rsidRPr="007D69A3">
        <w:rPr>
          <w:rFonts w:asciiTheme="majorBidi" w:eastAsiaTheme="minorHAnsi" w:hAnsiTheme="majorBidi" w:cstheme="majorBidi"/>
          <w:sz w:val="24"/>
          <w:szCs w:val="24"/>
        </w:rPr>
        <w:t xml:space="preserve">fruit </w:t>
      </w:r>
      <w:r w:rsidR="00047124">
        <w:rPr>
          <w:rFonts w:asciiTheme="majorBidi" w:eastAsiaTheme="minorHAnsi" w:hAnsiTheme="majorBidi" w:cstheme="majorBidi"/>
          <w:sz w:val="24"/>
          <w:szCs w:val="24"/>
        </w:rPr>
        <w:t xml:space="preserve">saplings which are not fruiting at present because of its small ages </w:t>
      </w:r>
      <w:r w:rsidRPr="007D69A3">
        <w:rPr>
          <w:rFonts w:asciiTheme="majorBidi" w:eastAsiaTheme="minorHAnsi" w:hAnsiTheme="majorBidi" w:cstheme="majorBidi"/>
          <w:sz w:val="24"/>
          <w:szCs w:val="24"/>
        </w:rPr>
        <w:t xml:space="preserve">are </w:t>
      </w:r>
      <w:r w:rsidRPr="0077430A">
        <w:rPr>
          <w:rFonts w:asciiTheme="majorBidi" w:eastAsiaTheme="minorHAnsi" w:hAnsiTheme="majorBidi" w:cstheme="majorBidi"/>
          <w:sz w:val="24"/>
          <w:szCs w:val="24"/>
        </w:rPr>
        <w:t xml:space="preserve">estimated to be </w:t>
      </w:r>
      <w:r w:rsidR="0077430A" w:rsidRPr="0077430A">
        <w:rPr>
          <w:rFonts w:asciiTheme="majorBidi" w:eastAsiaTheme="minorHAnsi" w:hAnsiTheme="majorBidi" w:cstheme="majorBidi"/>
          <w:sz w:val="24"/>
          <w:szCs w:val="24"/>
        </w:rPr>
        <w:t>900</w:t>
      </w:r>
      <w:r w:rsidR="00047124">
        <w:rPr>
          <w:rFonts w:asciiTheme="majorBidi" w:eastAsiaTheme="minorHAnsi" w:hAnsiTheme="majorBidi" w:cstheme="majorBidi"/>
          <w:sz w:val="24"/>
          <w:szCs w:val="24"/>
        </w:rPr>
        <w:t xml:space="preserve">0 </w:t>
      </w:r>
      <w:r w:rsidRPr="0077430A">
        <w:rPr>
          <w:rFonts w:asciiTheme="majorBidi" w:eastAsiaTheme="minorHAnsi" w:hAnsiTheme="majorBidi" w:cstheme="majorBidi"/>
          <w:sz w:val="24"/>
          <w:szCs w:val="24"/>
        </w:rPr>
        <w:t>AFS.</w:t>
      </w:r>
    </w:p>
    <w:p w14:paraId="36E96DE9" w14:textId="4F96C55C" w:rsidR="00047124" w:rsidRPr="007D69A3" w:rsidRDefault="00047124" w:rsidP="00047124">
      <w:pPr>
        <w:autoSpaceDE w:val="0"/>
        <w:autoSpaceDN w:val="0"/>
        <w:adjustRightInd w:val="0"/>
        <w:rPr>
          <w:rFonts w:asciiTheme="majorBidi" w:eastAsiaTheme="minorHAnsi" w:hAnsiTheme="majorBidi" w:cstheme="majorBidi"/>
          <w:sz w:val="24"/>
          <w:szCs w:val="24"/>
        </w:rPr>
      </w:pPr>
      <w:r>
        <w:rPr>
          <w:rFonts w:asciiTheme="majorBidi" w:eastAsiaTheme="minorHAnsi" w:hAnsiTheme="majorBidi" w:cstheme="majorBidi"/>
          <w:sz w:val="24"/>
          <w:szCs w:val="24"/>
        </w:rPr>
        <w:t xml:space="preserve">4. </w:t>
      </w:r>
      <w:r w:rsidRPr="007D69A3">
        <w:rPr>
          <w:rFonts w:asciiTheme="majorBidi" w:eastAsiaTheme="minorHAnsi" w:hAnsiTheme="majorBidi" w:cstheme="majorBidi"/>
          <w:sz w:val="24"/>
          <w:szCs w:val="24"/>
        </w:rPr>
        <w:t xml:space="preserve">Total cost </w:t>
      </w:r>
      <w:r>
        <w:rPr>
          <w:rFonts w:asciiTheme="majorBidi" w:eastAsiaTheme="minorHAnsi" w:hAnsiTheme="majorBidi" w:cstheme="majorBidi"/>
          <w:sz w:val="24"/>
          <w:szCs w:val="24"/>
        </w:rPr>
        <w:t xml:space="preserve">for damage to crops at result of stringing of wire, access road, storage of construction materials are </w:t>
      </w:r>
      <w:r w:rsidRPr="00E457CA">
        <w:rPr>
          <w:rFonts w:asciiTheme="majorBidi" w:eastAsiaTheme="minorHAnsi" w:hAnsiTheme="majorBidi" w:cstheme="majorBidi"/>
          <w:sz w:val="24"/>
          <w:szCs w:val="24"/>
        </w:rPr>
        <w:t>estimated to be</w:t>
      </w:r>
      <w:r w:rsidRPr="00E457CA">
        <w:rPr>
          <w:rFonts w:asciiTheme="majorBidi" w:hAnsiTheme="majorBidi" w:cstheme="majorBidi"/>
          <w:sz w:val="24"/>
          <w:szCs w:val="24"/>
        </w:rPr>
        <w:t>1</w:t>
      </w:r>
      <w:r w:rsidR="00E457CA" w:rsidRPr="00E457CA">
        <w:rPr>
          <w:rFonts w:asciiTheme="majorBidi" w:hAnsiTheme="majorBidi" w:cstheme="majorBidi"/>
          <w:sz w:val="24"/>
          <w:szCs w:val="24"/>
        </w:rPr>
        <w:t>, 530,000 AFS</w:t>
      </w:r>
      <w:r w:rsidRPr="00E457CA">
        <w:rPr>
          <w:rFonts w:asciiTheme="majorBidi" w:eastAsiaTheme="minorHAnsi" w:hAnsiTheme="majorBidi" w:cstheme="majorBidi"/>
          <w:sz w:val="24"/>
          <w:szCs w:val="24"/>
        </w:rPr>
        <w:t>.</w:t>
      </w:r>
    </w:p>
    <w:p w14:paraId="0AB99B81" w14:textId="09586099" w:rsidR="007D543A" w:rsidRPr="007D69A3" w:rsidRDefault="007D543A" w:rsidP="00047124">
      <w:pPr>
        <w:autoSpaceDE w:val="0"/>
        <w:autoSpaceDN w:val="0"/>
        <w:adjustRightInd w:val="0"/>
        <w:rPr>
          <w:rFonts w:asciiTheme="majorBidi" w:eastAsiaTheme="minorHAnsi" w:hAnsiTheme="majorBidi" w:cstheme="majorBidi"/>
          <w:sz w:val="24"/>
          <w:szCs w:val="24"/>
        </w:rPr>
      </w:pPr>
      <w:r w:rsidRPr="007D69A3">
        <w:rPr>
          <w:rFonts w:asciiTheme="majorBidi" w:eastAsiaTheme="minorHAnsi" w:hAnsiTheme="majorBidi" w:cstheme="majorBidi"/>
          <w:sz w:val="24"/>
          <w:szCs w:val="24"/>
        </w:rPr>
        <w:t>4. All affected families agreed in writing to donate their land for erection of towers</w:t>
      </w:r>
      <w:r w:rsidR="00A93C89">
        <w:rPr>
          <w:rFonts w:asciiTheme="majorBidi" w:eastAsiaTheme="minorHAnsi" w:hAnsiTheme="majorBidi" w:cstheme="majorBidi"/>
          <w:sz w:val="24"/>
          <w:szCs w:val="24"/>
        </w:rPr>
        <w:t xml:space="preserve"> which is less than 2% of total landholding by each PAFs</w:t>
      </w:r>
      <w:r w:rsidR="00047124">
        <w:rPr>
          <w:rFonts w:asciiTheme="majorBidi" w:eastAsiaTheme="minorHAnsi" w:hAnsiTheme="majorBidi" w:cstheme="majorBidi"/>
          <w:sz w:val="24"/>
          <w:szCs w:val="24"/>
        </w:rPr>
        <w:t>,</w:t>
      </w:r>
      <w:r w:rsidR="00A93C89">
        <w:rPr>
          <w:rFonts w:asciiTheme="majorBidi" w:eastAsiaTheme="minorHAnsi" w:hAnsiTheme="majorBidi" w:cstheme="majorBidi"/>
          <w:sz w:val="24"/>
          <w:szCs w:val="24"/>
        </w:rPr>
        <w:t xml:space="preserve"> it is to be mentioned that the voluntary donation meets the criteria set out in the approved RPF of HEP,</w:t>
      </w:r>
      <w:r w:rsidRPr="007D69A3">
        <w:rPr>
          <w:rFonts w:asciiTheme="majorBidi" w:eastAsiaTheme="minorHAnsi" w:hAnsiTheme="majorBidi" w:cstheme="majorBidi"/>
          <w:sz w:val="24"/>
          <w:szCs w:val="24"/>
        </w:rPr>
        <w:t xml:space="preserve"> however, the</w:t>
      </w:r>
      <w:r w:rsidR="00047124">
        <w:rPr>
          <w:rFonts w:asciiTheme="majorBidi" w:eastAsiaTheme="minorHAnsi" w:hAnsiTheme="majorBidi" w:cstheme="majorBidi"/>
          <w:sz w:val="24"/>
          <w:szCs w:val="24"/>
        </w:rPr>
        <w:t xml:space="preserve"> PAFs</w:t>
      </w:r>
      <w:r w:rsidRPr="007D69A3">
        <w:rPr>
          <w:rFonts w:asciiTheme="majorBidi" w:eastAsiaTheme="minorHAnsi" w:hAnsiTheme="majorBidi" w:cstheme="majorBidi"/>
          <w:sz w:val="24"/>
          <w:szCs w:val="24"/>
        </w:rPr>
        <w:t xml:space="preserve"> requested compensation for damage to crops and any other affects to their land and agriculture products </w:t>
      </w:r>
      <w:r w:rsidR="00D249C8">
        <w:rPr>
          <w:rFonts w:asciiTheme="majorBidi" w:eastAsiaTheme="minorHAnsi" w:hAnsiTheme="majorBidi" w:cstheme="majorBidi"/>
          <w:sz w:val="24"/>
          <w:szCs w:val="24"/>
        </w:rPr>
        <w:t>during project implementation</w:t>
      </w:r>
      <w:r w:rsidR="00047124">
        <w:rPr>
          <w:rFonts w:asciiTheme="majorBidi" w:eastAsiaTheme="minorHAnsi" w:hAnsiTheme="majorBidi" w:cstheme="majorBidi"/>
          <w:sz w:val="24"/>
          <w:szCs w:val="24"/>
        </w:rPr>
        <w:t>, which will be paid by TL contractor</w:t>
      </w:r>
      <w:r w:rsidRPr="007D69A3">
        <w:rPr>
          <w:rFonts w:asciiTheme="majorBidi" w:eastAsiaTheme="minorHAnsi" w:hAnsiTheme="majorBidi" w:cstheme="majorBidi"/>
          <w:sz w:val="24"/>
          <w:szCs w:val="24"/>
        </w:rPr>
        <w:t>.</w:t>
      </w:r>
    </w:p>
    <w:p w14:paraId="0D8F6D39" w14:textId="77777777" w:rsidR="007D543A" w:rsidRPr="007D69A3" w:rsidRDefault="007D543A" w:rsidP="00D550E6">
      <w:pPr>
        <w:autoSpaceDE w:val="0"/>
        <w:autoSpaceDN w:val="0"/>
        <w:adjustRightInd w:val="0"/>
        <w:rPr>
          <w:rFonts w:asciiTheme="majorBidi" w:eastAsiaTheme="minorHAnsi" w:hAnsiTheme="majorBidi" w:cstheme="majorBidi"/>
          <w:sz w:val="24"/>
          <w:szCs w:val="24"/>
        </w:rPr>
      </w:pPr>
      <w:r w:rsidRPr="007D69A3">
        <w:rPr>
          <w:rFonts w:asciiTheme="majorBidi" w:eastAsiaTheme="minorHAnsi" w:hAnsiTheme="majorBidi" w:cstheme="majorBidi"/>
          <w:sz w:val="24"/>
          <w:szCs w:val="24"/>
        </w:rPr>
        <w:t>5. Details of permanently and temporary land acquisition are given below</w:t>
      </w:r>
      <w:r w:rsidR="000355E3">
        <w:rPr>
          <w:rFonts w:asciiTheme="majorBidi" w:eastAsiaTheme="minorHAnsi" w:hAnsiTheme="majorBidi" w:cstheme="majorBidi"/>
          <w:sz w:val="24"/>
          <w:szCs w:val="24"/>
        </w:rPr>
        <w:t xml:space="preserve"> </w:t>
      </w:r>
      <w:r w:rsidR="000355E3" w:rsidRPr="000355E3">
        <w:rPr>
          <w:rFonts w:asciiTheme="majorBidi" w:eastAsiaTheme="minorHAnsi" w:hAnsiTheme="majorBidi" w:cstheme="majorBidi"/>
          <w:sz w:val="24"/>
          <w:szCs w:val="24"/>
        </w:rPr>
        <w:t>table</w:t>
      </w:r>
      <w:r w:rsidR="000355E3">
        <w:rPr>
          <w:rFonts w:asciiTheme="majorBidi" w:eastAsiaTheme="minorHAnsi" w:hAnsiTheme="majorBidi" w:cstheme="majorBidi"/>
          <w:sz w:val="24"/>
          <w:szCs w:val="24"/>
        </w:rPr>
        <w:t xml:space="preserve"> </w:t>
      </w:r>
      <w:r w:rsidR="00D550E6">
        <w:rPr>
          <w:rFonts w:asciiTheme="majorBidi" w:eastAsiaTheme="minorHAnsi" w:hAnsiTheme="majorBidi" w:cstheme="majorBidi"/>
          <w:sz w:val="24"/>
          <w:szCs w:val="24"/>
        </w:rPr>
        <w:t>2</w:t>
      </w:r>
      <w:r w:rsidR="000355E3">
        <w:rPr>
          <w:rFonts w:asciiTheme="majorBidi" w:eastAsiaTheme="minorHAnsi" w:hAnsiTheme="majorBidi" w:cstheme="majorBidi"/>
          <w:sz w:val="24"/>
          <w:szCs w:val="24"/>
        </w:rPr>
        <w:t xml:space="preserve">.1. </w:t>
      </w:r>
    </w:p>
    <w:p w14:paraId="525DD083" w14:textId="1ABB7106" w:rsidR="007D543A" w:rsidRPr="007D69A3" w:rsidRDefault="007D543A" w:rsidP="00A93C89">
      <w:pPr>
        <w:autoSpaceDE w:val="0"/>
        <w:autoSpaceDN w:val="0"/>
        <w:adjustRightInd w:val="0"/>
        <w:rPr>
          <w:rFonts w:asciiTheme="majorBidi" w:eastAsiaTheme="minorHAnsi" w:hAnsiTheme="majorBidi" w:cstheme="majorBidi"/>
          <w:sz w:val="24"/>
          <w:szCs w:val="24"/>
        </w:rPr>
      </w:pPr>
      <w:r w:rsidRPr="007D69A3">
        <w:rPr>
          <w:rFonts w:asciiTheme="majorBidi" w:eastAsiaTheme="minorHAnsi" w:hAnsiTheme="majorBidi" w:cstheme="majorBidi"/>
          <w:sz w:val="24"/>
          <w:szCs w:val="24"/>
        </w:rPr>
        <w:t>6. None of the affected household required physical</w:t>
      </w:r>
      <w:r w:rsidR="00A93C89">
        <w:rPr>
          <w:rFonts w:asciiTheme="majorBidi" w:eastAsiaTheme="minorHAnsi" w:hAnsiTheme="majorBidi" w:cstheme="majorBidi"/>
          <w:sz w:val="24"/>
          <w:szCs w:val="24"/>
        </w:rPr>
        <w:t xml:space="preserve"> relocation</w:t>
      </w:r>
      <w:r w:rsidRPr="007D69A3">
        <w:rPr>
          <w:rFonts w:asciiTheme="majorBidi" w:eastAsiaTheme="minorHAnsi" w:hAnsiTheme="majorBidi" w:cstheme="majorBidi"/>
          <w:sz w:val="24"/>
          <w:szCs w:val="24"/>
        </w:rPr>
        <w:t xml:space="preserve"> and livelihood restoration is required</w:t>
      </w:r>
      <w:r w:rsidR="00A93C89">
        <w:rPr>
          <w:rFonts w:asciiTheme="majorBidi" w:eastAsiaTheme="minorHAnsi" w:hAnsiTheme="majorBidi" w:cstheme="majorBidi"/>
          <w:sz w:val="24"/>
          <w:szCs w:val="24"/>
        </w:rPr>
        <w:t xml:space="preserve"> for those PAFs who will lose their crops or other assets at the result of stringing of wire, access road and tree cutting</w:t>
      </w:r>
      <w:r w:rsidRPr="007D69A3">
        <w:rPr>
          <w:rFonts w:asciiTheme="majorBidi" w:eastAsiaTheme="minorHAnsi" w:hAnsiTheme="majorBidi" w:cstheme="majorBidi"/>
          <w:sz w:val="24"/>
          <w:szCs w:val="24"/>
        </w:rPr>
        <w:t>.</w:t>
      </w:r>
    </w:p>
    <w:p w14:paraId="74152341" w14:textId="77777777" w:rsidR="007D543A" w:rsidRPr="007D69A3" w:rsidRDefault="007D543A" w:rsidP="00D249C8">
      <w:pPr>
        <w:autoSpaceDE w:val="0"/>
        <w:autoSpaceDN w:val="0"/>
        <w:adjustRightInd w:val="0"/>
        <w:rPr>
          <w:rFonts w:asciiTheme="majorBidi" w:eastAsiaTheme="minorHAnsi" w:hAnsiTheme="majorBidi" w:cstheme="majorBidi"/>
          <w:sz w:val="24"/>
          <w:szCs w:val="24"/>
        </w:rPr>
      </w:pPr>
      <w:r w:rsidRPr="007D69A3">
        <w:rPr>
          <w:rFonts w:asciiTheme="majorBidi" w:eastAsiaTheme="minorHAnsi" w:hAnsiTheme="majorBidi" w:cstheme="majorBidi"/>
          <w:sz w:val="24"/>
          <w:szCs w:val="24"/>
        </w:rPr>
        <w:t xml:space="preserve">7. Separate consultations were conducted and summary of consultation with PAPs is included as part of the Abbreviated RAP </w:t>
      </w:r>
      <w:r w:rsidRPr="0077430A">
        <w:rPr>
          <w:rFonts w:asciiTheme="majorBidi" w:eastAsiaTheme="minorHAnsi" w:hAnsiTheme="majorBidi" w:cstheme="majorBidi"/>
          <w:sz w:val="24"/>
          <w:szCs w:val="24"/>
        </w:rPr>
        <w:t>bel</w:t>
      </w:r>
      <w:r w:rsidR="00D249C8" w:rsidRPr="0077430A">
        <w:rPr>
          <w:rFonts w:asciiTheme="majorBidi" w:eastAsiaTheme="minorHAnsi" w:hAnsiTheme="majorBidi" w:cstheme="majorBidi"/>
          <w:sz w:val="24"/>
          <w:szCs w:val="24"/>
        </w:rPr>
        <w:t>ow (annex B)</w:t>
      </w:r>
    </w:p>
    <w:p w14:paraId="46FB4ED4" w14:textId="77777777" w:rsidR="003C2D67" w:rsidRDefault="003C2D67" w:rsidP="007D543A">
      <w:pPr>
        <w:autoSpaceDE w:val="0"/>
        <w:autoSpaceDN w:val="0"/>
        <w:adjustRightInd w:val="0"/>
        <w:rPr>
          <w:rFonts w:asciiTheme="majorBidi" w:eastAsiaTheme="minorHAnsi" w:hAnsiTheme="majorBidi" w:cstheme="majorBidi"/>
          <w:sz w:val="24"/>
          <w:szCs w:val="24"/>
        </w:rPr>
      </w:pPr>
    </w:p>
    <w:p w14:paraId="2C544579" w14:textId="2A3B7B70" w:rsidR="00D249C8" w:rsidRDefault="007D543A" w:rsidP="007D543A">
      <w:pPr>
        <w:autoSpaceDE w:val="0"/>
        <w:autoSpaceDN w:val="0"/>
        <w:adjustRightInd w:val="0"/>
        <w:rPr>
          <w:rFonts w:asciiTheme="majorBidi" w:eastAsiaTheme="minorHAnsi" w:hAnsiTheme="majorBidi" w:cstheme="majorBidi"/>
          <w:b/>
          <w:bCs/>
          <w:color w:val="002060"/>
          <w:sz w:val="24"/>
          <w:szCs w:val="24"/>
        </w:rPr>
      </w:pPr>
      <w:r w:rsidRPr="007D69A3">
        <w:rPr>
          <w:rFonts w:asciiTheme="majorBidi" w:eastAsiaTheme="minorHAnsi" w:hAnsiTheme="majorBidi" w:cstheme="majorBidi"/>
          <w:b/>
          <w:bCs/>
          <w:color w:val="002060"/>
          <w:sz w:val="24"/>
          <w:szCs w:val="24"/>
        </w:rPr>
        <w:t>List of affected owners</w:t>
      </w:r>
    </w:p>
    <w:p w14:paraId="37FA053B" w14:textId="77777777" w:rsidR="00D249C8" w:rsidRPr="00D249C8" w:rsidRDefault="00D249C8" w:rsidP="00D550E6">
      <w:pPr>
        <w:spacing w:after="0" w:line="259" w:lineRule="auto"/>
        <w:ind w:left="0" w:right="0" w:firstLine="0"/>
        <w:jc w:val="left"/>
        <w:rPr>
          <w:rFonts w:asciiTheme="majorBidi" w:hAnsiTheme="majorBidi" w:cstheme="majorBidi"/>
          <w:sz w:val="24"/>
          <w:szCs w:val="24"/>
        </w:rPr>
      </w:pPr>
      <w:r w:rsidRPr="00D249C8">
        <w:rPr>
          <w:rFonts w:asciiTheme="majorBidi" w:hAnsiTheme="majorBidi" w:cstheme="majorBidi"/>
          <w:b/>
          <w:color w:val="215868"/>
          <w:sz w:val="24"/>
          <w:szCs w:val="24"/>
        </w:rPr>
        <w:t xml:space="preserve">Table </w:t>
      </w:r>
      <w:r w:rsidR="00D550E6">
        <w:rPr>
          <w:rFonts w:asciiTheme="majorBidi" w:hAnsiTheme="majorBidi" w:cstheme="majorBidi"/>
          <w:b/>
          <w:color w:val="215868"/>
          <w:sz w:val="24"/>
          <w:szCs w:val="24"/>
        </w:rPr>
        <w:t>2.1</w:t>
      </w:r>
      <w:r w:rsidRPr="00D249C8">
        <w:rPr>
          <w:rFonts w:asciiTheme="majorBidi" w:hAnsiTheme="majorBidi" w:cstheme="majorBidi"/>
          <w:b/>
          <w:color w:val="215868"/>
          <w:sz w:val="24"/>
          <w:szCs w:val="24"/>
        </w:rPr>
        <w:t xml:space="preserve">: </w:t>
      </w:r>
      <w:r w:rsidRPr="00D249C8">
        <w:rPr>
          <w:rFonts w:asciiTheme="majorBidi" w:hAnsiTheme="majorBidi" w:cstheme="majorBidi"/>
          <w:b/>
          <w:color w:val="1F497D"/>
          <w:sz w:val="24"/>
          <w:szCs w:val="24"/>
        </w:rPr>
        <w:t>List of villages and No. of PAFs there in</w:t>
      </w:r>
      <w:r w:rsidRPr="007D69A3">
        <w:rPr>
          <w:rFonts w:asciiTheme="majorBidi" w:hAnsiTheme="majorBidi" w:cstheme="majorBidi"/>
          <w:b/>
          <w:color w:val="1F497D"/>
          <w:sz w:val="24"/>
          <w:szCs w:val="24"/>
        </w:rPr>
        <w:t xml:space="preserve"> </w:t>
      </w:r>
    </w:p>
    <w:tbl>
      <w:tblPr>
        <w:tblStyle w:val="TableGrid0"/>
        <w:tblW w:w="9098" w:type="dxa"/>
        <w:tblInd w:w="10" w:type="dxa"/>
        <w:tblLayout w:type="fixed"/>
        <w:tblLook w:val="04A0" w:firstRow="1" w:lastRow="0" w:firstColumn="1" w:lastColumn="0" w:noHBand="0" w:noVBand="1"/>
      </w:tblPr>
      <w:tblGrid>
        <w:gridCol w:w="548"/>
        <w:gridCol w:w="2430"/>
        <w:gridCol w:w="1980"/>
        <w:gridCol w:w="4140"/>
      </w:tblGrid>
      <w:tr w:rsidR="00D249C8" w14:paraId="3F92182F" w14:textId="77777777" w:rsidTr="00BB78D3">
        <w:tc>
          <w:tcPr>
            <w:tcW w:w="548" w:type="dxa"/>
          </w:tcPr>
          <w:p w14:paraId="0DA76CD9" w14:textId="77777777" w:rsidR="00D249C8" w:rsidRPr="001A379D" w:rsidRDefault="00D249C8" w:rsidP="007D543A">
            <w:pPr>
              <w:autoSpaceDE w:val="0"/>
              <w:autoSpaceDN w:val="0"/>
              <w:adjustRightInd w:val="0"/>
              <w:ind w:left="0" w:firstLine="0"/>
              <w:rPr>
                <w:rFonts w:asciiTheme="majorBidi" w:eastAsiaTheme="minorHAnsi" w:hAnsiTheme="majorBidi" w:cstheme="majorBidi"/>
                <w:b/>
                <w:bCs/>
                <w:color w:val="002060"/>
                <w:sz w:val="24"/>
                <w:szCs w:val="24"/>
              </w:rPr>
            </w:pPr>
            <w:r w:rsidRPr="001A379D">
              <w:rPr>
                <w:rFonts w:asciiTheme="majorBidi" w:eastAsiaTheme="minorHAnsi" w:hAnsiTheme="majorBidi" w:cstheme="majorBidi"/>
                <w:b/>
                <w:bCs/>
                <w:color w:val="002060"/>
                <w:sz w:val="24"/>
                <w:szCs w:val="24"/>
              </w:rPr>
              <w:t>S/N</w:t>
            </w:r>
          </w:p>
        </w:tc>
        <w:tc>
          <w:tcPr>
            <w:tcW w:w="2430" w:type="dxa"/>
          </w:tcPr>
          <w:p w14:paraId="6B076E16" w14:textId="77777777" w:rsidR="00D249C8" w:rsidRPr="001A379D" w:rsidRDefault="00D249C8" w:rsidP="007D543A">
            <w:pPr>
              <w:autoSpaceDE w:val="0"/>
              <w:autoSpaceDN w:val="0"/>
              <w:adjustRightInd w:val="0"/>
              <w:ind w:left="0" w:firstLine="0"/>
              <w:rPr>
                <w:rFonts w:asciiTheme="majorBidi" w:eastAsiaTheme="minorHAnsi" w:hAnsiTheme="majorBidi" w:cstheme="majorBidi"/>
                <w:b/>
                <w:bCs/>
                <w:color w:val="002060"/>
                <w:sz w:val="24"/>
                <w:szCs w:val="24"/>
              </w:rPr>
            </w:pPr>
            <w:r w:rsidRPr="001A379D">
              <w:rPr>
                <w:rFonts w:asciiTheme="majorBidi" w:eastAsiaTheme="minorHAnsi" w:hAnsiTheme="majorBidi" w:cstheme="majorBidi"/>
                <w:b/>
                <w:bCs/>
                <w:color w:val="002060"/>
                <w:sz w:val="24"/>
                <w:szCs w:val="24"/>
              </w:rPr>
              <w:t>Village Name</w:t>
            </w:r>
          </w:p>
        </w:tc>
        <w:tc>
          <w:tcPr>
            <w:tcW w:w="1980" w:type="dxa"/>
          </w:tcPr>
          <w:p w14:paraId="1717371C" w14:textId="744AB726" w:rsidR="00D249C8" w:rsidRPr="001A379D" w:rsidRDefault="00D249C8" w:rsidP="00186941">
            <w:pPr>
              <w:autoSpaceDE w:val="0"/>
              <w:autoSpaceDN w:val="0"/>
              <w:adjustRightInd w:val="0"/>
              <w:ind w:left="0" w:firstLine="0"/>
              <w:rPr>
                <w:rFonts w:asciiTheme="majorBidi" w:eastAsiaTheme="minorHAnsi" w:hAnsiTheme="majorBidi" w:cstheme="majorBidi"/>
                <w:b/>
                <w:bCs/>
                <w:color w:val="002060"/>
                <w:sz w:val="24"/>
                <w:szCs w:val="24"/>
              </w:rPr>
            </w:pPr>
            <w:r w:rsidRPr="001A379D">
              <w:rPr>
                <w:rFonts w:asciiTheme="majorBidi" w:eastAsiaTheme="minorHAnsi" w:hAnsiTheme="majorBidi" w:cstheme="majorBidi"/>
                <w:b/>
                <w:bCs/>
                <w:color w:val="002060"/>
                <w:sz w:val="24"/>
                <w:szCs w:val="24"/>
              </w:rPr>
              <w:t xml:space="preserve">Number of affected </w:t>
            </w:r>
            <w:r w:rsidR="00186941">
              <w:rPr>
                <w:rFonts w:asciiTheme="majorBidi" w:eastAsiaTheme="minorHAnsi" w:hAnsiTheme="majorBidi" w:cstheme="majorBidi"/>
                <w:b/>
                <w:bCs/>
                <w:color w:val="002060"/>
                <w:sz w:val="24"/>
                <w:szCs w:val="24"/>
              </w:rPr>
              <w:t>families</w:t>
            </w:r>
          </w:p>
        </w:tc>
        <w:tc>
          <w:tcPr>
            <w:tcW w:w="4140" w:type="dxa"/>
          </w:tcPr>
          <w:p w14:paraId="70A9DD0C" w14:textId="77777777" w:rsidR="00D249C8" w:rsidRPr="001A379D" w:rsidRDefault="00D249C8" w:rsidP="007D543A">
            <w:pPr>
              <w:autoSpaceDE w:val="0"/>
              <w:autoSpaceDN w:val="0"/>
              <w:adjustRightInd w:val="0"/>
              <w:ind w:left="0" w:firstLine="0"/>
              <w:rPr>
                <w:rFonts w:asciiTheme="majorBidi" w:eastAsiaTheme="minorHAnsi" w:hAnsiTheme="majorBidi" w:cstheme="majorBidi"/>
                <w:b/>
                <w:bCs/>
                <w:color w:val="002060"/>
                <w:sz w:val="24"/>
                <w:szCs w:val="24"/>
              </w:rPr>
            </w:pPr>
            <w:r w:rsidRPr="001A379D">
              <w:rPr>
                <w:rFonts w:asciiTheme="majorBidi" w:eastAsiaTheme="minorHAnsi" w:hAnsiTheme="majorBidi" w:cstheme="majorBidi"/>
                <w:b/>
                <w:bCs/>
                <w:color w:val="002060"/>
                <w:sz w:val="24"/>
                <w:szCs w:val="24"/>
              </w:rPr>
              <w:t>Remarks</w:t>
            </w:r>
          </w:p>
        </w:tc>
      </w:tr>
      <w:tr w:rsidR="00D249C8" w14:paraId="2A8C7FC8" w14:textId="77777777" w:rsidTr="00BB78D3">
        <w:tc>
          <w:tcPr>
            <w:tcW w:w="548" w:type="dxa"/>
          </w:tcPr>
          <w:p w14:paraId="62B6A29B" w14:textId="77777777" w:rsidR="00D249C8" w:rsidRPr="001A379D" w:rsidRDefault="00153EB4"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1</w:t>
            </w:r>
          </w:p>
        </w:tc>
        <w:tc>
          <w:tcPr>
            <w:tcW w:w="2430" w:type="dxa"/>
          </w:tcPr>
          <w:p w14:paraId="138904DB" w14:textId="77777777" w:rsidR="00D249C8" w:rsidRPr="00396D7B" w:rsidRDefault="00D249C8" w:rsidP="00D249C8">
            <w:pPr>
              <w:pStyle w:val="NormalParagraph"/>
            </w:pPr>
            <w:r w:rsidRPr="00396D7B">
              <w:t>Rubat e Surkh</w:t>
            </w:r>
          </w:p>
        </w:tc>
        <w:tc>
          <w:tcPr>
            <w:tcW w:w="1980" w:type="dxa"/>
          </w:tcPr>
          <w:p w14:paraId="0A8BF24B" w14:textId="77777777" w:rsidR="00D249C8" w:rsidRDefault="00BB78D3" w:rsidP="00D249C8">
            <w:pPr>
              <w:autoSpaceDE w:val="0"/>
              <w:autoSpaceDN w:val="0"/>
              <w:adjustRightInd w:val="0"/>
              <w:ind w:left="0" w:firstLine="0"/>
              <w:rPr>
                <w:rFonts w:asciiTheme="majorBidi" w:eastAsiaTheme="minorHAnsi" w:hAnsiTheme="majorBidi" w:cstheme="majorBidi"/>
                <w:b/>
                <w:bCs/>
                <w:color w:val="002060"/>
                <w:sz w:val="24"/>
                <w:szCs w:val="24"/>
              </w:rPr>
            </w:pPr>
            <w:r>
              <w:rPr>
                <w:rFonts w:asciiTheme="majorBidi" w:eastAsiaTheme="minorHAnsi" w:hAnsiTheme="majorBidi" w:cstheme="majorBidi"/>
                <w:b/>
                <w:bCs/>
                <w:color w:val="002060"/>
                <w:sz w:val="24"/>
                <w:szCs w:val="24"/>
              </w:rPr>
              <w:t>-</w:t>
            </w:r>
          </w:p>
        </w:tc>
        <w:tc>
          <w:tcPr>
            <w:tcW w:w="4140" w:type="dxa"/>
          </w:tcPr>
          <w:p w14:paraId="35DAEB95" w14:textId="53923DDF" w:rsidR="00D249C8" w:rsidRPr="00BB78D3" w:rsidRDefault="00BB78D3" w:rsidP="00CC1B34">
            <w:pPr>
              <w:autoSpaceDE w:val="0"/>
              <w:autoSpaceDN w:val="0"/>
              <w:adjustRightInd w:val="0"/>
              <w:ind w:left="0" w:firstLine="0"/>
              <w:rPr>
                <w:rFonts w:asciiTheme="majorBidi" w:eastAsiaTheme="minorHAnsi" w:hAnsiTheme="majorBidi" w:cstheme="majorBidi"/>
                <w:color w:val="002060"/>
                <w:sz w:val="24"/>
                <w:szCs w:val="24"/>
              </w:rPr>
            </w:pPr>
            <w:r w:rsidRPr="00BB78D3">
              <w:rPr>
                <w:rFonts w:asciiTheme="majorBidi" w:eastAsiaTheme="minorHAnsi" w:hAnsiTheme="majorBidi" w:cstheme="majorBidi"/>
                <w:color w:val="002060"/>
                <w:sz w:val="24"/>
                <w:szCs w:val="24"/>
              </w:rPr>
              <w:t xml:space="preserve">All </w:t>
            </w:r>
            <w:r>
              <w:rPr>
                <w:rFonts w:asciiTheme="majorBidi" w:eastAsiaTheme="minorHAnsi" w:hAnsiTheme="majorBidi" w:cstheme="majorBidi"/>
                <w:color w:val="002060"/>
                <w:sz w:val="24"/>
                <w:szCs w:val="24"/>
              </w:rPr>
              <w:t xml:space="preserve">26 </w:t>
            </w:r>
            <w:r w:rsidRPr="00BB78D3">
              <w:rPr>
                <w:rFonts w:asciiTheme="majorBidi" w:eastAsiaTheme="minorHAnsi" w:hAnsiTheme="majorBidi" w:cstheme="majorBidi"/>
                <w:color w:val="002060"/>
                <w:sz w:val="24"/>
                <w:szCs w:val="24"/>
              </w:rPr>
              <w:t>tower</w:t>
            </w:r>
            <w:r>
              <w:rPr>
                <w:rFonts w:asciiTheme="majorBidi" w:eastAsiaTheme="minorHAnsi" w:hAnsiTheme="majorBidi" w:cstheme="majorBidi"/>
                <w:color w:val="002060"/>
                <w:sz w:val="24"/>
                <w:szCs w:val="24"/>
              </w:rPr>
              <w:t>s</w:t>
            </w:r>
            <w:r w:rsidRPr="00BB78D3">
              <w:rPr>
                <w:rFonts w:asciiTheme="majorBidi" w:eastAsiaTheme="minorHAnsi" w:hAnsiTheme="majorBidi" w:cstheme="majorBidi"/>
                <w:color w:val="002060"/>
                <w:sz w:val="24"/>
                <w:szCs w:val="24"/>
              </w:rPr>
              <w:t xml:space="preserve"> will be erect</w:t>
            </w:r>
            <w:r>
              <w:rPr>
                <w:rFonts w:asciiTheme="majorBidi" w:eastAsiaTheme="minorHAnsi" w:hAnsiTheme="majorBidi" w:cstheme="majorBidi"/>
                <w:color w:val="002060"/>
                <w:sz w:val="24"/>
                <w:szCs w:val="24"/>
              </w:rPr>
              <w:t>ed</w:t>
            </w:r>
            <w:r w:rsidRPr="00BB78D3">
              <w:rPr>
                <w:rFonts w:asciiTheme="majorBidi" w:eastAsiaTheme="minorHAnsi" w:hAnsiTheme="majorBidi" w:cstheme="majorBidi"/>
                <w:color w:val="002060"/>
                <w:sz w:val="24"/>
                <w:szCs w:val="24"/>
              </w:rPr>
              <w:t xml:space="preserve"> in communal land</w:t>
            </w:r>
            <w:r w:rsidR="009325C7">
              <w:rPr>
                <w:rFonts w:asciiTheme="majorBidi" w:eastAsiaTheme="minorHAnsi" w:hAnsiTheme="majorBidi" w:cstheme="majorBidi"/>
                <w:color w:val="002060"/>
                <w:sz w:val="24"/>
                <w:szCs w:val="24"/>
              </w:rPr>
              <w:t xml:space="preserve">, </w:t>
            </w:r>
            <w:r w:rsidR="009325C7" w:rsidRPr="006C0816">
              <w:rPr>
                <w:rFonts w:asciiTheme="majorBidi" w:eastAsiaTheme="minorHAnsi" w:hAnsiTheme="majorBidi" w:cstheme="majorBidi"/>
                <w:color w:val="002060"/>
                <w:sz w:val="24"/>
                <w:szCs w:val="24"/>
              </w:rPr>
              <w:t>there are no squatter</w:t>
            </w:r>
            <w:r w:rsidR="00CC1B34" w:rsidRPr="006C0816">
              <w:rPr>
                <w:rFonts w:asciiTheme="majorBidi" w:eastAsiaTheme="minorHAnsi" w:hAnsiTheme="majorBidi" w:cstheme="majorBidi"/>
                <w:color w:val="002060"/>
                <w:sz w:val="24"/>
                <w:szCs w:val="24"/>
              </w:rPr>
              <w:t>s</w:t>
            </w:r>
            <w:r w:rsidR="009325C7" w:rsidRPr="006C0816">
              <w:rPr>
                <w:rFonts w:asciiTheme="majorBidi" w:eastAsiaTheme="minorHAnsi" w:hAnsiTheme="majorBidi" w:cstheme="majorBidi"/>
                <w:color w:val="002060"/>
                <w:sz w:val="24"/>
                <w:szCs w:val="24"/>
              </w:rPr>
              <w:t xml:space="preserve"> and encroacher</w:t>
            </w:r>
            <w:r w:rsidR="00CC1B34" w:rsidRPr="006C0816">
              <w:rPr>
                <w:rFonts w:asciiTheme="majorBidi" w:eastAsiaTheme="minorHAnsi" w:hAnsiTheme="majorBidi" w:cstheme="majorBidi"/>
                <w:color w:val="002060"/>
                <w:sz w:val="24"/>
                <w:szCs w:val="24"/>
              </w:rPr>
              <w:t>s but the mentioned land belong to all residents of the village.</w:t>
            </w:r>
            <w:r w:rsidR="009325C7">
              <w:rPr>
                <w:rFonts w:asciiTheme="majorBidi" w:eastAsiaTheme="minorHAnsi" w:hAnsiTheme="majorBidi" w:cstheme="majorBidi"/>
                <w:color w:val="002060"/>
                <w:sz w:val="24"/>
                <w:szCs w:val="24"/>
              </w:rPr>
              <w:t xml:space="preserve"> </w:t>
            </w:r>
            <w:r w:rsidRPr="00BB78D3">
              <w:rPr>
                <w:rFonts w:asciiTheme="majorBidi" w:eastAsiaTheme="minorHAnsi" w:hAnsiTheme="majorBidi" w:cstheme="majorBidi"/>
                <w:color w:val="002060"/>
                <w:sz w:val="24"/>
                <w:szCs w:val="24"/>
              </w:rPr>
              <w:t xml:space="preserve"> </w:t>
            </w:r>
          </w:p>
        </w:tc>
      </w:tr>
      <w:tr w:rsidR="00D249C8" w14:paraId="47F6817C" w14:textId="77777777" w:rsidTr="00BB78D3">
        <w:tc>
          <w:tcPr>
            <w:tcW w:w="548" w:type="dxa"/>
          </w:tcPr>
          <w:p w14:paraId="6B0EEE86" w14:textId="77777777" w:rsidR="00D249C8" w:rsidRPr="001A379D" w:rsidRDefault="00153EB4"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2</w:t>
            </w:r>
          </w:p>
        </w:tc>
        <w:tc>
          <w:tcPr>
            <w:tcW w:w="2430" w:type="dxa"/>
          </w:tcPr>
          <w:p w14:paraId="36E186D6" w14:textId="77777777" w:rsidR="00D249C8" w:rsidRPr="00396D7B" w:rsidRDefault="00D249C8" w:rsidP="00D249C8">
            <w:pPr>
              <w:pStyle w:val="NormalParagraph"/>
            </w:pPr>
            <w:r w:rsidRPr="00396D7B">
              <w:t>Qala e Pashdan</w:t>
            </w:r>
          </w:p>
        </w:tc>
        <w:tc>
          <w:tcPr>
            <w:tcW w:w="1980" w:type="dxa"/>
          </w:tcPr>
          <w:p w14:paraId="04FE98D6" w14:textId="77777777" w:rsidR="00D249C8" w:rsidRDefault="00BB78D3" w:rsidP="00D249C8">
            <w:pPr>
              <w:autoSpaceDE w:val="0"/>
              <w:autoSpaceDN w:val="0"/>
              <w:adjustRightInd w:val="0"/>
              <w:ind w:left="0" w:firstLine="0"/>
              <w:rPr>
                <w:rFonts w:asciiTheme="majorBidi" w:eastAsiaTheme="minorHAnsi" w:hAnsiTheme="majorBidi" w:cstheme="majorBidi"/>
                <w:b/>
                <w:bCs/>
                <w:color w:val="002060"/>
                <w:sz w:val="24"/>
                <w:szCs w:val="24"/>
              </w:rPr>
            </w:pPr>
            <w:r>
              <w:rPr>
                <w:rFonts w:asciiTheme="majorBidi" w:eastAsiaTheme="minorHAnsi" w:hAnsiTheme="majorBidi" w:cstheme="majorBidi"/>
                <w:b/>
                <w:bCs/>
                <w:color w:val="002060"/>
                <w:sz w:val="24"/>
                <w:szCs w:val="24"/>
              </w:rPr>
              <w:t>-</w:t>
            </w:r>
          </w:p>
        </w:tc>
        <w:tc>
          <w:tcPr>
            <w:tcW w:w="4140" w:type="dxa"/>
          </w:tcPr>
          <w:p w14:paraId="3639FC18" w14:textId="77777777" w:rsidR="00BB78D3" w:rsidRPr="00BB78D3" w:rsidRDefault="00BB78D3" w:rsidP="00D249C8">
            <w:pPr>
              <w:autoSpaceDE w:val="0"/>
              <w:autoSpaceDN w:val="0"/>
              <w:adjustRightInd w:val="0"/>
              <w:ind w:left="0" w:firstLine="0"/>
              <w:rPr>
                <w:rFonts w:asciiTheme="majorBidi" w:eastAsiaTheme="minorHAnsi" w:hAnsiTheme="majorBidi" w:cstheme="majorBidi"/>
                <w:color w:val="002060"/>
                <w:sz w:val="24"/>
                <w:szCs w:val="24"/>
              </w:rPr>
            </w:pPr>
            <w:r w:rsidRPr="00BB78D3">
              <w:rPr>
                <w:rFonts w:asciiTheme="majorBidi" w:eastAsiaTheme="minorHAnsi" w:hAnsiTheme="majorBidi" w:cstheme="majorBidi"/>
                <w:color w:val="002060"/>
                <w:sz w:val="24"/>
                <w:szCs w:val="24"/>
              </w:rPr>
              <w:t>32 will be erected in governmental land</w:t>
            </w:r>
          </w:p>
          <w:p w14:paraId="698900F4" w14:textId="77777777" w:rsidR="00BB78D3" w:rsidRDefault="00BB78D3" w:rsidP="00BB78D3">
            <w:pPr>
              <w:autoSpaceDE w:val="0"/>
              <w:autoSpaceDN w:val="0"/>
              <w:adjustRightInd w:val="0"/>
              <w:ind w:left="0" w:firstLine="0"/>
              <w:rPr>
                <w:rFonts w:asciiTheme="majorBidi" w:eastAsiaTheme="minorHAnsi" w:hAnsiTheme="majorBidi" w:cstheme="majorBidi"/>
                <w:b/>
                <w:bCs/>
                <w:color w:val="002060"/>
                <w:sz w:val="24"/>
                <w:szCs w:val="24"/>
              </w:rPr>
            </w:pPr>
            <w:r w:rsidRPr="00BB78D3">
              <w:rPr>
                <w:rFonts w:asciiTheme="majorBidi" w:eastAsiaTheme="minorHAnsi" w:hAnsiTheme="majorBidi" w:cstheme="majorBidi"/>
                <w:color w:val="002060"/>
                <w:sz w:val="24"/>
                <w:szCs w:val="24"/>
              </w:rPr>
              <w:t xml:space="preserve">4 </w:t>
            </w:r>
            <w:r>
              <w:rPr>
                <w:rFonts w:asciiTheme="majorBidi" w:eastAsiaTheme="minorHAnsi" w:hAnsiTheme="majorBidi" w:cstheme="majorBidi"/>
                <w:color w:val="002060"/>
                <w:sz w:val="24"/>
                <w:szCs w:val="24"/>
              </w:rPr>
              <w:t xml:space="preserve">will be erected </w:t>
            </w:r>
            <w:r w:rsidRPr="00BB78D3">
              <w:rPr>
                <w:rFonts w:asciiTheme="majorBidi" w:eastAsiaTheme="minorHAnsi" w:hAnsiTheme="majorBidi" w:cstheme="majorBidi"/>
                <w:color w:val="002060"/>
                <w:sz w:val="24"/>
                <w:szCs w:val="24"/>
              </w:rPr>
              <w:t xml:space="preserve">communal land </w:t>
            </w:r>
          </w:p>
        </w:tc>
      </w:tr>
      <w:tr w:rsidR="00D249C8" w14:paraId="5930CDAD" w14:textId="77777777" w:rsidTr="00BB78D3">
        <w:tc>
          <w:tcPr>
            <w:tcW w:w="548" w:type="dxa"/>
          </w:tcPr>
          <w:p w14:paraId="56D23AA7" w14:textId="77777777" w:rsidR="00D249C8" w:rsidRPr="001A379D" w:rsidRDefault="00153EB4"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lastRenderedPageBreak/>
              <w:t>3</w:t>
            </w:r>
          </w:p>
        </w:tc>
        <w:tc>
          <w:tcPr>
            <w:tcW w:w="2430" w:type="dxa"/>
          </w:tcPr>
          <w:p w14:paraId="5A20F2E1" w14:textId="77777777" w:rsidR="00D249C8" w:rsidRPr="00396D7B" w:rsidRDefault="00D249C8" w:rsidP="00D249C8">
            <w:pPr>
              <w:pStyle w:val="NormalParagraph"/>
            </w:pPr>
            <w:r w:rsidRPr="00396D7B">
              <w:t>Qala e Qasab</w:t>
            </w:r>
          </w:p>
        </w:tc>
        <w:tc>
          <w:tcPr>
            <w:tcW w:w="1980" w:type="dxa"/>
          </w:tcPr>
          <w:p w14:paraId="3D129641" w14:textId="77777777" w:rsidR="00D249C8" w:rsidRPr="001A379D" w:rsidRDefault="00153EB4"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 xml:space="preserve">4 </w:t>
            </w:r>
          </w:p>
        </w:tc>
        <w:tc>
          <w:tcPr>
            <w:tcW w:w="4140" w:type="dxa"/>
          </w:tcPr>
          <w:p w14:paraId="0D1B0067" w14:textId="77777777" w:rsidR="00D249C8" w:rsidRPr="001A379D" w:rsidRDefault="00153EB4"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 xml:space="preserve">12 Towers will be erected in communal land </w:t>
            </w:r>
          </w:p>
          <w:p w14:paraId="5FEB1927" w14:textId="77777777" w:rsidR="00D72658" w:rsidRPr="001A379D" w:rsidRDefault="00D72658"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4 Towers will be erected in private land</w:t>
            </w:r>
          </w:p>
        </w:tc>
      </w:tr>
      <w:tr w:rsidR="00D249C8" w14:paraId="23D01C99" w14:textId="77777777" w:rsidTr="00BB78D3">
        <w:tc>
          <w:tcPr>
            <w:tcW w:w="548" w:type="dxa"/>
          </w:tcPr>
          <w:p w14:paraId="404F3DE4" w14:textId="77777777" w:rsidR="00D249C8" w:rsidRPr="001A379D" w:rsidRDefault="00153EB4"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4</w:t>
            </w:r>
          </w:p>
        </w:tc>
        <w:tc>
          <w:tcPr>
            <w:tcW w:w="2430" w:type="dxa"/>
          </w:tcPr>
          <w:p w14:paraId="3B0617B7" w14:textId="77777777" w:rsidR="00D249C8" w:rsidRPr="00396D7B" w:rsidRDefault="00D249C8" w:rsidP="00D249C8">
            <w:pPr>
              <w:pStyle w:val="NormalParagraph"/>
            </w:pPr>
            <w:r w:rsidRPr="00396D7B">
              <w:t>Majghandak</w:t>
            </w:r>
          </w:p>
        </w:tc>
        <w:tc>
          <w:tcPr>
            <w:tcW w:w="1980" w:type="dxa"/>
          </w:tcPr>
          <w:p w14:paraId="73C890AF" w14:textId="77777777" w:rsidR="00D249C8" w:rsidRPr="001A379D" w:rsidRDefault="00712080"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3</w:t>
            </w:r>
          </w:p>
        </w:tc>
        <w:tc>
          <w:tcPr>
            <w:tcW w:w="4140" w:type="dxa"/>
          </w:tcPr>
          <w:p w14:paraId="7063752B" w14:textId="77777777" w:rsidR="00D249C8" w:rsidRPr="001A379D" w:rsidRDefault="00153EB4"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 xml:space="preserve">5 Towers will be erected in governmental land </w:t>
            </w:r>
          </w:p>
          <w:p w14:paraId="4988E543" w14:textId="2922C352" w:rsidR="00153EB4" w:rsidRPr="001A379D" w:rsidRDefault="00712080" w:rsidP="009968EF">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3</w:t>
            </w:r>
            <w:r w:rsidR="00153EB4" w:rsidRPr="001A379D">
              <w:rPr>
                <w:rFonts w:asciiTheme="majorBidi" w:eastAsiaTheme="minorHAnsi" w:hAnsiTheme="majorBidi" w:cstheme="majorBidi"/>
                <w:color w:val="002060"/>
                <w:sz w:val="24"/>
                <w:szCs w:val="24"/>
              </w:rPr>
              <w:t xml:space="preserve"> Towers </w:t>
            </w:r>
            <w:r w:rsidR="009968EF">
              <w:rPr>
                <w:rFonts w:asciiTheme="majorBidi" w:eastAsiaTheme="minorHAnsi" w:hAnsiTheme="majorBidi" w:cstheme="majorBidi"/>
                <w:color w:val="002060"/>
                <w:sz w:val="24"/>
                <w:szCs w:val="24"/>
              </w:rPr>
              <w:t>will be erected in private land</w:t>
            </w:r>
          </w:p>
        </w:tc>
      </w:tr>
      <w:tr w:rsidR="00D249C8" w14:paraId="6ACFB0B3" w14:textId="77777777" w:rsidTr="00BB78D3">
        <w:tc>
          <w:tcPr>
            <w:tcW w:w="548" w:type="dxa"/>
          </w:tcPr>
          <w:p w14:paraId="01E5EA95" w14:textId="77777777" w:rsidR="00D249C8" w:rsidRPr="001A379D" w:rsidRDefault="00153EB4"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5</w:t>
            </w:r>
          </w:p>
        </w:tc>
        <w:tc>
          <w:tcPr>
            <w:tcW w:w="2430" w:type="dxa"/>
          </w:tcPr>
          <w:p w14:paraId="6C65172A" w14:textId="77777777" w:rsidR="00D249C8" w:rsidRPr="00396D7B" w:rsidRDefault="00D249C8" w:rsidP="00D249C8">
            <w:pPr>
              <w:pStyle w:val="NormalParagraph"/>
            </w:pPr>
            <w:r w:rsidRPr="00396D7B">
              <w:t>Qala e Zaman Khan</w:t>
            </w:r>
          </w:p>
        </w:tc>
        <w:tc>
          <w:tcPr>
            <w:tcW w:w="1980" w:type="dxa"/>
          </w:tcPr>
          <w:p w14:paraId="7D369992" w14:textId="77777777" w:rsidR="00D249C8" w:rsidRPr="001A379D" w:rsidRDefault="00153EB4"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6</w:t>
            </w:r>
          </w:p>
        </w:tc>
        <w:tc>
          <w:tcPr>
            <w:tcW w:w="4140" w:type="dxa"/>
          </w:tcPr>
          <w:p w14:paraId="32AE7BCA" w14:textId="77777777" w:rsidR="00D249C8" w:rsidRPr="001A379D" w:rsidRDefault="00153EB4"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6 Towers will be erected in private land</w:t>
            </w:r>
          </w:p>
        </w:tc>
      </w:tr>
      <w:tr w:rsidR="00D249C8" w14:paraId="118AC2A4" w14:textId="77777777" w:rsidTr="00BB78D3">
        <w:tc>
          <w:tcPr>
            <w:tcW w:w="548" w:type="dxa"/>
          </w:tcPr>
          <w:p w14:paraId="3CBAA555" w14:textId="77777777" w:rsidR="00D249C8" w:rsidRPr="001A379D" w:rsidRDefault="00153EB4"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6</w:t>
            </w:r>
          </w:p>
        </w:tc>
        <w:tc>
          <w:tcPr>
            <w:tcW w:w="2430" w:type="dxa"/>
          </w:tcPr>
          <w:p w14:paraId="5F6593B4" w14:textId="77777777" w:rsidR="00D249C8" w:rsidRPr="00396D7B" w:rsidRDefault="00D249C8" w:rsidP="00D249C8">
            <w:pPr>
              <w:pStyle w:val="NormalParagraph"/>
            </w:pPr>
            <w:r w:rsidRPr="00396D7B">
              <w:t>Qala e Dasht</w:t>
            </w:r>
          </w:p>
        </w:tc>
        <w:tc>
          <w:tcPr>
            <w:tcW w:w="1980" w:type="dxa"/>
          </w:tcPr>
          <w:p w14:paraId="56E05AD3" w14:textId="77777777" w:rsidR="00D249C8" w:rsidRPr="001A379D" w:rsidRDefault="00153EB4"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7</w:t>
            </w:r>
          </w:p>
        </w:tc>
        <w:tc>
          <w:tcPr>
            <w:tcW w:w="4140" w:type="dxa"/>
          </w:tcPr>
          <w:p w14:paraId="780922D8" w14:textId="77777777" w:rsidR="00D249C8" w:rsidRPr="001A379D" w:rsidRDefault="00153EB4"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 xml:space="preserve"> All 7 towers will be erected in private land </w:t>
            </w:r>
          </w:p>
        </w:tc>
      </w:tr>
      <w:tr w:rsidR="00D249C8" w14:paraId="4872DEAB" w14:textId="77777777" w:rsidTr="00BB78D3">
        <w:tc>
          <w:tcPr>
            <w:tcW w:w="548" w:type="dxa"/>
          </w:tcPr>
          <w:p w14:paraId="1359BEF5" w14:textId="77777777" w:rsidR="00D249C8" w:rsidRPr="001A379D" w:rsidRDefault="00153EB4"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7</w:t>
            </w:r>
          </w:p>
        </w:tc>
        <w:tc>
          <w:tcPr>
            <w:tcW w:w="2430" w:type="dxa"/>
          </w:tcPr>
          <w:p w14:paraId="74FF8B60" w14:textId="77777777" w:rsidR="00D249C8" w:rsidRPr="00396D7B" w:rsidRDefault="00D249C8" w:rsidP="00D249C8">
            <w:pPr>
              <w:pStyle w:val="NormalParagraph"/>
            </w:pPr>
            <w:r w:rsidRPr="00396D7B">
              <w:t>Qala e Safeed</w:t>
            </w:r>
          </w:p>
        </w:tc>
        <w:tc>
          <w:tcPr>
            <w:tcW w:w="1980" w:type="dxa"/>
          </w:tcPr>
          <w:p w14:paraId="0A92E1EE" w14:textId="77777777" w:rsidR="00D249C8" w:rsidRPr="001A379D" w:rsidRDefault="00153EB4"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w:t>
            </w:r>
          </w:p>
        </w:tc>
        <w:tc>
          <w:tcPr>
            <w:tcW w:w="4140" w:type="dxa"/>
          </w:tcPr>
          <w:p w14:paraId="3FF22B45" w14:textId="77777777" w:rsidR="00D249C8" w:rsidRPr="001A379D" w:rsidRDefault="00153EB4"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 xml:space="preserve">All 13 Towers will be erected in governmental land </w:t>
            </w:r>
          </w:p>
        </w:tc>
      </w:tr>
      <w:tr w:rsidR="00D249C8" w14:paraId="0B45FF03" w14:textId="77777777" w:rsidTr="00BB78D3">
        <w:tc>
          <w:tcPr>
            <w:tcW w:w="548" w:type="dxa"/>
          </w:tcPr>
          <w:p w14:paraId="79D50F79" w14:textId="77777777" w:rsidR="00D249C8" w:rsidRPr="001A379D" w:rsidRDefault="00153EB4"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8</w:t>
            </w:r>
          </w:p>
        </w:tc>
        <w:tc>
          <w:tcPr>
            <w:tcW w:w="2430" w:type="dxa"/>
          </w:tcPr>
          <w:p w14:paraId="7DBF8E7D" w14:textId="77777777" w:rsidR="00D249C8" w:rsidRPr="00396D7B" w:rsidRDefault="00D249C8" w:rsidP="00D249C8">
            <w:pPr>
              <w:pStyle w:val="NormalParagraph"/>
            </w:pPr>
            <w:r w:rsidRPr="00396D7B">
              <w:t>Benafshak</w:t>
            </w:r>
          </w:p>
        </w:tc>
        <w:tc>
          <w:tcPr>
            <w:tcW w:w="1980" w:type="dxa"/>
          </w:tcPr>
          <w:p w14:paraId="38CA433A" w14:textId="77777777" w:rsidR="00D249C8" w:rsidRPr="001A379D" w:rsidRDefault="00153EB4"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w:t>
            </w:r>
          </w:p>
        </w:tc>
        <w:tc>
          <w:tcPr>
            <w:tcW w:w="4140" w:type="dxa"/>
          </w:tcPr>
          <w:p w14:paraId="4281DE9D" w14:textId="77777777" w:rsidR="00D249C8" w:rsidRPr="001A379D" w:rsidRDefault="00153EB4"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 xml:space="preserve"> All 6 towers will be erected in communal land </w:t>
            </w:r>
          </w:p>
        </w:tc>
      </w:tr>
      <w:tr w:rsidR="00153EB4" w14:paraId="148B6135" w14:textId="77777777" w:rsidTr="00BB78D3">
        <w:tc>
          <w:tcPr>
            <w:tcW w:w="548" w:type="dxa"/>
          </w:tcPr>
          <w:p w14:paraId="1754BEA1" w14:textId="77777777" w:rsidR="00153EB4" w:rsidRPr="001A379D" w:rsidRDefault="00153EB4"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9</w:t>
            </w:r>
          </w:p>
        </w:tc>
        <w:tc>
          <w:tcPr>
            <w:tcW w:w="2430" w:type="dxa"/>
          </w:tcPr>
          <w:p w14:paraId="2921E43B" w14:textId="77777777" w:rsidR="00153EB4" w:rsidRPr="00396D7B" w:rsidRDefault="00153EB4" w:rsidP="00D249C8">
            <w:pPr>
              <w:pStyle w:val="NormalParagraph"/>
            </w:pPr>
            <w:r>
              <w:t>Mirza Rajab</w:t>
            </w:r>
          </w:p>
        </w:tc>
        <w:tc>
          <w:tcPr>
            <w:tcW w:w="1980" w:type="dxa"/>
          </w:tcPr>
          <w:p w14:paraId="143D78B0" w14:textId="77777777" w:rsidR="00153EB4" w:rsidRPr="001A379D" w:rsidRDefault="00D72658" w:rsidP="00712080">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1</w:t>
            </w:r>
            <w:r w:rsidR="00712080" w:rsidRPr="001A379D">
              <w:rPr>
                <w:rFonts w:asciiTheme="majorBidi" w:eastAsiaTheme="minorHAnsi" w:hAnsiTheme="majorBidi" w:cstheme="majorBidi"/>
                <w:color w:val="002060"/>
                <w:sz w:val="24"/>
                <w:szCs w:val="24"/>
              </w:rPr>
              <w:t>3</w:t>
            </w:r>
          </w:p>
        </w:tc>
        <w:tc>
          <w:tcPr>
            <w:tcW w:w="4140" w:type="dxa"/>
          </w:tcPr>
          <w:p w14:paraId="154BB5D5" w14:textId="77777777" w:rsidR="00153EB4" w:rsidRPr="001A379D" w:rsidRDefault="00D72658" w:rsidP="00712080">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All of 1</w:t>
            </w:r>
            <w:r w:rsidR="00712080" w:rsidRPr="001A379D">
              <w:rPr>
                <w:rFonts w:asciiTheme="majorBidi" w:eastAsiaTheme="minorHAnsi" w:hAnsiTheme="majorBidi" w:cstheme="majorBidi"/>
                <w:color w:val="002060"/>
                <w:sz w:val="24"/>
                <w:szCs w:val="24"/>
              </w:rPr>
              <w:t>3</w:t>
            </w:r>
            <w:r w:rsidRPr="001A379D">
              <w:rPr>
                <w:rFonts w:asciiTheme="majorBidi" w:eastAsiaTheme="minorHAnsi" w:hAnsiTheme="majorBidi" w:cstheme="majorBidi"/>
                <w:color w:val="002060"/>
                <w:sz w:val="24"/>
                <w:szCs w:val="24"/>
              </w:rPr>
              <w:t xml:space="preserve"> towers will be erected in private land </w:t>
            </w:r>
          </w:p>
        </w:tc>
      </w:tr>
      <w:tr w:rsidR="00D249C8" w14:paraId="013DFD85" w14:textId="77777777" w:rsidTr="00BB78D3">
        <w:tc>
          <w:tcPr>
            <w:tcW w:w="548" w:type="dxa"/>
          </w:tcPr>
          <w:p w14:paraId="421CE3E7" w14:textId="77777777" w:rsidR="00D249C8" w:rsidRPr="001A379D" w:rsidRDefault="00153EB4"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10</w:t>
            </w:r>
          </w:p>
        </w:tc>
        <w:tc>
          <w:tcPr>
            <w:tcW w:w="2430" w:type="dxa"/>
          </w:tcPr>
          <w:p w14:paraId="695FF0DA" w14:textId="77777777" w:rsidR="00D249C8" w:rsidRPr="00396D7B" w:rsidRDefault="00D249C8" w:rsidP="00D249C8">
            <w:pPr>
              <w:pStyle w:val="NormalParagraph"/>
            </w:pPr>
            <w:r w:rsidRPr="00396D7B">
              <w:t>Saghari ha/ Merza Rajab</w:t>
            </w:r>
          </w:p>
        </w:tc>
        <w:tc>
          <w:tcPr>
            <w:tcW w:w="1980" w:type="dxa"/>
          </w:tcPr>
          <w:p w14:paraId="20A7D688" w14:textId="77777777" w:rsidR="00D249C8" w:rsidRPr="001A379D" w:rsidRDefault="00712080"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1</w:t>
            </w:r>
          </w:p>
        </w:tc>
        <w:tc>
          <w:tcPr>
            <w:tcW w:w="4140" w:type="dxa"/>
          </w:tcPr>
          <w:p w14:paraId="61DDD222" w14:textId="77777777" w:rsidR="00D249C8" w:rsidRPr="001A379D" w:rsidRDefault="00712080"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1</w:t>
            </w:r>
            <w:r w:rsidR="00D72658" w:rsidRPr="001A379D">
              <w:rPr>
                <w:rFonts w:asciiTheme="majorBidi" w:eastAsiaTheme="minorHAnsi" w:hAnsiTheme="majorBidi" w:cstheme="majorBidi"/>
                <w:color w:val="002060"/>
                <w:sz w:val="24"/>
                <w:szCs w:val="24"/>
              </w:rPr>
              <w:t xml:space="preserve"> Towers will be erected in private land </w:t>
            </w:r>
          </w:p>
          <w:p w14:paraId="15D33B12" w14:textId="77777777" w:rsidR="00D72658" w:rsidRPr="001A379D" w:rsidRDefault="00712080" w:rsidP="00D249C8">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2</w:t>
            </w:r>
            <w:r w:rsidR="00D72658" w:rsidRPr="001A379D">
              <w:rPr>
                <w:rFonts w:asciiTheme="majorBidi" w:eastAsiaTheme="minorHAnsi" w:hAnsiTheme="majorBidi" w:cstheme="majorBidi"/>
                <w:color w:val="002060"/>
                <w:sz w:val="24"/>
                <w:szCs w:val="24"/>
              </w:rPr>
              <w:t xml:space="preserve"> Towers will be erected in communal land </w:t>
            </w:r>
          </w:p>
          <w:p w14:paraId="538DC7FC" w14:textId="36116E08" w:rsidR="00712080" w:rsidRPr="001A379D" w:rsidRDefault="00712080" w:rsidP="00186941">
            <w:pPr>
              <w:autoSpaceDE w:val="0"/>
              <w:autoSpaceDN w:val="0"/>
              <w:adjustRightInd w:val="0"/>
              <w:ind w:left="0" w:firstLine="0"/>
              <w:rPr>
                <w:rFonts w:asciiTheme="majorBidi" w:eastAsiaTheme="minorHAnsi" w:hAnsiTheme="majorBidi" w:cstheme="majorBidi"/>
                <w:color w:val="002060"/>
                <w:sz w:val="24"/>
                <w:szCs w:val="24"/>
              </w:rPr>
            </w:pPr>
            <w:r w:rsidRPr="001A379D">
              <w:rPr>
                <w:rFonts w:asciiTheme="majorBidi" w:eastAsiaTheme="minorHAnsi" w:hAnsiTheme="majorBidi" w:cstheme="majorBidi"/>
                <w:color w:val="002060"/>
                <w:sz w:val="24"/>
                <w:szCs w:val="24"/>
              </w:rPr>
              <w:t xml:space="preserve">4 Towers will </w:t>
            </w:r>
            <w:r w:rsidR="00186941">
              <w:rPr>
                <w:rFonts w:asciiTheme="majorBidi" w:eastAsiaTheme="minorHAnsi" w:hAnsiTheme="majorBidi" w:cstheme="majorBidi"/>
                <w:color w:val="002060"/>
                <w:sz w:val="24"/>
                <w:szCs w:val="24"/>
              </w:rPr>
              <w:t>be erected in governmental land</w:t>
            </w:r>
          </w:p>
        </w:tc>
      </w:tr>
    </w:tbl>
    <w:p w14:paraId="42338B2B" w14:textId="77777777" w:rsidR="0074115F" w:rsidRDefault="00D72658" w:rsidP="00D72658">
      <w:pPr>
        <w:autoSpaceDE w:val="0"/>
        <w:autoSpaceDN w:val="0"/>
        <w:adjustRightInd w:val="0"/>
        <w:rPr>
          <w:rFonts w:asciiTheme="majorBidi" w:eastAsiaTheme="minorHAnsi" w:hAnsiTheme="majorBidi" w:cstheme="majorBidi"/>
          <w:b/>
          <w:bCs/>
          <w:color w:val="002060"/>
          <w:sz w:val="24"/>
          <w:szCs w:val="24"/>
        </w:rPr>
      </w:pPr>
      <w:bookmarkStart w:id="22" w:name="_Toc284404"/>
      <w:r>
        <w:rPr>
          <w:rFonts w:asciiTheme="majorBidi" w:eastAsiaTheme="minorHAnsi" w:hAnsiTheme="majorBidi" w:cstheme="majorBidi"/>
          <w:b/>
          <w:bCs/>
          <w:color w:val="002060"/>
          <w:sz w:val="24"/>
          <w:szCs w:val="24"/>
        </w:rPr>
        <w:t xml:space="preserve"> </w:t>
      </w:r>
    </w:p>
    <w:p w14:paraId="166EDA23" w14:textId="77777777" w:rsidR="004548BC" w:rsidRDefault="004548BC" w:rsidP="00186941">
      <w:pPr>
        <w:autoSpaceDE w:val="0"/>
        <w:autoSpaceDN w:val="0"/>
        <w:adjustRightInd w:val="0"/>
        <w:ind w:left="0" w:firstLine="0"/>
        <w:rPr>
          <w:rFonts w:asciiTheme="majorBidi" w:eastAsiaTheme="minorHAnsi" w:hAnsiTheme="majorBidi" w:cstheme="majorBidi"/>
          <w:b/>
          <w:bCs/>
          <w:color w:val="002060"/>
          <w:sz w:val="24"/>
          <w:szCs w:val="24"/>
        </w:rPr>
      </w:pPr>
    </w:p>
    <w:p w14:paraId="35B33B0B" w14:textId="0F023540" w:rsidR="004548BC" w:rsidRPr="004548BC" w:rsidRDefault="003C2D67" w:rsidP="003C2D67">
      <w:pPr>
        <w:autoSpaceDE w:val="0"/>
        <w:autoSpaceDN w:val="0"/>
        <w:adjustRightInd w:val="0"/>
        <w:rPr>
          <w:rFonts w:asciiTheme="majorBidi" w:eastAsiaTheme="minorHAnsi" w:hAnsiTheme="majorBidi" w:cstheme="majorBidi"/>
          <w:color w:val="002060"/>
          <w:sz w:val="24"/>
          <w:szCs w:val="24"/>
        </w:rPr>
      </w:pPr>
      <w:r w:rsidRPr="003C2D67">
        <w:rPr>
          <w:rFonts w:asciiTheme="majorBidi" w:eastAsiaTheme="minorHAnsi" w:hAnsiTheme="majorBidi" w:cstheme="majorBidi"/>
          <w:color w:val="002060"/>
          <w:sz w:val="24"/>
          <w:szCs w:val="24"/>
        </w:rPr>
        <w:t>Table</w:t>
      </w:r>
      <w:r>
        <w:rPr>
          <w:rFonts w:asciiTheme="majorBidi" w:eastAsiaTheme="minorHAnsi" w:hAnsiTheme="majorBidi" w:cstheme="majorBidi"/>
          <w:color w:val="002060"/>
          <w:sz w:val="24"/>
          <w:szCs w:val="24"/>
        </w:rPr>
        <w:t xml:space="preserve"> </w:t>
      </w:r>
      <w:r w:rsidRPr="003C2D67">
        <w:rPr>
          <w:rFonts w:asciiTheme="majorBidi" w:eastAsiaTheme="minorHAnsi" w:hAnsiTheme="majorBidi" w:cstheme="majorBidi"/>
          <w:color w:val="002060"/>
          <w:sz w:val="24"/>
          <w:szCs w:val="24"/>
        </w:rPr>
        <w:t>2.2:</w:t>
      </w:r>
      <w:r w:rsidR="004548BC" w:rsidRPr="003C2D67">
        <w:rPr>
          <w:rFonts w:asciiTheme="majorBidi" w:eastAsiaTheme="minorHAnsi" w:hAnsiTheme="majorBidi" w:cstheme="majorBidi"/>
          <w:color w:val="002060"/>
          <w:sz w:val="24"/>
          <w:szCs w:val="24"/>
        </w:rPr>
        <w:t xml:space="preserve"> show summary</w:t>
      </w:r>
      <w:r w:rsidR="004548BC" w:rsidRPr="004548BC">
        <w:rPr>
          <w:rFonts w:asciiTheme="majorBidi" w:eastAsiaTheme="minorHAnsi" w:hAnsiTheme="majorBidi" w:cstheme="majorBidi"/>
          <w:color w:val="002060"/>
          <w:sz w:val="24"/>
          <w:szCs w:val="24"/>
        </w:rPr>
        <w:t xml:space="preserve"> of towers to be erected in private, communal and governmental land.</w:t>
      </w:r>
    </w:p>
    <w:tbl>
      <w:tblPr>
        <w:tblStyle w:val="TableGrid0"/>
        <w:tblW w:w="9445" w:type="dxa"/>
        <w:tblLook w:val="04A0" w:firstRow="1" w:lastRow="0" w:firstColumn="1" w:lastColumn="0" w:noHBand="0" w:noVBand="1"/>
      </w:tblPr>
      <w:tblGrid>
        <w:gridCol w:w="715"/>
        <w:gridCol w:w="6390"/>
        <w:gridCol w:w="2340"/>
      </w:tblGrid>
      <w:tr w:rsidR="004548BC" w14:paraId="7C1A9E0A" w14:textId="77777777" w:rsidTr="00CA5676">
        <w:tc>
          <w:tcPr>
            <w:tcW w:w="715" w:type="dxa"/>
          </w:tcPr>
          <w:p w14:paraId="6EF8017E" w14:textId="77777777" w:rsidR="004548BC" w:rsidRPr="003F40CC" w:rsidRDefault="004548BC" w:rsidP="00CA5676">
            <w:pPr>
              <w:spacing w:before="40" w:after="40" w:line="276" w:lineRule="auto"/>
              <w:rPr>
                <w:b/>
                <w:bCs/>
                <w:color w:val="000000" w:themeColor="text1"/>
                <w:lang w:eastAsia="en-CA"/>
              </w:rPr>
            </w:pPr>
            <w:r w:rsidRPr="003F40CC">
              <w:rPr>
                <w:b/>
                <w:bCs/>
                <w:color w:val="000000" w:themeColor="text1"/>
                <w:lang w:eastAsia="en-CA"/>
              </w:rPr>
              <w:t>A.</w:t>
            </w:r>
          </w:p>
        </w:tc>
        <w:tc>
          <w:tcPr>
            <w:tcW w:w="6390" w:type="dxa"/>
          </w:tcPr>
          <w:p w14:paraId="3B5E2713" w14:textId="77777777" w:rsidR="004548BC" w:rsidRPr="00B11A89" w:rsidRDefault="004548BC" w:rsidP="00CA5676">
            <w:pPr>
              <w:spacing w:before="40" w:after="40" w:line="276" w:lineRule="auto"/>
              <w:rPr>
                <w:rFonts w:asciiTheme="majorBidi" w:hAnsiTheme="majorBidi" w:cstheme="majorBidi"/>
                <w:b/>
                <w:bCs/>
                <w:color w:val="000000" w:themeColor="text1"/>
                <w:lang w:eastAsia="en-CA"/>
              </w:rPr>
            </w:pPr>
            <w:r w:rsidRPr="00B11A89">
              <w:rPr>
                <w:rFonts w:asciiTheme="majorBidi" w:hAnsiTheme="majorBidi" w:cstheme="majorBidi"/>
                <w:b/>
                <w:bCs/>
                <w:color w:val="000000" w:themeColor="text1"/>
                <w:lang w:eastAsia="en-CA"/>
              </w:rPr>
              <w:t xml:space="preserve">Land along KTL Route </w:t>
            </w:r>
          </w:p>
        </w:tc>
        <w:tc>
          <w:tcPr>
            <w:tcW w:w="2340" w:type="dxa"/>
          </w:tcPr>
          <w:p w14:paraId="260DD7C0" w14:textId="77777777" w:rsidR="004548BC" w:rsidRPr="00B11A89" w:rsidRDefault="004548BC" w:rsidP="00CA5676">
            <w:pPr>
              <w:spacing w:before="40" w:after="40" w:line="276" w:lineRule="auto"/>
              <w:jc w:val="center"/>
              <w:rPr>
                <w:rFonts w:asciiTheme="majorBidi" w:hAnsiTheme="majorBidi" w:cstheme="majorBidi"/>
                <w:color w:val="000000" w:themeColor="text1"/>
                <w:lang w:eastAsia="en-CA"/>
              </w:rPr>
            </w:pPr>
            <w:r w:rsidRPr="00B11A89">
              <w:rPr>
                <w:rFonts w:asciiTheme="majorBidi" w:hAnsiTheme="majorBidi" w:cstheme="majorBidi"/>
                <w:b/>
                <w:bCs/>
                <w:color w:val="000000" w:themeColor="text1"/>
                <w:lang w:eastAsia="en-CA"/>
              </w:rPr>
              <w:t>Quantity</w:t>
            </w:r>
          </w:p>
        </w:tc>
      </w:tr>
      <w:tr w:rsidR="004548BC" w14:paraId="0A7F4748" w14:textId="77777777" w:rsidTr="00CA5676">
        <w:tc>
          <w:tcPr>
            <w:tcW w:w="715" w:type="dxa"/>
          </w:tcPr>
          <w:p w14:paraId="242DD5CD" w14:textId="77777777" w:rsidR="004548BC" w:rsidRDefault="004548BC" w:rsidP="00CA5676"/>
        </w:tc>
        <w:tc>
          <w:tcPr>
            <w:tcW w:w="8730" w:type="dxa"/>
            <w:gridSpan w:val="2"/>
          </w:tcPr>
          <w:p w14:paraId="0D6FF02B" w14:textId="77777777" w:rsidR="004548BC" w:rsidRPr="00B11A89" w:rsidRDefault="004548BC" w:rsidP="00CA5676">
            <w:pPr>
              <w:spacing w:before="40" w:after="40" w:line="276" w:lineRule="auto"/>
              <w:rPr>
                <w:rFonts w:asciiTheme="majorBidi" w:hAnsiTheme="majorBidi" w:cstheme="majorBidi"/>
                <w:b/>
                <w:bCs/>
                <w:i/>
                <w:iCs/>
                <w:color w:val="000000" w:themeColor="text1"/>
              </w:rPr>
            </w:pPr>
            <w:r w:rsidRPr="00B11A89">
              <w:rPr>
                <w:rFonts w:asciiTheme="majorBidi" w:hAnsiTheme="majorBidi" w:cstheme="majorBidi"/>
                <w:b/>
                <w:bCs/>
                <w:i/>
                <w:iCs/>
                <w:color w:val="000000" w:themeColor="text1"/>
              </w:rPr>
              <w:t>Cultivated land (hectares)</w:t>
            </w:r>
          </w:p>
          <w:p w14:paraId="1A5D5B2B" w14:textId="77777777" w:rsidR="004548BC" w:rsidRPr="00B11A89" w:rsidRDefault="004548BC" w:rsidP="00CA5676">
            <w:pPr>
              <w:spacing w:before="40" w:after="40" w:line="276" w:lineRule="auto"/>
              <w:rPr>
                <w:rFonts w:asciiTheme="majorBidi" w:hAnsiTheme="majorBidi" w:cstheme="majorBidi"/>
              </w:rPr>
            </w:pPr>
            <w:r w:rsidRPr="00B11A89">
              <w:rPr>
                <w:rFonts w:asciiTheme="majorBidi" w:hAnsiTheme="majorBidi" w:cstheme="majorBidi"/>
                <w:b/>
                <w:bCs/>
                <w:i/>
                <w:iCs/>
                <w:color w:val="000000" w:themeColor="text1"/>
              </w:rPr>
              <w:t>Different land type affecting by towers erection.</w:t>
            </w:r>
          </w:p>
        </w:tc>
      </w:tr>
      <w:tr w:rsidR="004548BC" w14:paraId="689B4492" w14:textId="77777777" w:rsidTr="00CA5676">
        <w:tc>
          <w:tcPr>
            <w:tcW w:w="715" w:type="dxa"/>
          </w:tcPr>
          <w:p w14:paraId="4FDE53A5" w14:textId="77777777" w:rsidR="004548BC" w:rsidRDefault="004548BC" w:rsidP="00CA5676">
            <w:r>
              <w:t>1</w:t>
            </w:r>
          </w:p>
        </w:tc>
        <w:tc>
          <w:tcPr>
            <w:tcW w:w="6390" w:type="dxa"/>
          </w:tcPr>
          <w:p w14:paraId="1F3BCD84" w14:textId="77777777" w:rsidR="004548BC" w:rsidRPr="00B11A89" w:rsidRDefault="004548BC" w:rsidP="00CA5676">
            <w:pPr>
              <w:spacing w:before="40" w:after="40" w:line="276" w:lineRule="auto"/>
              <w:rPr>
                <w:rFonts w:asciiTheme="majorBidi" w:hAnsiTheme="majorBidi" w:cstheme="majorBidi"/>
              </w:rPr>
            </w:pPr>
            <w:r w:rsidRPr="00B11A89">
              <w:rPr>
                <w:rFonts w:asciiTheme="majorBidi" w:hAnsiTheme="majorBidi" w:cstheme="majorBidi"/>
              </w:rPr>
              <w:t>Private irrigated land</w:t>
            </w:r>
            <w:r>
              <w:rPr>
                <w:rFonts w:asciiTheme="majorBidi" w:hAnsiTheme="majorBidi" w:cstheme="majorBidi"/>
              </w:rPr>
              <w:t xml:space="preserve"> (17 towers)</w:t>
            </w:r>
          </w:p>
        </w:tc>
        <w:tc>
          <w:tcPr>
            <w:tcW w:w="2340" w:type="dxa"/>
          </w:tcPr>
          <w:p w14:paraId="5447FBFF" w14:textId="77777777" w:rsidR="004548BC" w:rsidRPr="00B11A89" w:rsidRDefault="004548BC" w:rsidP="00CA5676">
            <w:pPr>
              <w:jc w:val="center"/>
              <w:rPr>
                <w:rFonts w:asciiTheme="majorBidi" w:hAnsiTheme="majorBidi" w:cstheme="majorBidi"/>
              </w:rPr>
            </w:pPr>
            <w:r w:rsidRPr="00B11A89">
              <w:rPr>
                <w:rFonts w:asciiTheme="majorBidi" w:hAnsiTheme="majorBidi" w:cstheme="majorBidi"/>
              </w:rPr>
              <w:t>0.</w:t>
            </w:r>
            <w:r>
              <w:rPr>
                <w:rFonts w:asciiTheme="majorBidi" w:hAnsiTheme="majorBidi" w:cstheme="majorBidi"/>
              </w:rPr>
              <w:t>085</w:t>
            </w:r>
            <w:r w:rsidRPr="00B11A89">
              <w:rPr>
                <w:rFonts w:asciiTheme="majorBidi" w:hAnsiTheme="majorBidi" w:cstheme="majorBidi"/>
              </w:rPr>
              <w:t xml:space="preserve"> ha</w:t>
            </w:r>
          </w:p>
        </w:tc>
      </w:tr>
      <w:tr w:rsidR="004548BC" w14:paraId="5C966C64" w14:textId="77777777" w:rsidTr="00CA5676">
        <w:tc>
          <w:tcPr>
            <w:tcW w:w="715" w:type="dxa"/>
          </w:tcPr>
          <w:p w14:paraId="27A27433" w14:textId="77777777" w:rsidR="004548BC" w:rsidRDefault="004548BC" w:rsidP="00CA5676">
            <w:r>
              <w:t>2</w:t>
            </w:r>
          </w:p>
        </w:tc>
        <w:tc>
          <w:tcPr>
            <w:tcW w:w="6390" w:type="dxa"/>
          </w:tcPr>
          <w:p w14:paraId="1E50963B" w14:textId="77777777" w:rsidR="004548BC" w:rsidRPr="00B11A89" w:rsidRDefault="004548BC" w:rsidP="00CA5676">
            <w:pPr>
              <w:spacing w:before="40" w:after="40" w:line="276" w:lineRule="auto"/>
              <w:rPr>
                <w:rFonts w:asciiTheme="majorBidi" w:hAnsiTheme="majorBidi" w:cstheme="majorBidi"/>
              </w:rPr>
            </w:pPr>
            <w:r>
              <w:rPr>
                <w:rFonts w:asciiTheme="majorBidi" w:hAnsiTheme="majorBidi" w:cstheme="majorBidi"/>
              </w:rPr>
              <w:t>Private rain fed land (17 towers)</w:t>
            </w:r>
          </w:p>
        </w:tc>
        <w:tc>
          <w:tcPr>
            <w:tcW w:w="2340" w:type="dxa"/>
          </w:tcPr>
          <w:p w14:paraId="14A016C6" w14:textId="77777777" w:rsidR="004548BC" w:rsidRPr="00B11A89" w:rsidRDefault="004548BC" w:rsidP="00CA5676">
            <w:pPr>
              <w:jc w:val="center"/>
              <w:rPr>
                <w:rFonts w:asciiTheme="majorBidi" w:hAnsiTheme="majorBidi" w:cstheme="majorBidi"/>
              </w:rPr>
            </w:pPr>
            <w:r w:rsidRPr="00B11A89">
              <w:rPr>
                <w:rFonts w:asciiTheme="majorBidi" w:hAnsiTheme="majorBidi" w:cstheme="majorBidi"/>
              </w:rPr>
              <w:t>0.</w:t>
            </w:r>
            <w:r>
              <w:rPr>
                <w:rFonts w:asciiTheme="majorBidi" w:hAnsiTheme="majorBidi" w:cstheme="majorBidi"/>
              </w:rPr>
              <w:t>085</w:t>
            </w:r>
            <w:r w:rsidRPr="00B11A89">
              <w:rPr>
                <w:rFonts w:asciiTheme="majorBidi" w:hAnsiTheme="majorBidi" w:cstheme="majorBidi"/>
              </w:rPr>
              <w:t>ha</w:t>
            </w:r>
          </w:p>
        </w:tc>
      </w:tr>
      <w:tr w:rsidR="004548BC" w14:paraId="0553AA68" w14:textId="77777777" w:rsidTr="00CA5676">
        <w:tc>
          <w:tcPr>
            <w:tcW w:w="715" w:type="dxa"/>
          </w:tcPr>
          <w:p w14:paraId="11C91697" w14:textId="77777777" w:rsidR="004548BC" w:rsidRDefault="004548BC" w:rsidP="00CA5676">
            <w:r>
              <w:t>3</w:t>
            </w:r>
          </w:p>
        </w:tc>
        <w:tc>
          <w:tcPr>
            <w:tcW w:w="6390" w:type="dxa"/>
          </w:tcPr>
          <w:p w14:paraId="6A7465A9" w14:textId="77777777" w:rsidR="004548BC" w:rsidRPr="00B11A89" w:rsidRDefault="004548BC" w:rsidP="00CA5676">
            <w:pPr>
              <w:spacing w:before="40" w:after="40" w:line="276" w:lineRule="auto"/>
              <w:rPr>
                <w:rFonts w:asciiTheme="majorBidi" w:hAnsiTheme="majorBidi" w:cstheme="majorBidi"/>
              </w:rPr>
            </w:pPr>
            <w:r w:rsidRPr="00B11A89">
              <w:rPr>
                <w:rFonts w:asciiTheme="majorBidi" w:hAnsiTheme="majorBidi" w:cstheme="majorBidi"/>
              </w:rPr>
              <w:t xml:space="preserve">Communal irrigated land </w:t>
            </w:r>
            <w:r>
              <w:rPr>
                <w:rFonts w:asciiTheme="majorBidi" w:hAnsiTheme="majorBidi" w:cstheme="majorBidi"/>
              </w:rPr>
              <w:t>(4 towers)</w:t>
            </w:r>
          </w:p>
        </w:tc>
        <w:tc>
          <w:tcPr>
            <w:tcW w:w="2340" w:type="dxa"/>
          </w:tcPr>
          <w:p w14:paraId="0E6CF730" w14:textId="77777777" w:rsidR="004548BC" w:rsidRPr="00B11A89" w:rsidRDefault="004548BC" w:rsidP="00CA5676">
            <w:pPr>
              <w:jc w:val="center"/>
              <w:rPr>
                <w:rFonts w:asciiTheme="majorBidi" w:hAnsiTheme="majorBidi" w:cstheme="majorBidi"/>
              </w:rPr>
            </w:pPr>
            <w:r w:rsidRPr="00B11A89">
              <w:rPr>
                <w:rFonts w:asciiTheme="majorBidi" w:hAnsiTheme="majorBidi" w:cstheme="majorBidi"/>
              </w:rPr>
              <w:t>0.0</w:t>
            </w:r>
            <w:r>
              <w:rPr>
                <w:rFonts w:asciiTheme="majorBidi" w:hAnsiTheme="majorBidi" w:cstheme="majorBidi"/>
              </w:rPr>
              <w:t>2</w:t>
            </w:r>
            <w:r w:rsidRPr="00B11A89">
              <w:rPr>
                <w:rFonts w:asciiTheme="majorBidi" w:hAnsiTheme="majorBidi" w:cstheme="majorBidi"/>
              </w:rPr>
              <w:t xml:space="preserve"> ha</w:t>
            </w:r>
          </w:p>
        </w:tc>
      </w:tr>
      <w:tr w:rsidR="004548BC" w14:paraId="2129AA58" w14:textId="77777777" w:rsidTr="00CA5676">
        <w:tc>
          <w:tcPr>
            <w:tcW w:w="715" w:type="dxa"/>
          </w:tcPr>
          <w:p w14:paraId="75BD1392" w14:textId="77777777" w:rsidR="004548BC" w:rsidRDefault="004548BC" w:rsidP="00CA5676">
            <w:r>
              <w:t>4</w:t>
            </w:r>
          </w:p>
        </w:tc>
        <w:tc>
          <w:tcPr>
            <w:tcW w:w="6390" w:type="dxa"/>
          </w:tcPr>
          <w:p w14:paraId="71A4C64A" w14:textId="77777777" w:rsidR="004548BC" w:rsidRPr="00B11A89" w:rsidRDefault="004548BC" w:rsidP="00CA5676">
            <w:pPr>
              <w:spacing w:before="40" w:after="40" w:line="276" w:lineRule="auto"/>
              <w:rPr>
                <w:rFonts w:asciiTheme="majorBidi" w:hAnsiTheme="majorBidi" w:cstheme="majorBidi"/>
              </w:rPr>
            </w:pPr>
            <w:r>
              <w:rPr>
                <w:rFonts w:asciiTheme="majorBidi" w:hAnsiTheme="majorBidi" w:cstheme="majorBidi"/>
              </w:rPr>
              <w:t>Communal rain fed land (15 towers)</w:t>
            </w:r>
          </w:p>
        </w:tc>
        <w:tc>
          <w:tcPr>
            <w:tcW w:w="2340" w:type="dxa"/>
          </w:tcPr>
          <w:p w14:paraId="595807A2" w14:textId="77777777" w:rsidR="004548BC" w:rsidRPr="00B11A89" w:rsidRDefault="004548BC" w:rsidP="00CA5676">
            <w:pPr>
              <w:jc w:val="center"/>
              <w:rPr>
                <w:rFonts w:asciiTheme="majorBidi" w:hAnsiTheme="majorBidi" w:cstheme="majorBidi"/>
              </w:rPr>
            </w:pPr>
            <w:r w:rsidRPr="00B11A89">
              <w:rPr>
                <w:rFonts w:asciiTheme="majorBidi" w:hAnsiTheme="majorBidi" w:cstheme="majorBidi"/>
              </w:rPr>
              <w:t>0.</w:t>
            </w:r>
            <w:r>
              <w:rPr>
                <w:rFonts w:asciiTheme="majorBidi" w:hAnsiTheme="majorBidi" w:cstheme="majorBidi"/>
              </w:rPr>
              <w:t>075</w:t>
            </w:r>
            <w:r w:rsidRPr="00B11A89">
              <w:rPr>
                <w:rFonts w:asciiTheme="majorBidi" w:hAnsiTheme="majorBidi" w:cstheme="majorBidi"/>
              </w:rPr>
              <w:t xml:space="preserve"> ha</w:t>
            </w:r>
          </w:p>
        </w:tc>
      </w:tr>
      <w:tr w:rsidR="004548BC" w14:paraId="66BE8CB5" w14:textId="77777777" w:rsidTr="00CA5676">
        <w:tc>
          <w:tcPr>
            <w:tcW w:w="715" w:type="dxa"/>
          </w:tcPr>
          <w:p w14:paraId="5678B94D" w14:textId="77777777" w:rsidR="004548BC" w:rsidRDefault="004548BC" w:rsidP="00CA5676">
            <w:r>
              <w:t>5</w:t>
            </w:r>
          </w:p>
        </w:tc>
        <w:tc>
          <w:tcPr>
            <w:tcW w:w="6390" w:type="dxa"/>
          </w:tcPr>
          <w:p w14:paraId="706995D0" w14:textId="77777777" w:rsidR="004548BC" w:rsidRDefault="004548BC" w:rsidP="00CA5676">
            <w:pPr>
              <w:spacing w:before="40" w:after="40" w:line="276" w:lineRule="auto"/>
              <w:rPr>
                <w:rFonts w:asciiTheme="majorBidi" w:hAnsiTheme="majorBidi" w:cstheme="majorBidi"/>
              </w:rPr>
            </w:pPr>
            <w:r>
              <w:rPr>
                <w:rFonts w:asciiTheme="majorBidi" w:hAnsiTheme="majorBidi" w:cstheme="majorBidi"/>
              </w:rPr>
              <w:t>Communal barren land (30 towers)</w:t>
            </w:r>
          </w:p>
        </w:tc>
        <w:tc>
          <w:tcPr>
            <w:tcW w:w="2340" w:type="dxa"/>
          </w:tcPr>
          <w:p w14:paraId="1DA53A69" w14:textId="77777777" w:rsidR="004548BC" w:rsidRPr="00B11A89" w:rsidRDefault="004548BC" w:rsidP="00CA5676">
            <w:pPr>
              <w:jc w:val="center"/>
              <w:rPr>
                <w:rFonts w:asciiTheme="majorBidi" w:hAnsiTheme="majorBidi" w:cstheme="majorBidi"/>
              </w:rPr>
            </w:pPr>
            <w:r>
              <w:rPr>
                <w:rFonts w:asciiTheme="majorBidi" w:hAnsiTheme="majorBidi" w:cstheme="majorBidi"/>
              </w:rPr>
              <w:t>0.15 ha</w:t>
            </w:r>
          </w:p>
        </w:tc>
      </w:tr>
      <w:tr w:rsidR="004548BC" w14:paraId="685F9D1E" w14:textId="77777777" w:rsidTr="00CA5676">
        <w:tc>
          <w:tcPr>
            <w:tcW w:w="715" w:type="dxa"/>
          </w:tcPr>
          <w:p w14:paraId="3728EF4B" w14:textId="77777777" w:rsidR="004548BC" w:rsidRDefault="004548BC" w:rsidP="00CA5676"/>
        </w:tc>
        <w:tc>
          <w:tcPr>
            <w:tcW w:w="6390" w:type="dxa"/>
          </w:tcPr>
          <w:p w14:paraId="3870ED88" w14:textId="77777777" w:rsidR="004548BC" w:rsidRPr="00B11A89" w:rsidRDefault="004548BC" w:rsidP="00CA5676">
            <w:pPr>
              <w:spacing w:before="40" w:after="40" w:line="276" w:lineRule="auto"/>
              <w:rPr>
                <w:rFonts w:asciiTheme="majorBidi" w:hAnsiTheme="majorBidi" w:cstheme="majorBidi"/>
              </w:rPr>
            </w:pPr>
            <w:r>
              <w:rPr>
                <w:rFonts w:asciiTheme="majorBidi" w:hAnsiTheme="majorBidi" w:cstheme="majorBidi"/>
              </w:rPr>
              <w:t>Governmental irrigated land (4 towers)</w:t>
            </w:r>
          </w:p>
        </w:tc>
        <w:tc>
          <w:tcPr>
            <w:tcW w:w="2340" w:type="dxa"/>
          </w:tcPr>
          <w:p w14:paraId="5F5559B7" w14:textId="77777777" w:rsidR="004548BC" w:rsidRPr="00B11A89" w:rsidRDefault="004548BC" w:rsidP="00CA5676">
            <w:pPr>
              <w:jc w:val="center"/>
              <w:rPr>
                <w:rFonts w:asciiTheme="majorBidi" w:hAnsiTheme="majorBidi" w:cstheme="majorBidi"/>
              </w:rPr>
            </w:pPr>
            <w:r w:rsidRPr="00B11A89">
              <w:rPr>
                <w:rFonts w:asciiTheme="majorBidi" w:hAnsiTheme="majorBidi" w:cstheme="majorBidi"/>
              </w:rPr>
              <w:t>0.0</w:t>
            </w:r>
            <w:r>
              <w:rPr>
                <w:rFonts w:asciiTheme="majorBidi" w:hAnsiTheme="majorBidi" w:cstheme="majorBidi"/>
              </w:rPr>
              <w:t>2</w:t>
            </w:r>
            <w:r w:rsidRPr="00B11A89">
              <w:rPr>
                <w:rFonts w:asciiTheme="majorBidi" w:hAnsiTheme="majorBidi" w:cstheme="majorBidi"/>
              </w:rPr>
              <w:t xml:space="preserve"> ha</w:t>
            </w:r>
          </w:p>
        </w:tc>
      </w:tr>
      <w:tr w:rsidR="004548BC" w14:paraId="30344B80" w14:textId="77777777" w:rsidTr="00CA5676">
        <w:tc>
          <w:tcPr>
            <w:tcW w:w="715" w:type="dxa"/>
          </w:tcPr>
          <w:p w14:paraId="371B675C" w14:textId="77777777" w:rsidR="004548BC" w:rsidRDefault="004548BC" w:rsidP="00CA5676">
            <w:r>
              <w:t>6</w:t>
            </w:r>
          </w:p>
        </w:tc>
        <w:tc>
          <w:tcPr>
            <w:tcW w:w="6390" w:type="dxa"/>
          </w:tcPr>
          <w:p w14:paraId="3158F7A2" w14:textId="77777777" w:rsidR="004548BC" w:rsidRPr="00B11A89" w:rsidRDefault="004548BC" w:rsidP="00CA5676">
            <w:pPr>
              <w:spacing w:before="40" w:after="40" w:line="276" w:lineRule="auto"/>
              <w:rPr>
                <w:rFonts w:asciiTheme="majorBidi" w:hAnsiTheme="majorBidi" w:cstheme="majorBidi"/>
              </w:rPr>
            </w:pPr>
            <w:r w:rsidRPr="00B11A89">
              <w:rPr>
                <w:rFonts w:asciiTheme="majorBidi" w:hAnsiTheme="majorBidi" w:cstheme="majorBidi"/>
              </w:rPr>
              <w:t xml:space="preserve">Governmental rain fed land </w:t>
            </w:r>
            <w:r>
              <w:rPr>
                <w:rFonts w:asciiTheme="majorBidi" w:hAnsiTheme="majorBidi" w:cstheme="majorBidi"/>
              </w:rPr>
              <w:t>(13 towers)</w:t>
            </w:r>
          </w:p>
        </w:tc>
        <w:tc>
          <w:tcPr>
            <w:tcW w:w="2340" w:type="dxa"/>
          </w:tcPr>
          <w:p w14:paraId="3D20D912" w14:textId="77777777" w:rsidR="004548BC" w:rsidRPr="00B11A89" w:rsidRDefault="004548BC" w:rsidP="00CA5676">
            <w:pPr>
              <w:jc w:val="center"/>
              <w:rPr>
                <w:rFonts w:asciiTheme="majorBidi" w:hAnsiTheme="majorBidi" w:cstheme="majorBidi"/>
              </w:rPr>
            </w:pPr>
            <w:r w:rsidRPr="00B11A89">
              <w:rPr>
                <w:rFonts w:asciiTheme="majorBidi" w:hAnsiTheme="majorBidi" w:cstheme="majorBidi"/>
              </w:rPr>
              <w:t>0.</w:t>
            </w:r>
            <w:r>
              <w:rPr>
                <w:rFonts w:asciiTheme="majorBidi" w:hAnsiTheme="majorBidi" w:cstheme="majorBidi"/>
              </w:rPr>
              <w:t>065</w:t>
            </w:r>
            <w:r w:rsidRPr="00B11A89">
              <w:rPr>
                <w:rFonts w:asciiTheme="majorBidi" w:hAnsiTheme="majorBidi" w:cstheme="majorBidi"/>
              </w:rPr>
              <w:t xml:space="preserve"> ha</w:t>
            </w:r>
          </w:p>
        </w:tc>
      </w:tr>
      <w:tr w:rsidR="004548BC" w14:paraId="73702E24" w14:textId="77777777" w:rsidTr="00CA5676">
        <w:tc>
          <w:tcPr>
            <w:tcW w:w="715" w:type="dxa"/>
          </w:tcPr>
          <w:p w14:paraId="61413DAC" w14:textId="77777777" w:rsidR="004548BC" w:rsidRDefault="004548BC" w:rsidP="00CA5676"/>
        </w:tc>
        <w:tc>
          <w:tcPr>
            <w:tcW w:w="6390" w:type="dxa"/>
          </w:tcPr>
          <w:p w14:paraId="1EE7D6F6" w14:textId="77777777" w:rsidR="004548BC" w:rsidRPr="00B11A89" w:rsidRDefault="004548BC" w:rsidP="00CA5676">
            <w:pPr>
              <w:spacing w:before="40" w:after="40" w:line="276" w:lineRule="auto"/>
              <w:rPr>
                <w:rFonts w:asciiTheme="majorBidi" w:hAnsiTheme="majorBidi" w:cstheme="majorBidi"/>
              </w:rPr>
            </w:pPr>
            <w:r>
              <w:rPr>
                <w:rFonts w:asciiTheme="majorBidi" w:hAnsiTheme="majorBidi" w:cstheme="majorBidi"/>
              </w:rPr>
              <w:t>Governmental barren (39 towers)</w:t>
            </w:r>
          </w:p>
        </w:tc>
        <w:tc>
          <w:tcPr>
            <w:tcW w:w="2340" w:type="dxa"/>
          </w:tcPr>
          <w:p w14:paraId="3F2E6F4A" w14:textId="77777777" w:rsidR="004548BC" w:rsidRPr="00B11A89" w:rsidRDefault="004548BC" w:rsidP="00CA5676">
            <w:pPr>
              <w:jc w:val="center"/>
              <w:rPr>
                <w:rFonts w:asciiTheme="majorBidi" w:hAnsiTheme="majorBidi" w:cstheme="majorBidi"/>
              </w:rPr>
            </w:pPr>
            <w:r>
              <w:rPr>
                <w:rFonts w:asciiTheme="majorBidi" w:hAnsiTheme="majorBidi" w:cstheme="majorBidi"/>
              </w:rPr>
              <w:t>0.195 ha</w:t>
            </w:r>
          </w:p>
        </w:tc>
      </w:tr>
      <w:tr w:rsidR="004548BC" w14:paraId="1D759165" w14:textId="77777777" w:rsidTr="00CA5676">
        <w:tc>
          <w:tcPr>
            <w:tcW w:w="715" w:type="dxa"/>
          </w:tcPr>
          <w:p w14:paraId="31A70720" w14:textId="77777777" w:rsidR="004548BC" w:rsidRDefault="004548BC" w:rsidP="00CA5676"/>
        </w:tc>
        <w:tc>
          <w:tcPr>
            <w:tcW w:w="6390" w:type="dxa"/>
          </w:tcPr>
          <w:p w14:paraId="6FC92DC4" w14:textId="77777777" w:rsidR="004548BC" w:rsidRPr="006528B1" w:rsidRDefault="004548BC" w:rsidP="00CA5676">
            <w:pPr>
              <w:spacing w:before="40" w:after="40" w:line="276" w:lineRule="auto"/>
              <w:rPr>
                <w:rFonts w:asciiTheme="majorBidi" w:hAnsiTheme="majorBidi" w:cstheme="majorBidi"/>
                <w:b/>
                <w:bCs/>
                <w:i/>
                <w:iCs/>
              </w:rPr>
            </w:pPr>
            <w:r w:rsidRPr="006528B1">
              <w:rPr>
                <w:rFonts w:asciiTheme="majorBidi" w:hAnsiTheme="majorBidi" w:cstheme="majorBidi"/>
                <w:b/>
                <w:bCs/>
                <w:i/>
                <w:iCs/>
              </w:rPr>
              <w:t>Sub Total</w:t>
            </w:r>
          </w:p>
        </w:tc>
        <w:tc>
          <w:tcPr>
            <w:tcW w:w="2340" w:type="dxa"/>
          </w:tcPr>
          <w:p w14:paraId="13ED9B90" w14:textId="77777777" w:rsidR="004548BC" w:rsidRPr="006528B1" w:rsidRDefault="004548BC" w:rsidP="00CA5676">
            <w:pPr>
              <w:spacing w:before="40" w:after="40" w:line="276" w:lineRule="auto"/>
              <w:jc w:val="center"/>
              <w:rPr>
                <w:rFonts w:asciiTheme="majorBidi" w:hAnsiTheme="majorBidi" w:cstheme="majorBidi"/>
                <w:b/>
                <w:bCs/>
                <w:color w:val="000000" w:themeColor="text1"/>
              </w:rPr>
            </w:pPr>
            <w:r>
              <w:rPr>
                <w:rFonts w:asciiTheme="majorBidi" w:hAnsiTheme="majorBidi" w:cstheme="majorBidi"/>
                <w:b/>
                <w:bCs/>
                <w:color w:val="000000" w:themeColor="text1"/>
              </w:rPr>
              <w:t>0.695</w:t>
            </w:r>
            <w:r w:rsidRPr="00B11A89">
              <w:rPr>
                <w:rFonts w:asciiTheme="majorBidi" w:hAnsiTheme="majorBidi" w:cstheme="majorBidi"/>
                <w:b/>
                <w:bCs/>
                <w:color w:val="000000" w:themeColor="text1"/>
              </w:rPr>
              <w:t xml:space="preserve"> ha</w:t>
            </w:r>
          </w:p>
        </w:tc>
      </w:tr>
    </w:tbl>
    <w:p w14:paraId="342DF887" w14:textId="77777777" w:rsidR="004548BC" w:rsidRPr="00D72658" w:rsidRDefault="004548BC" w:rsidP="00D72658">
      <w:pPr>
        <w:autoSpaceDE w:val="0"/>
        <w:autoSpaceDN w:val="0"/>
        <w:adjustRightInd w:val="0"/>
        <w:rPr>
          <w:rFonts w:asciiTheme="majorBidi" w:eastAsiaTheme="minorHAnsi" w:hAnsiTheme="majorBidi" w:cstheme="majorBidi"/>
          <w:b/>
          <w:bCs/>
          <w:color w:val="002060"/>
          <w:sz w:val="24"/>
          <w:szCs w:val="24"/>
        </w:rPr>
      </w:pPr>
    </w:p>
    <w:p w14:paraId="4E6EBEC6" w14:textId="0AB74713" w:rsidR="00F933FE" w:rsidRPr="007D69A3" w:rsidRDefault="00706D17" w:rsidP="005362AE">
      <w:pPr>
        <w:pStyle w:val="Heading2"/>
        <w:numPr>
          <w:ilvl w:val="1"/>
          <w:numId w:val="45"/>
        </w:numPr>
        <w:ind w:left="633"/>
        <w:rPr>
          <w:rFonts w:asciiTheme="majorBidi" w:hAnsiTheme="majorBidi" w:cstheme="majorBidi"/>
          <w:sz w:val="24"/>
          <w:szCs w:val="24"/>
        </w:rPr>
      </w:pPr>
      <w:bookmarkStart w:id="23" w:name="_Toc340478"/>
      <w:r w:rsidRPr="007D69A3">
        <w:rPr>
          <w:rFonts w:asciiTheme="majorBidi" w:hAnsiTheme="majorBidi" w:cstheme="majorBidi"/>
          <w:sz w:val="24"/>
          <w:szCs w:val="24"/>
        </w:rPr>
        <w:t>Scope &amp; Methodology</w:t>
      </w:r>
      <w:bookmarkEnd w:id="23"/>
      <w:r w:rsidRPr="007D69A3">
        <w:rPr>
          <w:rFonts w:asciiTheme="majorBidi" w:hAnsiTheme="majorBidi" w:cstheme="majorBidi"/>
          <w:sz w:val="24"/>
          <w:szCs w:val="24"/>
        </w:rPr>
        <w:t xml:space="preserve"> </w:t>
      </w:r>
      <w:bookmarkEnd w:id="22"/>
    </w:p>
    <w:p w14:paraId="0999822E" w14:textId="77777777" w:rsidR="00F933FE" w:rsidRPr="007D69A3" w:rsidRDefault="00706D17" w:rsidP="00CE0EEE">
      <w:pPr>
        <w:spacing w:after="130"/>
        <w:ind w:left="283" w:right="3"/>
        <w:rPr>
          <w:rFonts w:asciiTheme="majorBidi" w:hAnsiTheme="majorBidi" w:cstheme="majorBidi"/>
          <w:sz w:val="24"/>
          <w:szCs w:val="24"/>
        </w:rPr>
      </w:pPr>
      <w:r w:rsidRPr="007D69A3">
        <w:rPr>
          <w:rFonts w:asciiTheme="majorBidi" w:hAnsiTheme="majorBidi" w:cstheme="majorBidi"/>
          <w:sz w:val="24"/>
          <w:szCs w:val="24"/>
        </w:rPr>
        <w:t xml:space="preserve">A Resettlement Policy Framework to guide the process of resettlement and compensation issues was been developed by </w:t>
      </w:r>
      <w:r w:rsidR="00060528" w:rsidRPr="007D69A3">
        <w:rPr>
          <w:rFonts w:asciiTheme="majorBidi" w:hAnsiTheme="majorBidi" w:cstheme="majorBidi"/>
          <w:sz w:val="24"/>
          <w:szCs w:val="24"/>
        </w:rPr>
        <w:t>DABS</w:t>
      </w:r>
      <w:r w:rsidR="00CE0EEE" w:rsidRPr="007D69A3">
        <w:rPr>
          <w:rFonts w:asciiTheme="majorBidi" w:hAnsiTheme="majorBidi" w:cstheme="majorBidi"/>
          <w:sz w:val="24"/>
          <w:szCs w:val="24"/>
        </w:rPr>
        <w:t>, based</w:t>
      </w:r>
      <w:r w:rsidRPr="007D69A3">
        <w:rPr>
          <w:rFonts w:asciiTheme="majorBidi" w:hAnsiTheme="majorBidi" w:cstheme="majorBidi"/>
          <w:sz w:val="24"/>
          <w:szCs w:val="24"/>
        </w:rPr>
        <w:t xml:space="preserve"> on an existing RPF developed for the World Bank funded </w:t>
      </w:r>
      <w:r w:rsidR="00060528" w:rsidRPr="007D69A3">
        <w:rPr>
          <w:rFonts w:asciiTheme="majorBidi" w:hAnsiTheme="majorBidi" w:cstheme="majorBidi"/>
          <w:sz w:val="24"/>
          <w:szCs w:val="24"/>
        </w:rPr>
        <w:t>DPCSP</w:t>
      </w:r>
      <w:r w:rsidR="00CE0EEE">
        <w:rPr>
          <w:rFonts w:asciiTheme="majorBidi" w:hAnsiTheme="majorBidi" w:cstheme="majorBidi"/>
          <w:sz w:val="24"/>
          <w:szCs w:val="24"/>
        </w:rPr>
        <w:t>s</w:t>
      </w:r>
      <w:r w:rsidRPr="007D69A3">
        <w:rPr>
          <w:rFonts w:asciiTheme="majorBidi" w:hAnsiTheme="majorBidi" w:cstheme="majorBidi"/>
          <w:sz w:val="24"/>
          <w:szCs w:val="24"/>
        </w:rPr>
        <w:t xml:space="preserve">. This </w:t>
      </w:r>
      <w:r w:rsidR="00060528" w:rsidRPr="007D69A3">
        <w:rPr>
          <w:rFonts w:asciiTheme="majorBidi" w:hAnsiTheme="majorBidi" w:cstheme="majorBidi"/>
          <w:sz w:val="24"/>
          <w:szCs w:val="24"/>
        </w:rPr>
        <w:t>A-</w:t>
      </w:r>
      <w:r w:rsidRPr="007D69A3">
        <w:rPr>
          <w:rFonts w:asciiTheme="majorBidi" w:hAnsiTheme="majorBidi" w:cstheme="majorBidi"/>
          <w:sz w:val="24"/>
          <w:szCs w:val="24"/>
        </w:rPr>
        <w:t xml:space="preserve">RAP is guided by the principles described in the RPF. </w:t>
      </w:r>
    </w:p>
    <w:p w14:paraId="6123E6CA" w14:textId="39618A7B" w:rsidR="00F933FE" w:rsidRPr="007D69A3" w:rsidRDefault="00706D17" w:rsidP="003C2D67">
      <w:pPr>
        <w:spacing w:after="130"/>
        <w:ind w:left="283" w:right="2"/>
        <w:rPr>
          <w:rFonts w:asciiTheme="majorBidi" w:hAnsiTheme="majorBidi" w:cstheme="majorBidi"/>
          <w:sz w:val="24"/>
          <w:szCs w:val="24"/>
        </w:rPr>
      </w:pPr>
      <w:r w:rsidRPr="007D69A3">
        <w:rPr>
          <w:rFonts w:asciiTheme="majorBidi" w:hAnsiTheme="majorBidi" w:cstheme="majorBidi"/>
          <w:sz w:val="24"/>
          <w:szCs w:val="24"/>
        </w:rPr>
        <w:t xml:space="preserve">This </w:t>
      </w:r>
      <w:r w:rsidR="00060528" w:rsidRPr="007D69A3">
        <w:rPr>
          <w:rFonts w:asciiTheme="majorBidi" w:hAnsiTheme="majorBidi" w:cstheme="majorBidi"/>
          <w:sz w:val="24"/>
          <w:szCs w:val="24"/>
        </w:rPr>
        <w:t>A-</w:t>
      </w:r>
      <w:r w:rsidRPr="007D69A3">
        <w:rPr>
          <w:rFonts w:asciiTheme="majorBidi" w:hAnsiTheme="majorBidi" w:cstheme="majorBidi"/>
          <w:sz w:val="24"/>
          <w:szCs w:val="24"/>
        </w:rPr>
        <w:t xml:space="preserve">RAP covers the villages and PAFs provided in </w:t>
      </w:r>
      <w:r w:rsidRPr="00D550E6">
        <w:rPr>
          <w:rFonts w:asciiTheme="majorBidi" w:hAnsiTheme="majorBidi" w:cstheme="majorBidi"/>
          <w:sz w:val="24"/>
          <w:szCs w:val="24"/>
        </w:rPr>
        <w:t xml:space="preserve">Table </w:t>
      </w:r>
      <w:r w:rsidR="00D550E6" w:rsidRPr="00D550E6">
        <w:rPr>
          <w:rFonts w:asciiTheme="majorBidi" w:hAnsiTheme="majorBidi" w:cstheme="majorBidi"/>
          <w:sz w:val="24"/>
          <w:szCs w:val="24"/>
        </w:rPr>
        <w:t>2.</w:t>
      </w:r>
      <w:r w:rsidRPr="00D550E6">
        <w:rPr>
          <w:rFonts w:asciiTheme="majorBidi" w:hAnsiTheme="majorBidi" w:cstheme="majorBidi"/>
          <w:sz w:val="24"/>
          <w:szCs w:val="24"/>
        </w:rPr>
        <w:t>1</w:t>
      </w:r>
      <w:r w:rsidRPr="007D69A3">
        <w:rPr>
          <w:rFonts w:asciiTheme="majorBidi" w:hAnsiTheme="majorBidi" w:cstheme="majorBidi"/>
          <w:sz w:val="24"/>
          <w:szCs w:val="24"/>
        </w:rPr>
        <w:t xml:space="preserve"> above and includes the efforts made on consultations and disclosures regarding the resettlement process under the proposed </w:t>
      </w:r>
      <w:r w:rsidR="00060528" w:rsidRPr="007D69A3">
        <w:rPr>
          <w:rFonts w:asciiTheme="majorBidi" w:hAnsiTheme="majorBidi" w:cstheme="majorBidi"/>
          <w:sz w:val="24"/>
          <w:szCs w:val="24"/>
        </w:rPr>
        <w:t>TL</w:t>
      </w:r>
      <w:r w:rsidRPr="007D69A3">
        <w:rPr>
          <w:rFonts w:asciiTheme="majorBidi" w:hAnsiTheme="majorBidi" w:cstheme="majorBidi"/>
          <w:sz w:val="24"/>
          <w:szCs w:val="24"/>
        </w:rPr>
        <w:t xml:space="preserve"> project. It covers identification of PA</w:t>
      </w:r>
      <w:r w:rsidR="003C2D67">
        <w:rPr>
          <w:rFonts w:asciiTheme="majorBidi" w:hAnsiTheme="majorBidi" w:cstheme="majorBidi"/>
          <w:sz w:val="24"/>
          <w:szCs w:val="24"/>
        </w:rPr>
        <w:t>F</w:t>
      </w:r>
      <w:r w:rsidRPr="007D69A3">
        <w:rPr>
          <w:rFonts w:asciiTheme="majorBidi" w:hAnsiTheme="majorBidi" w:cstheme="majorBidi"/>
          <w:sz w:val="24"/>
          <w:szCs w:val="24"/>
        </w:rPr>
        <w:t>s and assessment of</w:t>
      </w:r>
      <w:r w:rsidR="00060528" w:rsidRPr="007D69A3">
        <w:rPr>
          <w:rFonts w:asciiTheme="majorBidi" w:hAnsiTheme="majorBidi" w:cstheme="majorBidi"/>
          <w:sz w:val="24"/>
          <w:szCs w:val="24"/>
        </w:rPr>
        <w:t xml:space="preserve"> the extent of impact on their farm </w:t>
      </w:r>
      <w:r w:rsidR="00DD2734" w:rsidRPr="007D69A3">
        <w:rPr>
          <w:rFonts w:asciiTheme="majorBidi" w:hAnsiTheme="majorBidi" w:cstheme="majorBidi"/>
          <w:sz w:val="24"/>
          <w:szCs w:val="24"/>
        </w:rPr>
        <w:t>land,</w:t>
      </w:r>
      <w:r w:rsidRPr="007D69A3">
        <w:rPr>
          <w:rFonts w:asciiTheme="majorBidi" w:hAnsiTheme="majorBidi" w:cstheme="majorBidi"/>
          <w:sz w:val="24"/>
          <w:szCs w:val="24"/>
        </w:rPr>
        <w:t xml:space="preserve"> livelihoods and other socio-economic aspects of lives. It also includes review of the legal policy framework and entitlements. This </w:t>
      </w:r>
      <w:r w:rsidR="009F7B08" w:rsidRPr="007D69A3">
        <w:rPr>
          <w:rFonts w:asciiTheme="majorBidi" w:hAnsiTheme="majorBidi" w:cstheme="majorBidi"/>
          <w:sz w:val="24"/>
          <w:szCs w:val="24"/>
        </w:rPr>
        <w:t>A-</w:t>
      </w:r>
      <w:r w:rsidRPr="007D69A3">
        <w:rPr>
          <w:rFonts w:asciiTheme="majorBidi" w:hAnsiTheme="majorBidi" w:cstheme="majorBidi"/>
          <w:sz w:val="24"/>
          <w:szCs w:val="24"/>
        </w:rPr>
        <w:t xml:space="preserve">RAP provides for baseline information on the socio-economic condition of the people living in the area and potential impacts of the </w:t>
      </w:r>
      <w:r w:rsidR="009F7B08" w:rsidRPr="007D69A3">
        <w:rPr>
          <w:rFonts w:asciiTheme="majorBidi" w:hAnsiTheme="majorBidi" w:cstheme="majorBidi"/>
          <w:sz w:val="24"/>
          <w:szCs w:val="24"/>
        </w:rPr>
        <w:t xml:space="preserve">TL </w:t>
      </w:r>
      <w:r w:rsidR="00DD2734" w:rsidRPr="007D69A3">
        <w:rPr>
          <w:rFonts w:asciiTheme="majorBidi" w:hAnsiTheme="majorBidi" w:cstheme="majorBidi"/>
          <w:sz w:val="24"/>
          <w:szCs w:val="24"/>
        </w:rPr>
        <w:t>project</w:t>
      </w:r>
      <w:r w:rsidRPr="007D69A3">
        <w:rPr>
          <w:rFonts w:asciiTheme="majorBidi" w:hAnsiTheme="majorBidi" w:cstheme="majorBidi"/>
          <w:sz w:val="24"/>
          <w:szCs w:val="24"/>
        </w:rPr>
        <w:t xml:space="preserve">.  </w:t>
      </w:r>
    </w:p>
    <w:p w14:paraId="3959C98C" w14:textId="77777777" w:rsidR="00F933FE" w:rsidRPr="007D69A3" w:rsidRDefault="00706D17" w:rsidP="009F7B08">
      <w:pPr>
        <w:spacing w:after="130"/>
        <w:ind w:left="283" w:right="11"/>
        <w:rPr>
          <w:rFonts w:asciiTheme="majorBidi" w:hAnsiTheme="majorBidi" w:cstheme="majorBidi"/>
          <w:sz w:val="24"/>
          <w:szCs w:val="24"/>
        </w:rPr>
      </w:pPr>
      <w:r w:rsidRPr="007D69A3">
        <w:rPr>
          <w:rFonts w:asciiTheme="majorBidi" w:hAnsiTheme="majorBidi" w:cstheme="majorBidi"/>
          <w:sz w:val="24"/>
          <w:szCs w:val="24"/>
        </w:rPr>
        <w:t xml:space="preserve">This </w:t>
      </w:r>
      <w:r w:rsidR="009F7B08" w:rsidRPr="007D69A3">
        <w:rPr>
          <w:rFonts w:asciiTheme="majorBidi" w:hAnsiTheme="majorBidi" w:cstheme="majorBidi"/>
          <w:sz w:val="24"/>
          <w:szCs w:val="24"/>
        </w:rPr>
        <w:t>A-</w:t>
      </w:r>
      <w:r w:rsidRPr="007D69A3">
        <w:rPr>
          <w:rFonts w:asciiTheme="majorBidi" w:hAnsiTheme="majorBidi" w:cstheme="majorBidi"/>
          <w:sz w:val="24"/>
          <w:szCs w:val="24"/>
        </w:rPr>
        <w:t xml:space="preserve">RAP enlists economic and livelihood restoration measures for mitigating effects of other impacts.  </w:t>
      </w:r>
    </w:p>
    <w:p w14:paraId="4495C47E" w14:textId="1E77C171" w:rsidR="00F933FE" w:rsidRPr="007D69A3" w:rsidRDefault="00706D17" w:rsidP="003C2D67">
      <w:pPr>
        <w:spacing w:after="207"/>
        <w:ind w:left="283" w:right="1"/>
        <w:rPr>
          <w:rFonts w:asciiTheme="majorBidi" w:hAnsiTheme="majorBidi" w:cstheme="majorBidi"/>
          <w:sz w:val="24"/>
          <w:szCs w:val="24"/>
        </w:rPr>
      </w:pPr>
      <w:r w:rsidRPr="007D69A3">
        <w:rPr>
          <w:rFonts w:asciiTheme="majorBidi" w:hAnsiTheme="majorBidi" w:cstheme="majorBidi"/>
          <w:sz w:val="24"/>
          <w:szCs w:val="24"/>
        </w:rPr>
        <w:t>The methodology adopted begins from identification of the PA</w:t>
      </w:r>
      <w:r w:rsidR="003C2D67">
        <w:rPr>
          <w:rFonts w:asciiTheme="majorBidi" w:hAnsiTheme="majorBidi" w:cstheme="majorBidi"/>
          <w:sz w:val="24"/>
          <w:szCs w:val="24"/>
        </w:rPr>
        <w:t>F</w:t>
      </w:r>
      <w:r w:rsidRPr="007D69A3">
        <w:rPr>
          <w:rFonts w:asciiTheme="majorBidi" w:hAnsiTheme="majorBidi" w:cstheme="majorBidi"/>
          <w:sz w:val="24"/>
          <w:szCs w:val="24"/>
        </w:rPr>
        <w:t xml:space="preserve">s, clearly categorized in terms of type of loss, assessment of their socio-economic conditions and calculation of an equitable and compensation for their losses. The activities taken up for preparation of this action plan included the following: </w:t>
      </w:r>
    </w:p>
    <w:p w14:paraId="409FFE4C" w14:textId="77777777" w:rsidR="00F933FE" w:rsidRPr="007D69A3" w:rsidRDefault="00706D17" w:rsidP="00C037B8">
      <w:pPr>
        <w:numPr>
          <w:ilvl w:val="0"/>
          <w:numId w:val="5"/>
        </w:numPr>
        <w:spacing w:after="209"/>
        <w:ind w:right="83" w:hanging="360"/>
        <w:rPr>
          <w:rFonts w:asciiTheme="majorBidi" w:hAnsiTheme="majorBidi" w:cstheme="majorBidi"/>
          <w:sz w:val="24"/>
          <w:szCs w:val="24"/>
        </w:rPr>
      </w:pPr>
      <w:r w:rsidRPr="007D69A3">
        <w:rPr>
          <w:rFonts w:asciiTheme="majorBidi" w:hAnsiTheme="majorBidi" w:cstheme="majorBidi"/>
          <w:sz w:val="24"/>
          <w:szCs w:val="24"/>
        </w:rPr>
        <w:t xml:space="preserve">Discussions with relevant stakeholders under the project </w:t>
      </w:r>
    </w:p>
    <w:p w14:paraId="6C5AAAB6" w14:textId="77777777" w:rsidR="00F933FE" w:rsidRPr="007D69A3" w:rsidRDefault="00706D17" w:rsidP="00C037B8">
      <w:pPr>
        <w:numPr>
          <w:ilvl w:val="0"/>
          <w:numId w:val="5"/>
        </w:numPr>
        <w:spacing w:after="209"/>
        <w:ind w:right="83" w:hanging="360"/>
        <w:rPr>
          <w:rFonts w:asciiTheme="majorBidi" w:hAnsiTheme="majorBidi" w:cstheme="majorBidi"/>
          <w:sz w:val="24"/>
          <w:szCs w:val="24"/>
        </w:rPr>
      </w:pPr>
      <w:r w:rsidRPr="007D69A3">
        <w:rPr>
          <w:rFonts w:asciiTheme="majorBidi" w:hAnsiTheme="majorBidi" w:cstheme="majorBidi"/>
          <w:sz w:val="24"/>
          <w:szCs w:val="24"/>
        </w:rPr>
        <w:t xml:space="preserve">Consultation with communities </w:t>
      </w:r>
    </w:p>
    <w:p w14:paraId="6D53F968" w14:textId="77777777" w:rsidR="00F933FE" w:rsidRPr="007D69A3" w:rsidRDefault="00706D17" w:rsidP="00C037B8">
      <w:pPr>
        <w:numPr>
          <w:ilvl w:val="0"/>
          <w:numId w:val="5"/>
        </w:numPr>
        <w:spacing w:after="209"/>
        <w:ind w:right="83" w:hanging="360"/>
        <w:rPr>
          <w:rFonts w:asciiTheme="majorBidi" w:hAnsiTheme="majorBidi" w:cstheme="majorBidi"/>
          <w:sz w:val="24"/>
          <w:szCs w:val="24"/>
        </w:rPr>
      </w:pPr>
      <w:r w:rsidRPr="007D69A3">
        <w:rPr>
          <w:rFonts w:asciiTheme="majorBidi" w:hAnsiTheme="majorBidi" w:cstheme="majorBidi"/>
          <w:sz w:val="24"/>
          <w:szCs w:val="24"/>
        </w:rPr>
        <w:t xml:space="preserve">Survey of PAPs using a questionnaire </w:t>
      </w:r>
    </w:p>
    <w:p w14:paraId="4993FD32" w14:textId="77777777" w:rsidR="005912B7" w:rsidRDefault="00706D17" w:rsidP="008E3A64">
      <w:pPr>
        <w:numPr>
          <w:ilvl w:val="0"/>
          <w:numId w:val="5"/>
        </w:numPr>
        <w:spacing w:after="130"/>
        <w:ind w:right="83" w:hanging="360"/>
        <w:rPr>
          <w:rFonts w:asciiTheme="majorBidi" w:hAnsiTheme="majorBidi" w:cstheme="majorBidi"/>
          <w:sz w:val="24"/>
          <w:szCs w:val="24"/>
        </w:rPr>
      </w:pPr>
      <w:r w:rsidRPr="007D69A3">
        <w:rPr>
          <w:rFonts w:asciiTheme="majorBidi" w:hAnsiTheme="majorBidi" w:cstheme="majorBidi"/>
          <w:sz w:val="24"/>
          <w:szCs w:val="24"/>
        </w:rPr>
        <w:t xml:space="preserve">Preparation of the </w:t>
      </w:r>
      <w:r w:rsidR="009F7B08" w:rsidRPr="007D69A3">
        <w:rPr>
          <w:rFonts w:asciiTheme="majorBidi" w:hAnsiTheme="majorBidi" w:cstheme="majorBidi"/>
          <w:sz w:val="24"/>
          <w:szCs w:val="24"/>
        </w:rPr>
        <w:t>A-</w:t>
      </w:r>
      <w:r w:rsidRPr="007D69A3">
        <w:rPr>
          <w:rFonts w:asciiTheme="majorBidi" w:hAnsiTheme="majorBidi" w:cstheme="majorBidi"/>
          <w:sz w:val="24"/>
          <w:szCs w:val="24"/>
        </w:rPr>
        <w:t xml:space="preserve">RAP </w:t>
      </w:r>
    </w:p>
    <w:p w14:paraId="4D654F17" w14:textId="77777777" w:rsidR="008E3A64" w:rsidRPr="008E3A64" w:rsidRDefault="008E3A64" w:rsidP="008E3A64">
      <w:pPr>
        <w:spacing w:after="130"/>
        <w:ind w:left="633" w:right="83" w:firstLine="0"/>
        <w:rPr>
          <w:rFonts w:asciiTheme="majorBidi" w:hAnsiTheme="majorBidi" w:cstheme="majorBidi"/>
          <w:sz w:val="24"/>
          <w:szCs w:val="24"/>
        </w:rPr>
      </w:pPr>
    </w:p>
    <w:p w14:paraId="5A25F177" w14:textId="349CE5DB"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br w:type="page"/>
      </w:r>
    </w:p>
    <w:p w14:paraId="7CAD58FD" w14:textId="27F99021" w:rsidR="00F933FE" w:rsidRPr="007D69A3" w:rsidRDefault="00706D17" w:rsidP="005362AE">
      <w:pPr>
        <w:pStyle w:val="Heading1"/>
        <w:numPr>
          <w:ilvl w:val="0"/>
          <w:numId w:val="45"/>
        </w:numPr>
        <w:spacing w:after="275"/>
        <w:rPr>
          <w:rFonts w:asciiTheme="majorBidi" w:hAnsiTheme="majorBidi" w:cstheme="majorBidi"/>
          <w:sz w:val="24"/>
          <w:szCs w:val="24"/>
        </w:rPr>
      </w:pPr>
      <w:bookmarkStart w:id="24" w:name="_Toc284406"/>
      <w:bookmarkStart w:id="25" w:name="_Toc340479"/>
      <w:r w:rsidRPr="007D69A3">
        <w:rPr>
          <w:rFonts w:asciiTheme="majorBidi" w:hAnsiTheme="majorBidi" w:cstheme="majorBidi"/>
          <w:sz w:val="24"/>
          <w:szCs w:val="24"/>
        </w:rPr>
        <w:lastRenderedPageBreak/>
        <w:t>Project Baseline &amp; Socio-Economic Profile of PAFs</w:t>
      </w:r>
      <w:bookmarkEnd w:id="25"/>
      <w:r w:rsidRPr="007D69A3">
        <w:rPr>
          <w:rFonts w:asciiTheme="majorBidi" w:hAnsiTheme="majorBidi" w:cstheme="majorBidi"/>
          <w:sz w:val="24"/>
          <w:szCs w:val="24"/>
        </w:rPr>
        <w:t xml:space="preserve"> </w:t>
      </w:r>
      <w:bookmarkEnd w:id="24"/>
    </w:p>
    <w:p w14:paraId="213BDE4B" w14:textId="059C33AB" w:rsidR="00F933FE" w:rsidRPr="007D69A3" w:rsidRDefault="00706D17" w:rsidP="005362AE">
      <w:pPr>
        <w:pStyle w:val="Heading2"/>
        <w:numPr>
          <w:ilvl w:val="1"/>
          <w:numId w:val="45"/>
        </w:numPr>
        <w:ind w:left="633"/>
        <w:rPr>
          <w:rFonts w:asciiTheme="majorBidi" w:hAnsiTheme="majorBidi" w:cstheme="majorBidi"/>
          <w:sz w:val="24"/>
          <w:szCs w:val="24"/>
        </w:rPr>
      </w:pPr>
      <w:bookmarkStart w:id="26" w:name="_Toc284407"/>
      <w:bookmarkStart w:id="27" w:name="_Toc340480"/>
      <w:r w:rsidRPr="007D69A3">
        <w:rPr>
          <w:rFonts w:asciiTheme="majorBidi" w:hAnsiTheme="majorBidi" w:cstheme="majorBidi"/>
          <w:sz w:val="24"/>
          <w:szCs w:val="24"/>
        </w:rPr>
        <w:t>Background</w:t>
      </w:r>
      <w:bookmarkEnd w:id="27"/>
      <w:r w:rsidRPr="007D69A3">
        <w:rPr>
          <w:rFonts w:asciiTheme="majorBidi" w:hAnsiTheme="majorBidi" w:cstheme="majorBidi"/>
          <w:sz w:val="24"/>
          <w:szCs w:val="24"/>
        </w:rPr>
        <w:t xml:space="preserve"> </w:t>
      </w:r>
      <w:bookmarkEnd w:id="26"/>
    </w:p>
    <w:p w14:paraId="10CBAACE" w14:textId="77777777" w:rsidR="00F933FE" w:rsidRPr="007D69A3" w:rsidRDefault="00706D17" w:rsidP="00CE0EEE">
      <w:pPr>
        <w:spacing w:after="250"/>
        <w:ind w:right="3"/>
        <w:rPr>
          <w:rFonts w:asciiTheme="majorBidi" w:hAnsiTheme="majorBidi" w:cstheme="majorBidi"/>
          <w:sz w:val="24"/>
          <w:szCs w:val="24"/>
        </w:rPr>
      </w:pPr>
      <w:r w:rsidRPr="00CE0EEE">
        <w:rPr>
          <w:rFonts w:asciiTheme="majorBidi" w:hAnsiTheme="majorBidi" w:cstheme="majorBidi"/>
          <w:sz w:val="24"/>
          <w:szCs w:val="24"/>
        </w:rPr>
        <w:t xml:space="preserve">Baseline information on socio-economic conditions of the population living in the </w:t>
      </w:r>
      <w:r w:rsidR="00DD2734" w:rsidRPr="00CE0EEE">
        <w:rPr>
          <w:rFonts w:asciiTheme="majorBidi" w:hAnsiTheme="majorBidi" w:cstheme="majorBidi"/>
          <w:sz w:val="24"/>
          <w:szCs w:val="24"/>
        </w:rPr>
        <w:t xml:space="preserve">corridor of Karokh TL project </w:t>
      </w:r>
      <w:r w:rsidRPr="00CE0EEE">
        <w:rPr>
          <w:rFonts w:asciiTheme="majorBidi" w:hAnsiTheme="majorBidi" w:cstheme="majorBidi"/>
          <w:sz w:val="24"/>
          <w:szCs w:val="24"/>
        </w:rPr>
        <w:t xml:space="preserve">was collected </w:t>
      </w:r>
      <w:r w:rsidR="00DD2734" w:rsidRPr="00CE0EEE">
        <w:rPr>
          <w:rFonts w:asciiTheme="majorBidi" w:hAnsiTheme="majorBidi" w:cstheme="majorBidi"/>
          <w:sz w:val="24"/>
          <w:szCs w:val="24"/>
        </w:rPr>
        <w:t>by DABS –PIU safeguard team</w:t>
      </w:r>
      <w:r w:rsidRPr="00CE0EEE">
        <w:rPr>
          <w:rFonts w:asciiTheme="majorBidi" w:hAnsiTheme="majorBidi" w:cstheme="majorBidi"/>
          <w:sz w:val="24"/>
          <w:szCs w:val="24"/>
        </w:rPr>
        <w:t xml:space="preserve"> during</w:t>
      </w:r>
      <w:r w:rsidR="00DD2734" w:rsidRPr="00CE0EEE">
        <w:rPr>
          <w:rFonts w:asciiTheme="majorBidi" w:hAnsiTheme="majorBidi" w:cstheme="majorBidi"/>
          <w:sz w:val="24"/>
          <w:szCs w:val="24"/>
        </w:rPr>
        <w:t xml:space="preserve"> May</w:t>
      </w:r>
      <w:r w:rsidR="001A379D">
        <w:rPr>
          <w:rFonts w:asciiTheme="majorBidi" w:hAnsiTheme="majorBidi" w:cstheme="majorBidi"/>
          <w:sz w:val="24"/>
          <w:szCs w:val="24"/>
        </w:rPr>
        <w:t xml:space="preserve"> 2</w:t>
      </w:r>
      <w:r w:rsidRPr="00CE0EEE">
        <w:rPr>
          <w:rFonts w:asciiTheme="majorBidi" w:hAnsiTheme="majorBidi" w:cstheme="majorBidi"/>
          <w:sz w:val="24"/>
          <w:szCs w:val="24"/>
        </w:rPr>
        <w:t>0</w:t>
      </w:r>
      <w:r w:rsidR="00DD2734" w:rsidRPr="00CE0EEE">
        <w:rPr>
          <w:rFonts w:asciiTheme="majorBidi" w:hAnsiTheme="majorBidi" w:cstheme="majorBidi"/>
          <w:sz w:val="24"/>
          <w:szCs w:val="24"/>
        </w:rPr>
        <w:t>18</w:t>
      </w:r>
      <w:r w:rsidRPr="00CE0EEE">
        <w:rPr>
          <w:rFonts w:asciiTheme="majorBidi" w:hAnsiTheme="majorBidi" w:cstheme="majorBidi"/>
          <w:sz w:val="24"/>
          <w:szCs w:val="24"/>
        </w:rPr>
        <w:t xml:space="preserve">. The survey was carried out in </w:t>
      </w:r>
      <w:r w:rsidR="00434EBC" w:rsidRPr="00CE0EEE">
        <w:rPr>
          <w:rFonts w:asciiTheme="majorBidi" w:hAnsiTheme="majorBidi" w:cstheme="majorBidi"/>
          <w:sz w:val="24"/>
          <w:szCs w:val="24"/>
        </w:rPr>
        <w:t>9</w:t>
      </w:r>
      <w:r w:rsidRPr="00CE0EEE">
        <w:rPr>
          <w:rFonts w:asciiTheme="majorBidi" w:hAnsiTheme="majorBidi" w:cstheme="majorBidi"/>
          <w:sz w:val="24"/>
          <w:szCs w:val="24"/>
        </w:rPr>
        <w:t xml:space="preserve"> villages</w:t>
      </w:r>
      <w:r w:rsidR="00434EBC" w:rsidRPr="00CE0EEE">
        <w:rPr>
          <w:rFonts w:asciiTheme="majorBidi" w:hAnsiTheme="majorBidi" w:cstheme="majorBidi"/>
          <w:sz w:val="24"/>
          <w:szCs w:val="24"/>
        </w:rPr>
        <w:t xml:space="preserve"> which are living along the TL corridor</w:t>
      </w:r>
      <w:r w:rsidRPr="00CE0EEE">
        <w:rPr>
          <w:rFonts w:asciiTheme="majorBidi" w:hAnsiTheme="majorBidi" w:cstheme="majorBidi"/>
          <w:sz w:val="24"/>
          <w:szCs w:val="24"/>
        </w:rPr>
        <w:t xml:space="preserve"> (out of a total of 180</w:t>
      </w:r>
      <w:r w:rsidR="00CE0EEE" w:rsidRPr="00CE0EEE">
        <w:rPr>
          <w:rFonts w:asciiTheme="majorBidi" w:hAnsiTheme="majorBidi" w:cstheme="majorBidi"/>
          <w:sz w:val="24"/>
          <w:szCs w:val="24"/>
        </w:rPr>
        <w:t xml:space="preserve"> villages in whole district), covering</w:t>
      </w:r>
      <w:r w:rsidRPr="00CE0EEE">
        <w:rPr>
          <w:rFonts w:asciiTheme="majorBidi" w:hAnsiTheme="majorBidi" w:cstheme="majorBidi"/>
          <w:sz w:val="24"/>
          <w:szCs w:val="24"/>
        </w:rPr>
        <w:t xml:space="preserve"> </w:t>
      </w:r>
      <w:r w:rsidR="00434EBC" w:rsidRPr="00CE0EEE">
        <w:rPr>
          <w:rFonts w:asciiTheme="majorBidi" w:hAnsiTheme="majorBidi" w:cstheme="majorBidi"/>
          <w:sz w:val="24"/>
          <w:szCs w:val="24"/>
        </w:rPr>
        <w:t>18</w:t>
      </w:r>
      <w:r w:rsidRPr="00CE0EEE">
        <w:rPr>
          <w:rFonts w:asciiTheme="majorBidi" w:hAnsiTheme="majorBidi" w:cstheme="majorBidi"/>
          <w:sz w:val="24"/>
          <w:szCs w:val="24"/>
        </w:rPr>
        <w:t>9 sampled households</w:t>
      </w:r>
      <w:r w:rsidR="00434EBC" w:rsidRPr="00CE0EEE">
        <w:rPr>
          <w:rFonts w:asciiTheme="majorBidi" w:hAnsiTheme="majorBidi" w:cstheme="majorBidi"/>
          <w:sz w:val="24"/>
          <w:szCs w:val="24"/>
        </w:rPr>
        <w:t xml:space="preserve"> from total of 2</w:t>
      </w:r>
      <w:r w:rsidR="001A379D">
        <w:rPr>
          <w:rFonts w:asciiTheme="majorBidi" w:hAnsiTheme="majorBidi" w:cstheme="majorBidi"/>
          <w:sz w:val="24"/>
          <w:szCs w:val="24"/>
        </w:rPr>
        <w:t>,</w:t>
      </w:r>
      <w:r w:rsidR="00434EBC" w:rsidRPr="00CE0EEE">
        <w:rPr>
          <w:rFonts w:asciiTheme="majorBidi" w:hAnsiTheme="majorBidi" w:cstheme="majorBidi"/>
          <w:sz w:val="24"/>
          <w:szCs w:val="24"/>
        </w:rPr>
        <w:t>111 households</w:t>
      </w:r>
      <w:r w:rsidR="00CE0EEE" w:rsidRPr="00CE0EEE">
        <w:rPr>
          <w:rFonts w:asciiTheme="majorBidi" w:hAnsiTheme="majorBidi" w:cstheme="majorBidi"/>
          <w:sz w:val="24"/>
          <w:szCs w:val="24"/>
        </w:rPr>
        <w:t xml:space="preserve"> living along the TL corridor</w:t>
      </w:r>
      <w:r w:rsidRPr="00CE0EEE">
        <w:rPr>
          <w:rFonts w:asciiTheme="majorBidi" w:hAnsiTheme="majorBidi" w:cstheme="majorBidi"/>
          <w:sz w:val="24"/>
          <w:szCs w:val="24"/>
        </w:rPr>
        <w:t xml:space="preserve">. Analysis of baseline conditions has been provided in the ESIA report and can be used for post project impact assessment for assessing the socio-economic impact of the </w:t>
      </w:r>
      <w:r w:rsidR="00434EBC" w:rsidRPr="00CE0EEE">
        <w:rPr>
          <w:rFonts w:asciiTheme="majorBidi" w:hAnsiTheme="majorBidi" w:cstheme="majorBidi"/>
          <w:sz w:val="24"/>
          <w:szCs w:val="24"/>
        </w:rPr>
        <w:t xml:space="preserve">TL </w:t>
      </w:r>
      <w:r w:rsidRPr="00CE0EEE">
        <w:rPr>
          <w:rFonts w:asciiTheme="majorBidi" w:hAnsiTheme="majorBidi" w:cstheme="majorBidi"/>
          <w:sz w:val="24"/>
          <w:szCs w:val="24"/>
        </w:rPr>
        <w:t>project.</w:t>
      </w:r>
      <w:r w:rsidRPr="007D69A3">
        <w:rPr>
          <w:rFonts w:asciiTheme="majorBidi" w:hAnsiTheme="majorBidi" w:cstheme="majorBidi"/>
          <w:sz w:val="24"/>
          <w:szCs w:val="24"/>
        </w:rPr>
        <w:t xml:space="preserve">  </w:t>
      </w:r>
    </w:p>
    <w:p w14:paraId="70646638" w14:textId="77777777" w:rsidR="00F933FE" w:rsidRPr="007D69A3" w:rsidRDefault="00706D17" w:rsidP="0077430A">
      <w:pPr>
        <w:spacing w:after="250"/>
        <w:ind w:right="2"/>
        <w:rPr>
          <w:rFonts w:asciiTheme="majorBidi" w:hAnsiTheme="majorBidi" w:cstheme="majorBidi"/>
          <w:sz w:val="24"/>
          <w:szCs w:val="24"/>
        </w:rPr>
      </w:pPr>
      <w:r w:rsidRPr="007D69A3">
        <w:rPr>
          <w:rFonts w:asciiTheme="majorBidi" w:hAnsiTheme="majorBidi" w:cstheme="majorBidi"/>
          <w:sz w:val="24"/>
          <w:szCs w:val="24"/>
        </w:rPr>
        <w:t>The</w:t>
      </w:r>
      <w:r w:rsidR="00CE0EEE">
        <w:rPr>
          <w:rFonts w:asciiTheme="majorBidi" w:hAnsiTheme="majorBidi" w:cstheme="majorBidi"/>
          <w:sz w:val="24"/>
          <w:szCs w:val="24"/>
        </w:rPr>
        <w:t xml:space="preserve"> Abbreviated</w:t>
      </w:r>
      <w:r w:rsidRPr="007D69A3">
        <w:rPr>
          <w:rFonts w:asciiTheme="majorBidi" w:hAnsiTheme="majorBidi" w:cstheme="majorBidi"/>
          <w:sz w:val="24"/>
          <w:szCs w:val="24"/>
        </w:rPr>
        <w:t xml:space="preserve"> Resettlement Action Plan deals with land acquisition, resettlement issues and mitigation of adverse impacts on the affected persons and it is imperative to discuss the pre-project conditions of the affected persons in this document. A detailed survey was carried out to assess the status of only the affected families under the project. Structured formats used for collecting data during the survey are </w:t>
      </w:r>
      <w:r w:rsidRPr="0077430A">
        <w:rPr>
          <w:rFonts w:asciiTheme="majorBidi" w:hAnsiTheme="majorBidi" w:cstheme="majorBidi"/>
          <w:sz w:val="24"/>
          <w:szCs w:val="24"/>
        </w:rPr>
        <w:t xml:space="preserve">provided </w:t>
      </w:r>
      <w:r w:rsidR="00CE0EEE" w:rsidRPr="0077430A">
        <w:rPr>
          <w:rFonts w:asciiTheme="majorBidi" w:hAnsiTheme="majorBidi" w:cstheme="majorBidi"/>
          <w:sz w:val="24"/>
          <w:szCs w:val="24"/>
        </w:rPr>
        <w:t>as annex</w:t>
      </w:r>
      <w:r w:rsidRPr="0077430A">
        <w:rPr>
          <w:rFonts w:asciiTheme="majorBidi" w:hAnsiTheme="majorBidi" w:cstheme="majorBidi"/>
          <w:sz w:val="24"/>
          <w:szCs w:val="24"/>
        </w:rPr>
        <w:t xml:space="preserve"> </w:t>
      </w:r>
      <w:r w:rsidR="0077430A" w:rsidRPr="0077430A">
        <w:rPr>
          <w:rFonts w:asciiTheme="majorBidi" w:hAnsiTheme="majorBidi" w:cstheme="majorBidi"/>
          <w:sz w:val="24"/>
          <w:szCs w:val="24"/>
        </w:rPr>
        <w:t>F</w:t>
      </w:r>
      <w:r w:rsidRPr="0077430A">
        <w:rPr>
          <w:rFonts w:asciiTheme="majorBidi" w:hAnsiTheme="majorBidi" w:cstheme="majorBidi"/>
          <w:sz w:val="24"/>
          <w:szCs w:val="24"/>
        </w:rPr>
        <w:t>.</w:t>
      </w:r>
      <w:r w:rsidRPr="007D69A3">
        <w:rPr>
          <w:rFonts w:asciiTheme="majorBidi" w:hAnsiTheme="majorBidi" w:cstheme="majorBidi"/>
          <w:sz w:val="24"/>
          <w:szCs w:val="24"/>
        </w:rPr>
        <w:t xml:space="preserve"> </w:t>
      </w:r>
    </w:p>
    <w:p w14:paraId="56B253D3" w14:textId="77777777" w:rsidR="00695ADF" w:rsidRPr="007D69A3" w:rsidRDefault="00706D17" w:rsidP="005912B7">
      <w:pPr>
        <w:spacing w:after="268"/>
        <w:ind w:right="1"/>
        <w:rPr>
          <w:rFonts w:asciiTheme="majorBidi" w:hAnsiTheme="majorBidi" w:cstheme="majorBidi"/>
          <w:sz w:val="24"/>
          <w:szCs w:val="24"/>
        </w:rPr>
      </w:pPr>
      <w:r w:rsidRPr="007D69A3">
        <w:rPr>
          <w:rFonts w:asciiTheme="majorBidi" w:hAnsiTheme="majorBidi" w:cstheme="majorBidi"/>
          <w:sz w:val="24"/>
          <w:szCs w:val="24"/>
        </w:rPr>
        <w:t xml:space="preserve">The process of identification of PAFs was initiated during </w:t>
      </w:r>
      <w:r w:rsidR="005912B7">
        <w:rPr>
          <w:rFonts w:asciiTheme="majorBidi" w:hAnsiTheme="majorBidi" w:cstheme="majorBidi"/>
          <w:sz w:val="24"/>
          <w:szCs w:val="24"/>
        </w:rPr>
        <w:t>May</w:t>
      </w:r>
      <w:r w:rsidR="00434EBC" w:rsidRPr="007D69A3">
        <w:rPr>
          <w:rFonts w:asciiTheme="majorBidi" w:hAnsiTheme="majorBidi" w:cstheme="majorBidi"/>
          <w:sz w:val="24"/>
          <w:szCs w:val="24"/>
        </w:rPr>
        <w:t xml:space="preserve"> and </w:t>
      </w:r>
      <w:r w:rsidR="005912B7">
        <w:rPr>
          <w:rFonts w:asciiTheme="majorBidi" w:hAnsiTheme="majorBidi" w:cstheme="majorBidi"/>
          <w:sz w:val="24"/>
          <w:szCs w:val="24"/>
        </w:rPr>
        <w:t>June</w:t>
      </w:r>
      <w:r w:rsidR="00434EBC" w:rsidRPr="007D69A3">
        <w:rPr>
          <w:rFonts w:asciiTheme="majorBidi" w:hAnsiTheme="majorBidi" w:cstheme="majorBidi"/>
          <w:sz w:val="24"/>
          <w:szCs w:val="24"/>
        </w:rPr>
        <w:t>,</w:t>
      </w:r>
      <w:r w:rsidRPr="007D69A3">
        <w:rPr>
          <w:rFonts w:asciiTheme="majorBidi" w:hAnsiTheme="majorBidi" w:cstheme="majorBidi"/>
          <w:sz w:val="24"/>
          <w:szCs w:val="24"/>
        </w:rPr>
        <w:t xml:space="preserve"> 201</w:t>
      </w:r>
      <w:r w:rsidR="00434EBC" w:rsidRPr="007D69A3">
        <w:rPr>
          <w:rFonts w:asciiTheme="majorBidi" w:hAnsiTheme="majorBidi" w:cstheme="majorBidi"/>
          <w:sz w:val="24"/>
          <w:szCs w:val="24"/>
        </w:rPr>
        <w:t>8</w:t>
      </w:r>
      <w:r w:rsidRPr="007D69A3">
        <w:rPr>
          <w:rFonts w:asciiTheme="majorBidi" w:hAnsiTheme="majorBidi" w:cstheme="majorBidi"/>
          <w:sz w:val="24"/>
          <w:szCs w:val="24"/>
        </w:rPr>
        <w:t xml:space="preserve"> by the </w:t>
      </w:r>
      <w:r w:rsidR="00434EBC" w:rsidRPr="007D69A3">
        <w:rPr>
          <w:rFonts w:asciiTheme="majorBidi" w:hAnsiTheme="majorBidi" w:cstheme="majorBidi"/>
          <w:sz w:val="24"/>
          <w:szCs w:val="24"/>
        </w:rPr>
        <w:t xml:space="preserve">DABS-PIU Herat </w:t>
      </w:r>
      <w:r w:rsidR="00CE0EEE" w:rsidRPr="007D69A3">
        <w:rPr>
          <w:rFonts w:asciiTheme="majorBidi" w:hAnsiTheme="majorBidi" w:cstheme="majorBidi"/>
          <w:sz w:val="24"/>
          <w:szCs w:val="24"/>
        </w:rPr>
        <w:t>safeguard</w:t>
      </w:r>
      <w:r w:rsidRPr="007D69A3">
        <w:rPr>
          <w:rFonts w:asciiTheme="majorBidi" w:hAnsiTheme="majorBidi" w:cstheme="majorBidi"/>
          <w:sz w:val="24"/>
          <w:szCs w:val="24"/>
        </w:rPr>
        <w:t xml:space="preserve"> team and a preliminary survey to collect the socioeconomic information of the project affected families in the villages falling on </w:t>
      </w:r>
      <w:r w:rsidR="00434EBC" w:rsidRPr="007D69A3">
        <w:rPr>
          <w:rFonts w:asciiTheme="majorBidi" w:hAnsiTheme="majorBidi" w:cstheme="majorBidi"/>
          <w:sz w:val="24"/>
          <w:szCs w:val="24"/>
        </w:rPr>
        <w:t xml:space="preserve">Karokh TL </w:t>
      </w:r>
      <w:r w:rsidRPr="007D69A3">
        <w:rPr>
          <w:rFonts w:asciiTheme="majorBidi" w:hAnsiTheme="majorBidi" w:cstheme="majorBidi"/>
          <w:sz w:val="24"/>
          <w:szCs w:val="24"/>
        </w:rPr>
        <w:t xml:space="preserve">was conducted. Information was collected on demographic characteristics, livelihood and income &amp; expenditure patterns. Details were also collected on access to education, health and other facilities. </w:t>
      </w:r>
    </w:p>
    <w:p w14:paraId="1246ABA2" w14:textId="3CC8ACF1" w:rsidR="00F933FE" w:rsidRPr="007D69A3" w:rsidRDefault="00706D17" w:rsidP="001C02A4">
      <w:pPr>
        <w:spacing w:after="0" w:line="266" w:lineRule="auto"/>
        <w:ind w:left="288" w:right="0" w:hanging="14"/>
        <w:rPr>
          <w:rFonts w:asciiTheme="majorBidi" w:hAnsiTheme="majorBidi" w:cstheme="majorBidi"/>
          <w:sz w:val="24"/>
          <w:szCs w:val="24"/>
        </w:rPr>
      </w:pPr>
      <w:r w:rsidRPr="007D69A3">
        <w:rPr>
          <w:rFonts w:asciiTheme="majorBidi" w:hAnsiTheme="majorBidi" w:cstheme="majorBidi"/>
          <w:sz w:val="24"/>
          <w:szCs w:val="24"/>
        </w:rPr>
        <w:t xml:space="preserve">As per this survey, </w:t>
      </w:r>
      <w:r w:rsidR="00695ADF" w:rsidRPr="007D69A3">
        <w:rPr>
          <w:rFonts w:asciiTheme="majorBidi" w:hAnsiTheme="majorBidi" w:cstheme="majorBidi"/>
          <w:sz w:val="24"/>
          <w:szCs w:val="24"/>
        </w:rPr>
        <w:t xml:space="preserve">the TL </w:t>
      </w:r>
      <w:r w:rsidRPr="007D69A3">
        <w:rPr>
          <w:rFonts w:asciiTheme="majorBidi" w:hAnsiTheme="majorBidi" w:cstheme="majorBidi"/>
          <w:sz w:val="24"/>
          <w:szCs w:val="24"/>
        </w:rPr>
        <w:t xml:space="preserve">project there are </w:t>
      </w:r>
      <w:r w:rsidR="005912B7">
        <w:rPr>
          <w:rFonts w:asciiTheme="majorBidi" w:hAnsiTheme="majorBidi" w:cstheme="majorBidi"/>
          <w:sz w:val="24"/>
          <w:szCs w:val="24"/>
        </w:rPr>
        <w:t>21</w:t>
      </w:r>
      <w:r w:rsidRPr="007D69A3">
        <w:rPr>
          <w:rFonts w:asciiTheme="majorBidi" w:hAnsiTheme="majorBidi" w:cstheme="majorBidi"/>
          <w:sz w:val="24"/>
          <w:szCs w:val="24"/>
        </w:rPr>
        <w:t xml:space="preserve"> PAFs who are directly affected by the project in terms of loss of land having land titles. Further to this, </w:t>
      </w:r>
      <w:r w:rsidR="001D1A26">
        <w:rPr>
          <w:rFonts w:asciiTheme="majorBidi" w:hAnsiTheme="majorBidi" w:cstheme="majorBidi"/>
          <w:sz w:val="24"/>
          <w:szCs w:val="24"/>
        </w:rPr>
        <w:t>a</w:t>
      </w:r>
      <w:r w:rsidRPr="007D69A3">
        <w:rPr>
          <w:rFonts w:asciiTheme="majorBidi" w:hAnsiTheme="majorBidi" w:cstheme="majorBidi"/>
          <w:sz w:val="24"/>
          <w:szCs w:val="24"/>
        </w:rPr>
        <w:t xml:space="preserve"> 100% census </w:t>
      </w:r>
      <w:r w:rsidR="001D1A26">
        <w:rPr>
          <w:rFonts w:asciiTheme="majorBidi" w:hAnsiTheme="majorBidi" w:cstheme="majorBidi"/>
          <w:sz w:val="24"/>
          <w:szCs w:val="24"/>
        </w:rPr>
        <w:t xml:space="preserve">survey were </w:t>
      </w:r>
      <w:r w:rsidRPr="007D69A3">
        <w:rPr>
          <w:rFonts w:asciiTheme="majorBidi" w:hAnsiTheme="majorBidi" w:cstheme="majorBidi"/>
          <w:sz w:val="24"/>
          <w:szCs w:val="24"/>
        </w:rPr>
        <w:t xml:space="preserve">conducted by </w:t>
      </w:r>
      <w:r w:rsidR="00695ADF" w:rsidRPr="007D69A3">
        <w:rPr>
          <w:rFonts w:asciiTheme="majorBidi" w:hAnsiTheme="majorBidi" w:cstheme="majorBidi"/>
          <w:sz w:val="24"/>
          <w:szCs w:val="24"/>
        </w:rPr>
        <w:t>safeguard</w:t>
      </w:r>
      <w:r w:rsidRPr="007D69A3">
        <w:rPr>
          <w:rFonts w:asciiTheme="majorBidi" w:hAnsiTheme="majorBidi" w:cstheme="majorBidi"/>
          <w:sz w:val="24"/>
          <w:szCs w:val="24"/>
        </w:rPr>
        <w:t xml:space="preserve"> team </w:t>
      </w:r>
      <w:r w:rsidRPr="005912B7">
        <w:rPr>
          <w:rFonts w:asciiTheme="majorBidi" w:hAnsiTheme="majorBidi" w:cstheme="majorBidi"/>
          <w:sz w:val="24"/>
          <w:szCs w:val="24"/>
        </w:rPr>
        <w:t xml:space="preserve">identified </w:t>
      </w:r>
      <w:r w:rsidR="005912B7" w:rsidRPr="005912B7">
        <w:rPr>
          <w:rFonts w:asciiTheme="majorBidi" w:hAnsiTheme="majorBidi" w:cstheme="majorBidi"/>
          <w:sz w:val="24"/>
          <w:szCs w:val="24"/>
        </w:rPr>
        <w:t>23</w:t>
      </w:r>
      <w:r w:rsidRPr="005912B7">
        <w:rPr>
          <w:rFonts w:asciiTheme="majorBidi" w:hAnsiTheme="majorBidi" w:cstheme="majorBidi"/>
          <w:sz w:val="24"/>
          <w:szCs w:val="24"/>
        </w:rPr>
        <w:t xml:space="preserve"> families who will get affected by loss </w:t>
      </w:r>
      <w:r w:rsidR="00463D2E" w:rsidRPr="005912B7">
        <w:rPr>
          <w:rFonts w:asciiTheme="majorBidi" w:hAnsiTheme="majorBidi" w:cstheme="majorBidi"/>
          <w:sz w:val="24"/>
          <w:szCs w:val="24"/>
        </w:rPr>
        <w:t>crops</w:t>
      </w:r>
      <w:r w:rsidRPr="005912B7">
        <w:rPr>
          <w:rFonts w:asciiTheme="majorBidi" w:hAnsiTheme="majorBidi" w:cstheme="majorBidi"/>
          <w:sz w:val="24"/>
          <w:szCs w:val="24"/>
        </w:rPr>
        <w:t xml:space="preserve">, </w:t>
      </w:r>
      <w:r w:rsidR="00463D2E" w:rsidRPr="005912B7">
        <w:rPr>
          <w:rFonts w:asciiTheme="majorBidi" w:hAnsiTheme="majorBidi" w:cstheme="majorBidi"/>
          <w:sz w:val="24"/>
          <w:szCs w:val="24"/>
        </w:rPr>
        <w:t>fruit trees and other livelihoods.</w:t>
      </w:r>
      <w:r w:rsidR="00463D2E">
        <w:rPr>
          <w:rFonts w:asciiTheme="majorBidi" w:hAnsiTheme="majorBidi" w:cstheme="majorBidi"/>
          <w:sz w:val="24"/>
          <w:szCs w:val="24"/>
        </w:rPr>
        <w:t xml:space="preserve"> </w:t>
      </w:r>
    </w:p>
    <w:p w14:paraId="3C33217F" w14:textId="77777777" w:rsidR="00F933FE" w:rsidRPr="007D69A3" w:rsidRDefault="00706D17" w:rsidP="008E3A64">
      <w:pPr>
        <w:spacing w:after="251"/>
        <w:ind w:left="283" w:right="0"/>
        <w:rPr>
          <w:rFonts w:asciiTheme="majorBidi" w:hAnsiTheme="majorBidi" w:cstheme="majorBidi"/>
          <w:sz w:val="24"/>
          <w:szCs w:val="24"/>
        </w:rPr>
      </w:pPr>
      <w:r w:rsidRPr="007D69A3">
        <w:rPr>
          <w:rFonts w:asciiTheme="majorBidi" w:hAnsiTheme="majorBidi" w:cstheme="majorBidi"/>
          <w:sz w:val="24"/>
          <w:szCs w:val="24"/>
        </w:rPr>
        <w:t xml:space="preserve">List of PAFs identified is provided </w:t>
      </w:r>
      <w:r w:rsidRPr="008E3A64">
        <w:rPr>
          <w:rFonts w:asciiTheme="majorBidi" w:hAnsiTheme="majorBidi" w:cstheme="majorBidi"/>
          <w:sz w:val="24"/>
          <w:szCs w:val="24"/>
        </w:rPr>
        <w:t xml:space="preserve">at Annexure </w:t>
      </w:r>
      <w:r w:rsidR="008E3A64" w:rsidRPr="008E3A64">
        <w:rPr>
          <w:rFonts w:asciiTheme="majorBidi" w:hAnsiTheme="majorBidi" w:cstheme="majorBidi"/>
          <w:sz w:val="24"/>
          <w:szCs w:val="24"/>
        </w:rPr>
        <w:t>C</w:t>
      </w:r>
      <w:r w:rsidRPr="008E3A64">
        <w:rPr>
          <w:rFonts w:asciiTheme="majorBidi" w:hAnsiTheme="majorBidi" w:cstheme="majorBidi"/>
          <w:sz w:val="24"/>
          <w:szCs w:val="24"/>
        </w:rPr>
        <w:t>.</w:t>
      </w:r>
      <w:r w:rsidRPr="007D69A3">
        <w:rPr>
          <w:rFonts w:asciiTheme="majorBidi" w:hAnsiTheme="majorBidi" w:cstheme="majorBidi"/>
          <w:sz w:val="24"/>
          <w:szCs w:val="24"/>
        </w:rPr>
        <w:t xml:space="preserve"> </w:t>
      </w:r>
    </w:p>
    <w:p w14:paraId="1098CF18" w14:textId="6C7ED9BA" w:rsidR="00F933FE" w:rsidRPr="004143B1" w:rsidRDefault="00706D17" w:rsidP="005362AE">
      <w:pPr>
        <w:pStyle w:val="ListParagraph"/>
        <w:numPr>
          <w:ilvl w:val="1"/>
          <w:numId w:val="45"/>
        </w:numPr>
        <w:spacing w:after="262" w:line="259" w:lineRule="auto"/>
        <w:outlineLvl w:val="1"/>
        <w:rPr>
          <w:rFonts w:asciiTheme="majorBidi" w:hAnsiTheme="majorBidi" w:cstheme="majorBidi"/>
          <w:sz w:val="24"/>
          <w:szCs w:val="24"/>
        </w:rPr>
      </w:pPr>
      <w:bookmarkStart w:id="28" w:name="_Toc340481"/>
      <w:r w:rsidRPr="004143B1">
        <w:rPr>
          <w:rFonts w:asciiTheme="majorBidi" w:hAnsiTheme="majorBidi" w:cstheme="majorBidi"/>
          <w:b/>
          <w:color w:val="002060"/>
          <w:sz w:val="24"/>
          <w:szCs w:val="24"/>
        </w:rPr>
        <w:t>Demography</w:t>
      </w:r>
      <w:bookmarkEnd w:id="28"/>
      <w:r w:rsidRPr="004143B1">
        <w:rPr>
          <w:rFonts w:asciiTheme="majorBidi" w:hAnsiTheme="majorBidi" w:cstheme="majorBidi"/>
          <w:b/>
          <w:color w:val="002060"/>
          <w:sz w:val="24"/>
          <w:szCs w:val="24"/>
        </w:rPr>
        <w:t xml:space="preserve"> </w:t>
      </w:r>
    </w:p>
    <w:p w14:paraId="514D89E9" w14:textId="77777777" w:rsidR="00F933FE" w:rsidRPr="007D69A3" w:rsidRDefault="00706D17" w:rsidP="00BB2E10">
      <w:pPr>
        <w:spacing w:after="214"/>
        <w:ind w:left="283" w:right="0"/>
        <w:rPr>
          <w:rFonts w:asciiTheme="majorBidi" w:hAnsiTheme="majorBidi" w:cstheme="majorBidi"/>
          <w:sz w:val="24"/>
          <w:szCs w:val="24"/>
        </w:rPr>
      </w:pPr>
      <w:r w:rsidRPr="007D69A3">
        <w:rPr>
          <w:rFonts w:asciiTheme="majorBidi" w:hAnsiTheme="majorBidi" w:cstheme="majorBidi"/>
          <w:sz w:val="24"/>
          <w:szCs w:val="24"/>
        </w:rPr>
        <w:t xml:space="preserve">All the </w:t>
      </w:r>
      <w:r w:rsidR="005912B7">
        <w:rPr>
          <w:rFonts w:asciiTheme="majorBidi" w:hAnsiTheme="majorBidi" w:cstheme="majorBidi"/>
          <w:sz w:val="24"/>
          <w:szCs w:val="24"/>
        </w:rPr>
        <w:t>2</w:t>
      </w:r>
      <w:r w:rsidR="00BB2E10">
        <w:rPr>
          <w:rFonts w:asciiTheme="majorBidi" w:hAnsiTheme="majorBidi" w:cstheme="majorBidi"/>
          <w:sz w:val="24"/>
          <w:szCs w:val="24"/>
        </w:rPr>
        <w:t>1</w:t>
      </w:r>
      <w:r w:rsidRPr="007D69A3">
        <w:rPr>
          <w:rFonts w:asciiTheme="majorBidi" w:hAnsiTheme="majorBidi" w:cstheme="majorBidi"/>
          <w:sz w:val="24"/>
          <w:szCs w:val="24"/>
        </w:rPr>
        <w:t xml:space="preserve"> affected families belong to the following </w:t>
      </w:r>
      <w:r w:rsidR="00695ADF" w:rsidRPr="007D69A3">
        <w:rPr>
          <w:rFonts w:asciiTheme="majorBidi" w:hAnsiTheme="majorBidi" w:cstheme="majorBidi"/>
          <w:sz w:val="24"/>
          <w:szCs w:val="24"/>
        </w:rPr>
        <w:t>9</w:t>
      </w:r>
      <w:r w:rsidRPr="007D69A3">
        <w:rPr>
          <w:rFonts w:asciiTheme="majorBidi" w:hAnsiTheme="majorBidi" w:cstheme="majorBidi"/>
          <w:sz w:val="24"/>
          <w:szCs w:val="24"/>
        </w:rPr>
        <w:t xml:space="preserve"> villages/CDCs of </w:t>
      </w:r>
      <w:r w:rsidR="00695ADF" w:rsidRPr="007D69A3">
        <w:rPr>
          <w:rFonts w:asciiTheme="majorBidi" w:hAnsiTheme="majorBidi" w:cstheme="majorBidi"/>
          <w:sz w:val="24"/>
          <w:szCs w:val="24"/>
        </w:rPr>
        <w:t>karokh</w:t>
      </w:r>
      <w:r w:rsidRPr="007D69A3">
        <w:rPr>
          <w:rFonts w:asciiTheme="majorBidi" w:hAnsiTheme="majorBidi" w:cstheme="majorBidi"/>
          <w:sz w:val="24"/>
          <w:szCs w:val="24"/>
        </w:rPr>
        <w:t xml:space="preserve"> district of </w:t>
      </w:r>
      <w:r w:rsidR="00695ADF" w:rsidRPr="007D69A3">
        <w:rPr>
          <w:rFonts w:asciiTheme="majorBidi" w:hAnsiTheme="majorBidi" w:cstheme="majorBidi"/>
          <w:sz w:val="24"/>
          <w:szCs w:val="24"/>
        </w:rPr>
        <w:t>Herat</w:t>
      </w:r>
      <w:r w:rsidRPr="007D69A3">
        <w:rPr>
          <w:rFonts w:asciiTheme="majorBidi" w:hAnsiTheme="majorBidi" w:cstheme="majorBidi"/>
          <w:sz w:val="24"/>
          <w:szCs w:val="24"/>
        </w:rPr>
        <w:t xml:space="preserve"> province mentioned in the table below. </w:t>
      </w:r>
    </w:p>
    <w:p w14:paraId="26B08058" w14:textId="77777777" w:rsidR="00F933FE" w:rsidRPr="007D69A3" w:rsidRDefault="00706D17" w:rsidP="005912B7">
      <w:pPr>
        <w:spacing w:after="0" w:line="259" w:lineRule="auto"/>
        <w:ind w:left="295" w:right="4"/>
        <w:jc w:val="left"/>
        <w:rPr>
          <w:rFonts w:asciiTheme="majorBidi" w:hAnsiTheme="majorBidi" w:cstheme="majorBidi"/>
          <w:sz w:val="24"/>
          <w:szCs w:val="24"/>
        </w:rPr>
      </w:pPr>
      <w:r w:rsidRPr="005912B7">
        <w:rPr>
          <w:rFonts w:asciiTheme="majorBidi" w:hAnsiTheme="majorBidi" w:cstheme="majorBidi"/>
          <w:b/>
          <w:color w:val="002060"/>
          <w:sz w:val="24"/>
          <w:szCs w:val="24"/>
        </w:rPr>
        <w:t xml:space="preserve">Table </w:t>
      </w:r>
      <w:r w:rsidR="005912B7" w:rsidRPr="005912B7">
        <w:rPr>
          <w:rFonts w:asciiTheme="majorBidi" w:hAnsiTheme="majorBidi" w:cstheme="majorBidi"/>
          <w:b/>
          <w:color w:val="002060"/>
          <w:sz w:val="24"/>
          <w:szCs w:val="24"/>
        </w:rPr>
        <w:t>3.1</w:t>
      </w:r>
      <w:r w:rsidRPr="005912B7">
        <w:rPr>
          <w:rFonts w:asciiTheme="majorBidi" w:hAnsiTheme="majorBidi" w:cstheme="majorBidi"/>
          <w:b/>
          <w:color w:val="002060"/>
          <w:sz w:val="24"/>
          <w:szCs w:val="24"/>
        </w:rPr>
        <w:t xml:space="preserve">: Number </w:t>
      </w:r>
      <w:r w:rsidR="005912B7" w:rsidRPr="005912B7">
        <w:rPr>
          <w:rFonts w:asciiTheme="majorBidi" w:hAnsiTheme="majorBidi" w:cstheme="majorBidi"/>
          <w:b/>
          <w:color w:val="002060"/>
          <w:sz w:val="24"/>
          <w:szCs w:val="24"/>
        </w:rPr>
        <w:t>of identified PAFs, by village</w:t>
      </w:r>
    </w:p>
    <w:tbl>
      <w:tblPr>
        <w:tblStyle w:val="TableGrid0"/>
        <w:tblW w:w="8766" w:type="dxa"/>
        <w:tblInd w:w="347" w:type="dxa"/>
        <w:tblLook w:val="04A0" w:firstRow="1" w:lastRow="0" w:firstColumn="1" w:lastColumn="0" w:noHBand="0" w:noVBand="1"/>
      </w:tblPr>
      <w:tblGrid>
        <w:gridCol w:w="590"/>
        <w:gridCol w:w="2223"/>
        <w:gridCol w:w="2083"/>
        <w:gridCol w:w="2430"/>
        <w:gridCol w:w="1440"/>
      </w:tblGrid>
      <w:tr w:rsidR="00463D2E" w14:paraId="54DA764B" w14:textId="77777777" w:rsidTr="00463D2E">
        <w:tc>
          <w:tcPr>
            <w:tcW w:w="590" w:type="dxa"/>
          </w:tcPr>
          <w:p w14:paraId="5C387B7F" w14:textId="77777777" w:rsidR="00463D2E" w:rsidRDefault="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S/N</w:t>
            </w:r>
          </w:p>
        </w:tc>
        <w:tc>
          <w:tcPr>
            <w:tcW w:w="2223" w:type="dxa"/>
          </w:tcPr>
          <w:p w14:paraId="7DE69492" w14:textId="77777777" w:rsidR="00463D2E" w:rsidRDefault="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Village</w:t>
            </w:r>
          </w:p>
        </w:tc>
        <w:tc>
          <w:tcPr>
            <w:tcW w:w="2083" w:type="dxa"/>
          </w:tcPr>
          <w:p w14:paraId="11DE924A" w14:textId="77777777" w:rsidR="00463D2E" w:rsidRDefault="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Total affected Household</w:t>
            </w:r>
          </w:p>
        </w:tc>
        <w:tc>
          <w:tcPr>
            <w:tcW w:w="2430" w:type="dxa"/>
          </w:tcPr>
          <w:p w14:paraId="229ECE11" w14:textId="77777777" w:rsidR="00463D2E" w:rsidRDefault="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 xml:space="preserve">Total population </w:t>
            </w:r>
          </w:p>
        </w:tc>
        <w:tc>
          <w:tcPr>
            <w:tcW w:w="1440" w:type="dxa"/>
          </w:tcPr>
          <w:p w14:paraId="415429F5" w14:textId="77777777" w:rsidR="00463D2E" w:rsidRDefault="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Remarks</w:t>
            </w:r>
          </w:p>
        </w:tc>
      </w:tr>
      <w:tr w:rsidR="00463D2E" w14:paraId="0D2C3EEC" w14:textId="77777777" w:rsidTr="00463D2E">
        <w:tc>
          <w:tcPr>
            <w:tcW w:w="590" w:type="dxa"/>
          </w:tcPr>
          <w:p w14:paraId="5BF8F05D" w14:textId="77777777" w:rsidR="00463D2E" w:rsidRDefault="00463D2E" w:rsidP="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1</w:t>
            </w:r>
          </w:p>
        </w:tc>
        <w:tc>
          <w:tcPr>
            <w:tcW w:w="2223" w:type="dxa"/>
          </w:tcPr>
          <w:p w14:paraId="782A06CF" w14:textId="77777777" w:rsidR="00463D2E" w:rsidRPr="00396D7B" w:rsidRDefault="00463D2E" w:rsidP="00463D2E">
            <w:pPr>
              <w:pStyle w:val="NormalParagraph"/>
            </w:pPr>
            <w:r w:rsidRPr="00396D7B">
              <w:t>Qala e Qasab</w:t>
            </w:r>
          </w:p>
        </w:tc>
        <w:tc>
          <w:tcPr>
            <w:tcW w:w="2083" w:type="dxa"/>
          </w:tcPr>
          <w:p w14:paraId="7F542A08" w14:textId="77777777" w:rsidR="00463D2E" w:rsidRDefault="00145723" w:rsidP="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2</w:t>
            </w:r>
          </w:p>
        </w:tc>
        <w:tc>
          <w:tcPr>
            <w:tcW w:w="2430" w:type="dxa"/>
          </w:tcPr>
          <w:p w14:paraId="5ADD7867" w14:textId="77777777" w:rsidR="00463D2E" w:rsidRDefault="00032062" w:rsidP="00463D2E">
            <w:pPr>
              <w:spacing w:after="142" w:line="259" w:lineRule="auto"/>
              <w:ind w:left="0" w:right="0" w:firstLine="0"/>
              <w:jc w:val="center"/>
              <w:rPr>
                <w:rFonts w:asciiTheme="majorBidi" w:hAnsiTheme="majorBidi" w:cstheme="majorBidi"/>
                <w:sz w:val="24"/>
                <w:szCs w:val="24"/>
              </w:rPr>
            </w:pPr>
            <w:r w:rsidRPr="004143B1">
              <w:rPr>
                <w:rFonts w:asciiTheme="majorBidi" w:hAnsiTheme="majorBidi" w:cstheme="majorBidi"/>
                <w:sz w:val="24"/>
                <w:szCs w:val="24"/>
              </w:rPr>
              <w:t>12</w:t>
            </w:r>
          </w:p>
        </w:tc>
        <w:tc>
          <w:tcPr>
            <w:tcW w:w="1440" w:type="dxa"/>
          </w:tcPr>
          <w:p w14:paraId="7D60FF3A" w14:textId="77777777" w:rsidR="00463D2E" w:rsidRDefault="00463D2E" w:rsidP="00463D2E">
            <w:pPr>
              <w:spacing w:after="142" w:line="259" w:lineRule="auto"/>
              <w:ind w:left="0" w:right="0" w:firstLine="0"/>
              <w:jc w:val="center"/>
              <w:rPr>
                <w:rFonts w:asciiTheme="majorBidi" w:hAnsiTheme="majorBidi" w:cstheme="majorBidi"/>
                <w:sz w:val="24"/>
                <w:szCs w:val="24"/>
              </w:rPr>
            </w:pPr>
          </w:p>
        </w:tc>
      </w:tr>
      <w:tr w:rsidR="00463D2E" w14:paraId="1B495D48" w14:textId="77777777" w:rsidTr="00463D2E">
        <w:tc>
          <w:tcPr>
            <w:tcW w:w="590" w:type="dxa"/>
          </w:tcPr>
          <w:p w14:paraId="7576981B" w14:textId="77777777" w:rsidR="00463D2E" w:rsidRDefault="00463D2E" w:rsidP="00463D2E">
            <w:pPr>
              <w:spacing w:after="142" w:line="259" w:lineRule="auto"/>
              <w:ind w:left="0" w:right="0" w:firstLine="0"/>
              <w:rPr>
                <w:rFonts w:asciiTheme="majorBidi" w:hAnsiTheme="majorBidi" w:cstheme="majorBidi"/>
                <w:sz w:val="24"/>
                <w:szCs w:val="24"/>
              </w:rPr>
            </w:pPr>
            <w:r>
              <w:rPr>
                <w:rFonts w:asciiTheme="majorBidi" w:hAnsiTheme="majorBidi" w:cstheme="majorBidi"/>
                <w:sz w:val="24"/>
                <w:szCs w:val="24"/>
              </w:rPr>
              <w:t>2</w:t>
            </w:r>
          </w:p>
        </w:tc>
        <w:tc>
          <w:tcPr>
            <w:tcW w:w="2223" w:type="dxa"/>
          </w:tcPr>
          <w:p w14:paraId="61B642BC" w14:textId="77777777" w:rsidR="00463D2E" w:rsidRPr="00396D7B" w:rsidRDefault="00463D2E" w:rsidP="00463D2E">
            <w:pPr>
              <w:pStyle w:val="NormalParagraph"/>
            </w:pPr>
            <w:r w:rsidRPr="00396D7B">
              <w:t>Majghandak</w:t>
            </w:r>
          </w:p>
        </w:tc>
        <w:tc>
          <w:tcPr>
            <w:tcW w:w="2083" w:type="dxa"/>
          </w:tcPr>
          <w:p w14:paraId="282B1B1D" w14:textId="77777777" w:rsidR="00463D2E" w:rsidRDefault="00032062" w:rsidP="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3</w:t>
            </w:r>
          </w:p>
        </w:tc>
        <w:tc>
          <w:tcPr>
            <w:tcW w:w="2430" w:type="dxa"/>
          </w:tcPr>
          <w:p w14:paraId="18BBE1D5" w14:textId="77777777" w:rsidR="00463D2E" w:rsidRDefault="00032062" w:rsidP="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34</w:t>
            </w:r>
          </w:p>
        </w:tc>
        <w:tc>
          <w:tcPr>
            <w:tcW w:w="1440" w:type="dxa"/>
          </w:tcPr>
          <w:p w14:paraId="7AD367FD" w14:textId="77777777" w:rsidR="00463D2E" w:rsidRDefault="00463D2E" w:rsidP="00463D2E">
            <w:pPr>
              <w:spacing w:after="142" w:line="259" w:lineRule="auto"/>
              <w:ind w:left="0" w:right="0" w:firstLine="0"/>
              <w:jc w:val="center"/>
              <w:rPr>
                <w:rFonts w:asciiTheme="majorBidi" w:hAnsiTheme="majorBidi" w:cstheme="majorBidi"/>
                <w:sz w:val="24"/>
                <w:szCs w:val="24"/>
              </w:rPr>
            </w:pPr>
          </w:p>
        </w:tc>
      </w:tr>
      <w:tr w:rsidR="00463D2E" w14:paraId="155122CF" w14:textId="77777777" w:rsidTr="00463D2E">
        <w:tc>
          <w:tcPr>
            <w:tcW w:w="590" w:type="dxa"/>
          </w:tcPr>
          <w:p w14:paraId="688C5D1C" w14:textId="77777777" w:rsidR="00463D2E" w:rsidRDefault="00463D2E" w:rsidP="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lastRenderedPageBreak/>
              <w:t>3</w:t>
            </w:r>
          </w:p>
        </w:tc>
        <w:tc>
          <w:tcPr>
            <w:tcW w:w="2223" w:type="dxa"/>
          </w:tcPr>
          <w:p w14:paraId="6BDCDFB9" w14:textId="77777777" w:rsidR="00463D2E" w:rsidRPr="00396D7B" w:rsidRDefault="00463D2E" w:rsidP="00463D2E">
            <w:pPr>
              <w:pStyle w:val="NormalParagraph"/>
            </w:pPr>
            <w:r w:rsidRPr="00396D7B">
              <w:t>Qala e Zaman Khan</w:t>
            </w:r>
          </w:p>
        </w:tc>
        <w:tc>
          <w:tcPr>
            <w:tcW w:w="2083" w:type="dxa"/>
          </w:tcPr>
          <w:p w14:paraId="137FB345" w14:textId="77777777" w:rsidR="00463D2E" w:rsidRDefault="00145723" w:rsidP="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2</w:t>
            </w:r>
          </w:p>
        </w:tc>
        <w:tc>
          <w:tcPr>
            <w:tcW w:w="2430" w:type="dxa"/>
          </w:tcPr>
          <w:p w14:paraId="250D29AC" w14:textId="77777777" w:rsidR="00463D2E" w:rsidRDefault="00032062" w:rsidP="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22</w:t>
            </w:r>
          </w:p>
        </w:tc>
        <w:tc>
          <w:tcPr>
            <w:tcW w:w="1440" w:type="dxa"/>
          </w:tcPr>
          <w:p w14:paraId="05046987" w14:textId="77777777" w:rsidR="00463D2E" w:rsidRDefault="00463D2E" w:rsidP="00463D2E">
            <w:pPr>
              <w:spacing w:after="142" w:line="259" w:lineRule="auto"/>
              <w:ind w:left="0" w:right="0" w:firstLine="0"/>
              <w:jc w:val="center"/>
              <w:rPr>
                <w:rFonts w:asciiTheme="majorBidi" w:hAnsiTheme="majorBidi" w:cstheme="majorBidi"/>
                <w:sz w:val="24"/>
                <w:szCs w:val="24"/>
              </w:rPr>
            </w:pPr>
          </w:p>
        </w:tc>
      </w:tr>
      <w:tr w:rsidR="00463D2E" w14:paraId="553C1FBE" w14:textId="77777777" w:rsidTr="00463D2E">
        <w:tc>
          <w:tcPr>
            <w:tcW w:w="590" w:type="dxa"/>
          </w:tcPr>
          <w:p w14:paraId="64B10C9B" w14:textId="77777777" w:rsidR="00463D2E" w:rsidRDefault="00463D2E" w:rsidP="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4</w:t>
            </w:r>
          </w:p>
        </w:tc>
        <w:tc>
          <w:tcPr>
            <w:tcW w:w="2223" w:type="dxa"/>
          </w:tcPr>
          <w:p w14:paraId="773D72FE" w14:textId="77777777" w:rsidR="00463D2E" w:rsidRPr="00396D7B" w:rsidRDefault="00463D2E" w:rsidP="00463D2E">
            <w:pPr>
              <w:pStyle w:val="NormalParagraph"/>
            </w:pPr>
            <w:r w:rsidRPr="00396D7B">
              <w:t>Qala e Dasht</w:t>
            </w:r>
          </w:p>
        </w:tc>
        <w:tc>
          <w:tcPr>
            <w:tcW w:w="2083" w:type="dxa"/>
          </w:tcPr>
          <w:p w14:paraId="0B716E91" w14:textId="77777777" w:rsidR="00463D2E" w:rsidRDefault="00032062" w:rsidP="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7</w:t>
            </w:r>
          </w:p>
        </w:tc>
        <w:tc>
          <w:tcPr>
            <w:tcW w:w="2430" w:type="dxa"/>
          </w:tcPr>
          <w:p w14:paraId="19AB608F" w14:textId="67BAB906" w:rsidR="00463D2E" w:rsidRDefault="00706546" w:rsidP="00186941">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8</w:t>
            </w:r>
            <w:r w:rsidR="00186941">
              <w:rPr>
                <w:rFonts w:asciiTheme="majorBidi" w:hAnsiTheme="majorBidi" w:cstheme="majorBidi"/>
                <w:sz w:val="24"/>
                <w:szCs w:val="24"/>
              </w:rPr>
              <w:t>3</w:t>
            </w:r>
          </w:p>
        </w:tc>
        <w:tc>
          <w:tcPr>
            <w:tcW w:w="1440" w:type="dxa"/>
          </w:tcPr>
          <w:p w14:paraId="5EA4040C" w14:textId="77777777" w:rsidR="00463D2E" w:rsidRDefault="00463D2E" w:rsidP="00463D2E">
            <w:pPr>
              <w:spacing w:after="142" w:line="259" w:lineRule="auto"/>
              <w:ind w:left="0" w:right="0" w:firstLine="0"/>
              <w:jc w:val="center"/>
              <w:rPr>
                <w:rFonts w:asciiTheme="majorBidi" w:hAnsiTheme="majorBidi" w:cstheme="majorBidi"/>
                <w:sz w:val="24"/>
                <w:szCs w:val="24"/>
              </w:rPr>
            </w:pPr>
          </w:p>
        </w:tc>
      </w:tr>
      <w:tr w:rsidR="00463D2E" w14:paraId="2BC5E2EF" w14:textId="77777777" w:rsidTr="00463D2E">
        <w:tc>
          <w:tcPr>
            <w:tcW w:w="590" w:type="dxa"/>
          </w:tcPr>
          <w:p w14:paraId="7E9A9EA0" w14:textId="77777777" w:rsidR="00463D2E" w:rsidRDefault="00463D2E" w:rsidP="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5</w:t>
            </w:r>
          </w:p>
        </w:tc>
        <w:tc>
          <w:tcPr>
            <w:tcW w:w="2223" w:type="dxa"/>
          </w:tcPr>
          <w:p w14:paraId="0CC461D4" w14:textId="77777777" w:rsidR="00463D2E" w:rsidRPr="00396D7B" w:rsidRDefault="00463D2E" w:rsidP="00463D2E">
            <w:pPr>
              <w:pStyle w:val="NormalParagraph"/>
            </w:pPr>
            <w:r w:rsidRPr="00396D7B">
              <w:t>Qala e Safeed</w:t>
            </w:r>
          </w:p>
        </w:tc>
        <w:tc>
          <w:tcPr>
            <w:tcW w:w="2083" w:type="dxa"/>
          </w:tcPr>
          <w:p w14:paraId="64E9C5AD" w14:textId="77777777" w:rsidR="00463D2E" w:rsidRDefault="00032062" w:rsidP="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w:t>
            </w:r>
          </w:p>
        </w:tc>
        <w:tc>
          <w:tcPr>
            <w:tcW w:w="2430" w:type="dxa"/>
          </w:tcPr>
          <w:p w14:paraId="77515882" w14:textId="77777777" w:rsidR="00463D2E" w:rsidRDefault="00032062" w:rsidP="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w:t>
            </w:r>
          </w:p>
        </w:tc>
        <w:tc>
          <w:tcPr>
            <w:tcW w:w="1440" w:type="dxa"/>
          </w:tcPr>
          <w:p w14:paraId="06BD6B31" w14:textId="77777777" w:rsidR="00463D2E" w:rsidRDefault="00463D2E" w:rsidP="00463D2E">
            <w:pPr>
              <w:spacing w:after="142" w:line="259" w:lineRule="auto"/>
              <w:ind w:left="0" w:right="0" w:firstLine="0"/>
              <w:jc w:val="center"/>
              <w:rPr>
                <w:rFonts w:asciiTheme="majorBidi" w:hAnsiTheme="majorBidi" w:cstheme="majorBidi"/>
                <w:sz w:val="24"/>
                <w:szCs w:val="24"/>
              </w:rPr>
            </w:pPr>
          </w:p>
        </w:tc>
      </w:tr>
      <w:tr w:rsidR="00463D2E" w14:paraId="6D74E9E9" w14:textId="77777777" w:rsidTr="00463D2E">
        <w:tc>
          <w:tcPr>
            <w:tcW w:w="590" w:type="dxa"/>
          </w:tcPr>
          <w:p w14:paraId="619FC423" w14:textId="77777777" w:rsidR="00463D2E" w:rsidRDefault="00463D2E" w:rsidP="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6</w:t>
            </w:r>
          </w:p>
        </w:tc>
        <w:tc>
          <w:tcPr>
            <w:tcW w:w="2223" w:type="dxa"/>
          </w:tcPr>
          <w:p w14:paraId="49346056" w14:textId="77777777" w:rsidR="00463D2E" w:rsidRPr="00396D7B" w:rsidRDefault="00463D2E" w:rsidP="00463D2E">
            <w:pPr>
              <w:pStyle w:val="NormalParagraph"/>
            </w:pPr>
            <w:r w:rsidRPr="00396D7B">
              <w:t>Benafshak</w:t>
            </w:r>
          </w:p>
        </w:tc>
        <w:tc>
          <w:tcPr>
            <w:tcW w:w="2083" w:type="dxa"/>
          </w:tcPr>
          <w:p w14:paraId="7960931D" w14:textId="77777777" w:rsidR="00463D2E" w:rsidRDefault="00032062" w:rsidP="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w:t>
            </w:r>
          </w:p>
        </w:tc>
        <w:tc>
          <w:tcPr>
            <w:tcW w:w="2430" w:type="dxa"/>
          </w:tcPr>
          <w:p w14:paraId="08F8B181" w14:textId="77777777" w:rsidR="00463D2E" w:rsidRDefault="00032062" w:rsidP="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w:t>
            </w:r>
          </w:p>
        </w:tc>
        <w:tc>
          <w:tcPr>
            <w:tcW w:w="1440" w:type="dxa"/>
          </w:tcPr>
          <w:p w14:paraId="47BE5FFB" w14:textId="77777777" w:rsidR="00463D2E" w:rsidRDefault="00463D2E" w:rsidP="00463D2E">
            <w:pPr>
              <w:spacing w:after="142" w:line="259" w:lineRule="auto"/>
              <w:ind w:left="0" w:right="0" w:firstLine="0"/>
              <w:jc w:val="center"/>
              <w:rPr>
                <w:rFonts w:asciiTheme="majorBidi" w:hAnsiTheme="majorBidi" w:cstheme="majorBidi"/>
                <w:sz w:val="24"/>
                <w:szCs w:val="24"/>
              </w:rPr>
            </w:pPr>
          </w:p>
        </w:tc>
      </w:tr>
      <w:tr w:rsidR="00463D2E" w14:paraId="3CB8A8DD" w14:textId="77777777" w:rsidTr="00463D2E">
        <w:tc>
          <w:tcPr>
            <w:tcW w:w="590" w:type="dxa"/>
          </w:tcPr>
          <w:p w14:paraId="393E85A8" w14:textId="77777777" w:rsidR="00463D2E" w:rsidRDefault="00463D2E" w:rsidP="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7</w:t>
            </w:r>
          </w:p>
        </w:tc>
        <w:tc>
          <w:tcPr>
            <w:tcW w:w="2223" w:type="dxa"/>
          </w:tcPr>
          <w:p w14:paraId="2E9A5B2B" w14:textId="77777777" w:rsidR="00463D2E" w:rsidRPr="00396D7B" w:rsidRDefault="00463D2E" w:rsidP="00463D2E">
            <w:pPr>
              <w:pStyle w:val="NormalParagraph"/>
            </w:pPr>
            <w:r>
              <w:t>Mirza Rajab</w:t>
            </w:r>
          </w:p>
        </w:tc>
        <w:tc>
          <w:tcPr>
            <w:tcW w:w="2083" w:type="dxa"/>
          </w:tcPr>
          <w:p w14:paraId="72A851FE" w14:textId="77777777" w:rsidR="00463D2E" w:rsidRDefault="00145723" w:rsidP="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6</w:t>
            </w:r>
          </w:p>
        </w:tc>
        <w:tc>
          <w:tcPr>
            <w:tcW w:w="2430" w:type="dxa"/>
          </w:tcPr>
          <w:p w14:paraId="3E5E6127" w14:textId="5020AB6E" w:rsidR="00463D2E" w:rsidRDefault="00186941" w:rsidP="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38</w:t>
            </w:r>
          </w:p>
        </w:tc>
        <w:tc>
          <w:tcPr>
            <w:tcW w:w="1440" w:type="dxa"/>
          </w:tcPr>
          <w:p w14:paraId="45C1F3F4" w14:textId="77777777" w:rsidR="00463D2E" w:rsidRDefault="00463D2E" w:rsidP="00463D2E">
            <w:pPr>
              <w:spacing w:after="142" w:line="259" w:lineRule="auto"/>
              <w:ind w:left="0" w:right="0" w:firstLine="0"/>
              <w:jc w:val="center"/>
              <w:rPr>
                <w:rFonts w:asciiTheme="majorBidi" w:hAnsiTheme="majorBidi" w:cstheme="majorBidi"/>
                <w:sz w:val="24"/>
                <w:szCs w:val="24"/>
              </w:rPr>
            </w:pPr>
          </w:p>
        </w:tc>
      </w:tr>
      <w:tr w:rsidR="00463D2E" w14:paraId="18A4FB93" w14:textId="77777777" w:rsidTr="00463D2E">
        <w:tc>
          <w:tcPr>
            <w:tcW w:w="590" w:type="dxa"/>
          </w:tcPr>
          <w:p w14:paraId="1332FC3B" w14:textId="77777777" w:rsidR="00463D2E" w:rsidRDefault="00463D2E" w:rsidP="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8</w:t>
            </w:r>
          </w:p>
        </w:tc>
        <w:tc>
          <w:tcPr>
            <w:tcW w:w="2223" w:type="dxa"/>
          </w:tcPr>
          <w:p w14:paraId="26032406" w14:textId="77777777" w:rsidR="00463D2E" w:rsidRPr="00396D7B" w:rsidRDefault="00032062" w:rsidP="00032062">
            <w:pPr>
              <w:pStyle w:val="NormalParagraph"/>
            </w:pPr>
            <w:r>
              <w:t>Saghari ha</w:t>
            </w:r>
          </w:p>
        </w:tc>
        <w:tc>
          <w:tcPr>
            <w:tcW w:w="2083" w:type="dxa"/>
          </w:tcPr>
          <w:p w14:paraId="6189C3AF" w14:textId="77777777" w:rsidR="00463D2E" w:rsidRDefault="00032062" w:rsidP="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1</w:t>
            </w:r>
          </w:p>
        </w:tc>
        <w:tc>
          <w:tcPr>
            <w:tcW w:w="2430" w:type="dxa"/>
          </w:tcPr>
          <w:p w14:paraId="7D24F1AE" w14:textId="77777777" w:rsidR="00463D2E" w:rsidRDefault="00032062" w:rsidP="00463D2E">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9</w:t>
            </w:r>
          </w:p>
        </w:tc>
        <w:tc>
          <w:tcPr>
            <w:tcW w:w="1440" w:type="dxa"/>
          </w:tcPr>
          <w:p w14:paraId="0D5889A3" w14:textId="77777777" w:rsidR="00463D2E" w:rsidRDefault="00463D2E" w:rsidP="00463D2E">
            <w:pPr>
              <w:spacing w:after="142" w:line="259" w:lineRule="auto"/>
              <w:ind w:left="0" w:right="0" w:firstLine="0"/>
              <w:jc w:val="center"/>
              <w:rPr>
                <w:rFonts w:asciiTheme="majorBidi" w:hAnsiTheme="majorBidi" w:cstheme="majorBidi"/>
                <w:sz w:val="24"/>
                <w:szCs w:val="24"/>
              </w:rPr>
            </w:pPr>
          </w:p>
        </w:tc>
      </w:tr>
      <w:tr w:rsidR="00463D2E" w14:paraId="532D73A2" w14:textId="77777777" w:rsidTr="00463D2E">
        <w:tc>
          <w:tcPr>
            <w:tcW w:w="590" w:type="dxa"/>
          </w:tcPr>
          <w:p w14:paraId="0C53E337" w14:textId="77777777" w:rsidR="00463D2E" w:rsidRDefault="00463D2E" w:rsidP="00463D2E">
            <w:pPr>
              <w:spacing w:after="142" w:line="259" w:lineRule="auto"/>
              <w:ind w:left="0" w:right="0" w:firstLine="0"/>
              <w:jc w:val="center"/>
              <w:rPr>
                <w:rFonts w:asciiTheme="majorBidi" w:hAnsiTheme="majorBidi" w:cstheme="majorBidi"/>
                <w:sz w:val="24"/>
                <w:szCs w:val="24"/>
              </w:rPr>
            </w:pPr>
          </w:p>
        </w:tc>
        <w:tc>
          <w:tcPr>
            <w:tcW w:w="2223" w:type="dxa"/>
          </w:tcPr>
          <w:p w14:paraId="094059EC" w14:textId="77777777" w:rsidR="00463D2E" w:rsidRPr="00396D7B" w:rsidRDefault="00032062" w:rsidP="00463D2E">
            <w:pPr>
              <w:pStyle w:val="NormalParagraph"/>
            </w:pPr>
            <w:r>
              <w:t>Total</w:t>
            </w:r>
          </w:p>
        </w:tc>
        <w:tc>
          <w:tcPr>
            <w:tcW w:w="2083" w:type="dxa"/>
          </w:tcPr>
          <w:p w14:paraId="04C67B45" w14:textId="6EEC28D4" w:rsidR="00463D2E" w:rsidRDefault="004548BC" w:rsidP="00463D2E">
            <w:pPr>
              <w:spacing w:after="142" w:line="259" w:lineRule="auto"/>
              <w:ind w:left="0" w:right="0" w:firstLine="0"/>
              <w:jc w:val="center"/>
              <w:rPr>
                <w:rFonts w:asciiTheme="majorBidi" w:hAnsiTheme="majorBidi" w:cstheme="majorBidi"/>
                <w:sz w:val="24"/>
                <w:szCs w:val="24"/>
              </w:rPr>
            </w:pPr>
            <w:r w:rsidRPr="0028436F">
              <w:rPr>
                <w:rFonts w:asciiTheme="majorBidi" w:hAnsiTheme="majorBidi" w:cstheme="majorBidi"/>
                <w:sz w:val="24"/>
                <w:szCs w:val="24"/>
              </w:rPr>
              <w:t>21</w:t>
            </w:r>
          </w:p>
        </w:tc>
        <w:tc>
          <w:tcPr>
            <w:tcW w:w="2430" w:type="dxa"/>
          </w:tcPr>
          <w:p w14:paraId="4D73B2F3" w14:textId="731F386D" w:rsidR="00463D2E" w:rsidRDefault="00186941" w:rsidP="00706546">
            <w:pPr>
              <w:spacing w:after="142" w:line="259" w:lineRule="auto"/>
              <w:ind w:left="0" w:right="0" w:firstLine="0"/>
              <w:jc w:val="center"/>
              <w:rPr>
                <w:rFonts w:asciiTheme="majorBidi" w:hAnsiTheme="majorBidi" w:cstheme="majorBidi"/>
                <w:sz w:val="24"/>
                <w:szCs w:val="24"/>
              </w:rPr>
            </w:pPr>
            <w:r>
              <w:rPr>
                <w:rFonts w:asciiTheme="majorBidi" w:hAnsiTheme="majorBidi" w:cstheme="majorBidi"/>
                <w:sz w:val="24"/>
                <w:szCs w:val="24"/>
              </w:rPr>
              <w:t>199</w:t>
            </w:r>
          </w:p>
        </w:tc>
        <w:tc>
          <w:tcPr>
            <w:tcW w:w="1440" w:type="dxa"/>
          </w:tcPr>
          <w:p w14:paraId="6AA4E68C" w14:textId="77777777" w:rsidR="00463D2E" w:rsidRDefault="00463D2E" w:rsidP="00463D2E">
            <w:pPr>
              <w:spacing w:after="142" w:line="259" w:lineRule="auto"/>
              <w:ind w:left="0" w:right="0" w:firstLine="0"/>
              <w:jc w:val="center"/>
              <w:rPr>
                <w:rFonts w:asciiTheme="majorBidi" w:hAnsiTheme="majorBidi" w:cstheme="majorBidi"/>
                <w:sz w:val="24"/>
                <w:szCs w:val="24"/>
              </w:rPr>
            </w:pPr>
          </w:p>
        </w:tc>
      </w:tr>
    </w:tbl>
    <w:p w14:paraId="11B9E17A" w14:textId="77777777" w:rsidR="00F933FE" w:rsidRPr="007D69A3" w:rsidRDefault="00706D17">
      <w:pPr>
        <w:spacing w:after="142" w:line="259" w:lineRule="auto"/>
        <w:ind w:left="347" w:right="0" w:firstLine="0"/>
        <w:jc w:val="center"/>
        <w:rPr>
          <w:rFonts w:asciiTheme="majorBidi" w:hAnsiTheme="majorBidi" w:cstheme="majorBidi"/>
          <w:sz w:val="24"/>
          <w:szCs w:val="24"/>
        </w:rPr>
      </w:pPr>
      <w:r w:rsidRPr="007D69A3">
        <w:rPr>
          <w:rFonts w:asciiTheme="majorBidi" w:hAnsiTheme="majorBidi" w:cstheme="majorBidi"/>
          <w:sz w:val="24"/>
          <w:szCs w:val="24"/>
        </w:rPr>
        <w:t xml:space="preserve"> </w:t>
      </w:r>
    </w:p>
    <w:p w14:paraId="230BADB5" w14:textId="170A327F" w:rsidR="00F933FE" w:rsidRDefault="00B479A4" w:rsidP="00186941">
      <w:pPr>
        <w:ind w:left="283" w:right="2"/>
        <w:rPr>
          <w:rFonts w:asciiTheme="majorBidi" w:hAnsiTheme="majorBidi" w:cstheme="majorBidi"/>
          <w:sz w:val="24"/>
          <w:szCs w:val="24"/>
        </w:rPr>
      </w:pPr>
      <w:r w:rsidRPr="00A5242D">
        <w:rPr>
          <w:rFonts w:asciiTheme="majorBidi" w:hAnsiTheme="majorBidi" w:cstheme="majorBidi"/>
          <w:sz w:val="24"/>
          <w:szCs w:val="24"/>
        </w:rPr>
        <w:t>There are 21 families with</w:t>
      </w:r>
      <w:r w:rsidR="00A5242D">
        <w:rPr>
          <w:rFonts w:asciiTheme="majorBidi" w:hAnsiTheme="majorBidi" w:cstheme="majorBidi"/>
          <w:sz w:val="24"/>
          <w:szCs w:val="24"/>
        </w:rPr>
        <w:t xml:space="preserve"> total</w:t>
      </w:r>
      <w:r w:rsidRPr="00A5242D">
        <w:rPr>
          <w:rFonts w:asciiTheme="majorBidi" w:hAnsiTheme="majorBidi" w:cstheme="majorBidi"/>
          <w:sz w:val="24"/>
          <w:szCs w:val="24"/>
        </w:rPr>
        <w:t xml:space="preserve"> </w:t>
      </w:r>
      <w:r w:rsidR="00186941">
        <w:rPr>
          <w:rFonts w:asciiTheme="majorBidi" w:hAnsiTheme="majorBidi" w:cstheme="majorBidi"/>
          <w:sz w:val="24"/>
          <w:szCs w:val="24"/>
        </w:rPr>
        <w:t>199</w:t>
      </w:r>
      <w:r w:rsidRPr="00A5242D">
        <w:rPr>
          <w:rFonts w:asciiTheme="majorBidi" w:hAnsiTheme="majorBidi" w:cstheme="majorBidi"/>
          <w:sz w:val="24"/>
          <w:szCs w:val="24"/>
        </w:rPr>
        <w:t xml:space="preserve"> population who are going to lose less than 2 % of their total landholding</w:t>
      </w:r>
      <w:r w:rsidR="00A5242D" w:rsidRPr="00A5242D">
        <w:rPr>
          <w:rFonts w:asciiTheme="majorBidi" w:hAnsiTheme="majorBidi" w:cstheme="majorBidi"/>
          <w:sz w:val="24"/>
          <w:szCs w:val="24"/>
        </w:rPr>
        <w:t>,</w:t>
      </w:r>
      <w:r w:rsidR="00A5242D">
        <w:t xml:space="preserve"> which </w:t>
      </w:r>
      <w:r w:rsidR="00706D17" w:rsidRPr="007D69A3">
        <w:rPr>
          <w:rFonts w:asciiTheme="majorBidi" w:hAnsiTheme="majorBidi" w:cstheme="majorBidi"/>
          <w:sz w:val="24"/>
          <w:szCs w:val="24"/>
        </w:rPr>
        <w:t xml:space="preserve">have an average household size of </w:t>
      </w:r>
      <w:r w:rsidR="008152F8">
        <w:rPr>
          <w:rFonts w:asciiTheme="majorBidi" w:hAnsiTheme="majorBidi" w:cstheme="majorBidi"/>
          <w:sz w:val="24"/>
          <w:szCs w:val="24"/>
        </w:rPr>
        <w:t xml:space="preserve">10 </w:t>
      </w:r>
      <w:r w:rsidR="00706D17" w:rsidRPr="007D69A3">
        <w:rPr>
          <w:rFonts w:asciiTheme="majorBidi" w:hAnsiTheme="majorBidi" w:cstheme="majorBidi"/>
          <w:sz w:val="24"/>
          <w:szCs w:val="24"/>
        </w:rPr>
        <w:t xml:space="preserve">persons. With total </w:t>
      </w:r>
      <w:r w:rsidR="00706546">
        <w:rPr>
          <w:rFonts w:asciiTheme="majorBidi" w:hAnsiTheme="majorBidi" w:cstheme="majorBidi"/>
          <w:sz w:val="24"/>
          <w:szCs w:val="24"/>
        </w:rPr>
        <w:t>of</w:t>
      </w:r>
      <w:r w:rsidR="00706D17" w:rsidRPr="007D69A3">
        <w:rPr>
          <w:rFonts w:asciiTheme="majorBidi" w:hAnsiTheme="majorBidi" w:cstheme="majorBidi"/>
          <w:sz w:val="24"/>
          <w:szCs w:val="24"/>
        </w:rPr>
        <w:t xml:space="preserve"> </w:t>
      </w:r>
      <w:r w:rsidR="00186941">
        <w:rPr>
          <w:rFonts w:asciiTheme="majorBidi" w:hAnsiTheme="majorBidi" w:cstheme="majorBidi"/>
          <w:sz w:val="24"/>
          <w:szCs w:val="24"/>
        </w:rPr>
        <w:t>199</w:t>
      </w:r>
      <w:r w:rsidR="00706D17" w:rsidRPr="007D69A3">
        <w:rPr>
          <w:rFonts w:asciiTheme="majorBidi" w:hAnsiTheme="majorBidi" w:cstheme="majorBidi"/>
          <w:sz w:val="24"/>
          <w:szCs w:val="24"/>
        </w:rPr>
        <w:t xml:space="preserve"> persons of which </w:t>
      </w:r>
      <w:r w:rsidR="008152F8">
        <w:rPr>
          <w:rFonts w:asciiTheme="majorBidi" w:hAnsiTheme="majorBidi" w:cstheme="majorBidi"/>
          <w:sz w:val="24"/>
          <w:szCs w:val="24"/>
        </w:rPr>
        <w:t>47</w:t>
      </w:r>
      <w:r w:rsidR="00706D17" w:rsidRPr="007D69A3">
        <w:rPr>
          <w:rFonts w:asciiTheme="majorBidi" w:hAnsiTheme="majorBidi" w:cstheme="majorBidi"/>
          <w:sz w:val="24"/>
          <w:szCs w:val="24"/>
        </w:rPr>
        <w:t xml:space="preserve">% are male and </w:t>
      </w:r>
      <w:r w:rsidR="008152F8">
        <w:rPr>
          <w:rFonts w:asciiTheme="majorBidi" w:hAnsiTheme="majorBidi" w:cstheme="majorBidi"/>
          <w:sz w:val="24"/>
          <w:szCs w:val="24"/>
        </w:rPr>
        <w:t>53</w:t>
      </w:r>
      <w:r w:rsidR="00706D17" w:rsidRPr="007D69A3">
        <w:rPr>
          <w:rFonts w:asciiTheme="majorBidi" w:hAnsiTheme="majorBidi" w:cstheme="majorBidi"/>
          <w:sz w:val="24"/>
          <w:szCs w:val="24"/>
        </w:rPr>
        <w:t>% are female. 3</w:t>
      </w:r>
      <w:r w:rsidR="008152F8">
        <w:rPr>
          <w:rFonts w:asciiTheme="majorBidi" w:hAnsiTheme="majorBidi" w:cstheme="majorBidi"/>
          <w:sz w:val="24"/>
          <w:szCs w:val="24"/>
        </w:rPr>
        <w:t>2</w:t>
      </w:r>
      <w:r w:rsidR="00706D17" w:rsidRPr="007D69A3">
        <w:rPr>
          <w:rFonts w:asciiTheme="majorBidi" w:hAnsiTheme="majorBidi" w:cstheme="majorBidi"/>
          <w:sz w:val="24"/>
          <w:szCs w:val="24"/>
        </w:rPr>
        <w:t>% of the family members are below 1</w:t>
      </w:r>
      <w:r w:rsidR="008152F8">
        <w:rPr>
          <w:rFonts w:asciiTheme="majorBidi" w:hAnsiTheme="majorBidi" w:cstheme="majorBidi"/>
          <w:sz w:val="24"/>
          <w:szCs w:val="24"/>
        </w:rPr>
        <w:t>0</w:t>
      </w:r>
      <w:r w:rsidR="00706D17" w:rsidRPr="007D69A3">
        <w:rPr>
          <w:rFonts w:asciiTheme="majorBidi" w:hAnsiTheme="majorBidi" w:cstheme="majorBidi"/>
          <w:sz w:val="24"/>
          <w:szCs w:val="24"/>
        </w:rPr>
        <w:t xml:space="preserve"> years of age. Only </w:t>
      </w:r>
      <w:r w:rsidR="008152F8">
        <w:rPr>
          <w:rFonts w:asciiTheme="majorBidi" w:hAnsiTheme="majorBidi" w:cstheme="majorBidi"/>
          <w:sz w:val="24"/>
          <w:szCs w:val="24"/>
        </w:rPr>
        <w:t>3</w:t>
      </w:r>
      <w:r w:rsidR="00706D17" w:rsidRPr="007D69A3">
        <w:rPr>
          <w:rFonts w:asciiTheme="majorBidi" w:hAnsiTheme="majorBidi" w:cstheme="majorBidi"/>
          <w:sz w:val="24"/>
          <w:szCs w:val="24"/>
        </w:rPr>
        <w:t xml:space="preserve"> members (female) in these families are old aged (above 65 years). </w:t>
      </w:r>
    </w:p>
    <w:p w14:paraId="1213CEED" w14:textId="5BF57A7D" w:rsidR="004143B1" w:rsidRDefault="00B479A4" w:rsidP="00B479A4">
      <w:pPr>
        <w:pStyle w:val="Bullet2"/>
      </w:pPr>
      <w:r>
        <w:t xml:space="preserve">     </w:t>
      </w:r>
    </w:p>
    <w:p w14:paraId="4C92C63D" w14:textId="77777777" w:rsidR="00B479A4" w:rsidRPr="00B479A4" w:rsidRDefault="00B479A4" w:rsidP="00B479A4">
      <w:pPr>
        <w:pStyle w:val="CommentText"/>
      </w:pPr>
    </w:p>
    <w:tbl>
      <w:tblPr>
        <w:tblStyle w:val="TableGrid"/>
        <w:tblpPr w:leftFromText="180" w:rightFromText="180" w:vertAnchor="page" w:horzAnchor="margin" w:tblpY="8011"/>
        <w:tblW w:w="6595" w:type="dxa"/>
        <w:tblInd w:w="0" w:type="dxa"/>
        <w:tblCellMar>
          <w:top w:w="41" w:type="dxa"/>
          <w:left w:w="98" w:type="dxa"/>
          <w:right w:w="56" w:type="dxa"/>
        </w:tblCellMar>
        <w:tblLook w:val="04A0" w:firstRow="1" w:lastRow="0" w:firstColumn="1" w:lastColumn="0" w:noHBand="0" w:noVBand="1"/>
      </w:tblPr>
      <w:tblGrid>
        <w:gridCol w:w="1066"/>
        <w:gridCol w:w="1243"/>
        <w:gridCol w:w="1238"/>
        <w:gridCol w:w="1862"/>
        <w:gridCol w:w="1186"/>
      </w:tblGrid>
      <w:tr w:rsidR="004143B1" w:rsidRPr="007D69A3" w14:paraId="081ABD50" w14:textId="77777777" w:rsidTr="00B479A4">
        <w:trPr>
          <w:trHeight w:val="462"/>
        </w:trPr>
        <w:tc>
          <w:tcPr>
            <w:tcW w:w="1066" w:type="dxa"/>
            <w:vMerge w:val="restart"/>
            <w:tcBorders>
              <w:top w:val="nil"/>
              <w:left w:val="nil"/>
              <w:bottom w:val="nil"/>
              <w:right w:val="single" w:sz="16" w:space="0" w:color="FFFFFF"/>
            </w:tcBorders>
            <w:shd w:val="clear" w:color="auto" w:fill="4BACC6"/>
          </w:tcPr>
          <w:p w14:paraId="1CF6093B" w14:textId="77777777" w:rsidR="004143B1" w:rsidRPr="007D69A3" w:rsidRDefault="004143B1" w:rsidP="00B479A4">
            <w:pPr>
              <w:spacing w:after="0" w:line="259" w:lineRule="auto"/>
              <w:ind w:left="89"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Gender </w:t>
            </w:r>
          </w:p>
        </w:tc>
        <w:tc>
          <w:tcPr>
            <w:tcW w:w="2481" w:type="dxa"/>
            <w:gridSpan w:val="2"/>
            <w:tcBorders>
              <w:top w:val="nil"/>
              <w:left w:val="nil"/>
              <w:bottom w:val="single" w:sz="24" w:space="0" w:color="FFFFFF"/>
              <w:right w:val="nil"/>
            </w:tcBorders>
            <w:shd w:val="clear" w:color="auto" w:fill="4BACC6"/>
          </w:tcPr>
          <w:p w14:paraId="25CCD994" w14:textId="77777777" w:rsidR="004143B1" w:rsidRPr="007D69A3" w:rsidRDefault="004143B1" w:rsidP="00B479A4">
            <w:pPr>
              <w:spacing w:after="0" w:line="259" w:lineRule="auto"/>
              <w:ind w:left="854"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Age Category </w:t>
            </w:r>
          </w:p>
        </w:tc>
        <w:tc>
          <w:tcPr>
            <w:tcW w:w="1862" w:type="dxa"/>
            <w:tcBorders>
              <w:top w:val="nil"/>
              <w:left w:val="nil"/>
              <w:bottom w:val="single" w:sz="24" w:space="0" w:color="FFFFFF"/>
              <w:right w:val="single" w:sz="8" w:space="0" w:color="FFFFFF"/>
            </w:tcBorders>
            <w:shd w:val="clear" w:color="auto" w:fill="4BACC6"/>
          </w:tcPr>
          <w:p w14:paraId="3EC3BEA2" w14:textId="77777777" w:rsidR="004143B1" w:rsidRPr="007D69A3" w:rsidRDefault="004143B1" w:rsidP="00B479A4">
            <w:pPr>
              <w:spacing w:after="160" w:line="259" w:lineRule="auto"/>
              <w:ind w:left="0" w:right="0" w:firstLine="0"/>
              <w:jc w:val="left"/>
              <w:rPr>
                <w:rFonts w:asciiTheme="majorBidi" w:hAnsiTheme="majorBidi" w:cstheme="majorBidi"/>
                <w:sz w:val="24"/>
                <w:szCs w:val="24"/>
              </w:rPr>
            </w:pPr>
          </w:p>
        </w:tc>
        <w:tc>
          <w:tcPr>
            <w:tcW w:w="1186" w:type="dxa"/>
            <w:vMerge w:val="restart"/>
            <w:tcBorders>
              <w:top w:val="nil"/>
              <w:left w:val="single" w:sz="24" w:space="0" w:color="FFFFFF"/>
              <w:bottom w:val="single" w:sz="8" w:space="0" w:color="4BACC6"/>
              <w:right w:val="nil"/>
            </w:tcBorders>
            <w:shd w:val="clear" w:color="auto" w:fill="4BACC6"/>
          </w:tcPr>
          <w:p w14:paraId="76752BB5" w14:textId="77777777" w:rsidR="004143B1" w:rsidRPr="007D69A3" w:rsidRDefault="004143B1" w:rsidP="00B479A4">
            <w:pPr>
              <w:spacing w:after="0" w:line="259" w:lineRule="auto"/>
              <w:ind w:left="0" w:right="45" w:firstLine="0"/>
              <w:jc w:val="center"/>
              <w:rPr>
                <w:rFonts w:asciiTheme="majorBidi" w:hAnsiTheme="majorBidi" w:cstheme="majorBidi"/>
                <w:sz w:val="24"/>
                <w:szCs w:val="24"/>
              </w:rPr>
            </w:pPr>
            <w:r w:rsidRPr="007D69A3">
              <w:rPr>
                <w:rFonts w:asciiTheme="majorBidi" w:hAnsiTheme="majorBidi" w:cstheme="majorBidi"/>
                <w:b/>
                <w:sz w:val="24"/>
                <w:szCs w:val="24"/>
              </w:rPr>
              <w:t xml:space="preserve">Total </w:t>
            </w:r>
          </w:p>
        </w:tc>
      </w:tr>
      <w:tr w:rsidR="004143B1" w:rsidRPr="007D69A3" w14:paraId="593C81E0" w14:textId="77777777" w:rsidTr="00B479A4">
        <w:trPr>
          <w:trHeight w:val="743"/>
        </w:trPr>
        <w:tc>
          <w:tcPr>
            <w:tcW w:w="0" w:type="auto"/>
            <w:vMerge/>
            <w:tcBorders>
              <w:top w:val="nil"/>
              <w:left w:val="nil"/>
              <w:bottom w:val="nil"/>
              <w:right w:val="single" w:sz="16" w:space="0" w:color="FFFFFF"/>
            </w:tcBorders>
          </w:tcPr>
          <w:p w14:paraId="04DD519A" w14:textId="77777777" w:rsidR="004143B1" w:rsidRPr="007D69A3" w:rsidRDefault="004143B1" w:rsidP="00B479A4">
            <w:pPr>
              <w:spacing w:after="160" w:line="259" w:lineRule="auto"/>
              <w:ind w:left="0" w:right="0" w:firstLine="0"/>
              <w:jc w:val="left"/>
              <w:rPr>
                <w:rFonts w:asciiTheme="majorBidi" w:hAnsiTheme="majorBidi" w:cstheme="majorBidi"/>
                <w:sz w:val="24"/>
                <w:szCs w:val="24"/>
              </w:rPr>
            </w:pPr>
          </w:p>
        </w:tc>
        <w:tc>
          <w:tcPr>
            <w:tcW w:w="1243" w:type="dxa"/>
            <w:tcBorders>
              <w:top w:val="single" w:sz="24" w:space="0" w:color="FFFFFF"/>
              <w:left w:val="single" w:sz="8" w:space="0" w:color="FFFFFF"/>
              <w:bottom w:val="single" w:sz="8" w:space="0" w:color="FFFFFF"/>
              <w:right w:val="single" w:sz="8" w:space="0" w:color="FFFFFF"/>
            </w:tcBorders>
            <w:shd w:val="clear" w:color="auto" w:fill="A5D5E2"/>
          </w:tcPr>
          <w:p w14:paraId="39902284" w14:textId="77777777" w:rsidR="004143B1" w:rsidRPr="007D69A3" w:rsidRDefault="004143B1" w:rsidP="00B479A4">
            <w:pPr>
              <w:spacing w:after="0" w:line="259" w:lineRule="auto"/>
              <w:ind w:left="0" w:right="45" w:firstLine="0"/>
              <w:jc w:val="center"/>
              <w:rPr>
                <w:rFonts w:asciiTheme="majorBidi" w:hAnsiTheme="majorBidi" w:cstheme="majorBidi"/>
                <w:sz w:val="24"/>
                <w:szCs w:val="24"/>
              </w:rPr>
            </w:pPr>
            <w:r>
              <w:rPr>
                <w:rFonts w:asciiTheme="majorBidi" w:hAnsiTheme="majorBidi" w:cstheme="majorBidi"/>
                <w:b/>
                <w:sz w:val="24"/>
                <w:szCs w:val="24"/>
              </w:rPr>
              <w:t>0-9</w:t>
            </w:r>
          </w:p>
          <w:p w14:paraId="6988E3D0" w14:textId="77777777" w:rsidR="004143B1" w:rsidRPr="007D69A3" w:rsidRDefault="004143B1" w:rsidP="00B479A4">
            <w:pPr>
              <w:spacing w:after="0" w:line="259" w:lineRule="auto"/>
              <w:ind w:left="0" w:right="44" w:firstLine="0"/>
              <w:jc w:val="center"/>
              <w:rPr>
                <w:rFonts w:asciiTheme="majorBidi" w:hAnsiTheme="majorBidi" w:cstheme="majorBidi"/>
                <w:sz w:val="24"/>
                <w:szCs w:val="24"/>
              </w:rPr>
            </w:pPr>
            <w:r w:rsidRPr="007D69A3">
              <w:rPr>
                <w:rFonts w:asciiTheme="majorBidi" w:hAnsiTheme="majorBidi" w:cstheme="majorBidi"/>
                <w:b/>
                <w:sz w:val="24"/>
                <w:szCs w:val="24"/>
              </w:rPr>
              <w:t xml:space="preserve">Years </w:t>
            </w:r>
          </w:p>
        </w:tc>
        <w:tc>
          <w:tcPr>
            <w:tcW w:w="1238" w:type="dxa"/>
            <w:tcBorders>
              <w:top w:val="single" w:sz="24" w:space="0" w:color="FFFFFF"/>
              <w:left w:val="single" w:sz="8" w:space="0" w:color="FFFFFF"/>
              <w:bottom w:val="single" w:sz="8" w:space="0" w:color="FFFFFF"/>
              <w:right w:val="single" w:sz="8" w:space="0" w:color="FFFFFF"/>
            </w:tcBorders>
            <w:shd w:val="clear" w:color="auto" w:fill="A5D5E2"/>
          </w:tcPr>
          <w:p w14:paraId="439895CD" w14:textId="77777777" w:rsidR="004143B1" w:rsidRPr="007D69A3" w:rsidRDefault="004143B1" w:rsidP="00B479A4">
            <w:pPr>
              <w:spacing w:after="0" w:line="259" w:lineRule="auto"/>
              <w:ind w:left="0" w:right="44" w:firstLine="0"/>
              <w:jc w:val="center"/>
              <w:rPr>
                <w:rFonts w:asciiTheme="majorBidi" w:hAnsiTheme="majorBidi" w:cstheme="majorBidi"/>
                <w:sz w:val="24"/>
                <w:szCs w:val="24"/>
              </w:rPr>
            </w:pPr>
            <w:r w:rsidRPr="007D69A3">
              <w:rPr>
                <w:rFonts w:asciiTheme="majorBidi" w:hAnsiTheme="majorBidi" w:cstheme="majorBidi"/>
                <w:b/>
                <w:sz w:val="24"/>
                <w:szCs w:val="24"/>
              </w:rPr>
              <w:t>1</w:t>
            </w:r>
            <w:r>
              <w:rPr>
                <w:rFonts w:asciiTheme="majorBidi" w:hAnsiTheme="majorBidi" w:cstheme="majorBidi"/>
                <w:b/>
                <w:sz w:val="24"/>
                <w:szCs w:val="24"/>
              </w:rPr>
              <w:t>0</w:t>
            </w:r>
            <w:r w:rsidRPr="007D69A3">
              <w:rPr>
                <w:rFonts w:asciiTheme="majorBidi" w:hAnsiTheme="majorBidi" w:cstheme="majorBidi"/>
                <w:b/>
                <w:sz w:val="24"/>
                <w:szCs w:val="24"/>
              </w:rPr>
              <w:t xml:space="preserve">-65 </w:t>
            </w:r>
          </w:p>
          <w:p w14:paraId="4FB7C13F" w14:textId="77777777" w:rsidR="004143B1" w:rsidRPr="007D69A3" w:rsidRDefault="004143B1" w:rsidP="00B479A4">
            <w:pPr>
              <w:spacing w:after="0" w:line="259" w:lineRule="auto"/>
              <w:ind w:left="0" w:right="43" w:firstLine="0"/>
              <w:jc w:val="center"/>
              <w:rPr>
                <w:rFonts w:asciiTheme="majorBidi" w:hAnsiTheme="majorBidi" w:cstheme="majorBidi"/>
                <w:sz w:val="24"/>
                <w:szCs w:val="24"/>
              </w:rPr>
            </w:pPr>
            <w:r w:rsidRPr="007D69A3">
              <w:rPr>
                <w:rFonts w:asciiTheme="majorBidi" w:hAnsiTheme="majorBidi" w:cstheme="majorBidi"/>
                <w:b/>
                <w:sz w:val="24"/>
                <w:szCs w:val="24"/>
              </w:rPr>
              <w:t xml:space="preserve">Years </w:t>
            </w:r>
          </w:p>
        </w:tc>
        <w:tc>
          <w:tcPr>
            <w:tcW w:w="1862" w:type="dxa"/>
            <w:tcBorders>
              <w:top w:val="single" w:sz="24" w:space="0" w:color="FFFFFF"/>
              <w:left w:val="single" w:sz="8" w:space="0" w:color="FFFFFF"/>
              <w:bottom w:val="single" w:sz="8" w:space="0" w:color="FFFFFF"/>
              <w:right w:val="single" w:sz="24" w:space="0" w:color="FFFFFF"/>
            </w:tcBorders>
            <w:shd w:val="clear" w:color="auto" w:fill="A5D5E2"/>
          </w:tcPr>
          <w:p w14:paraId="577D7DAE" w14:textId="77777777" w:rsidR="004143B1" w:rsidRPr="007D69A3" w:rsidRDefault="004143B1" w:rsidP="00B479A4">
            <w:pPr>
              <w:spacing w:after="0" w:line="259" w:lineRule="auto"/>
              <w:ind w:left="0" w:right="50" w:firstLine="0"/>
              <w:jc w:val="center"/>
              <w:rPr>
                <w:rFonts w:asciiTheme="majorBidi" w:hAnsiTheme="majorBidi" w:cstheme="majorBidi"/>
                <w:sz w:val="24"/>
                <w:szCs w:val="24"/>
              </w:rPr>
            </w:pPr>
            <w:r w:rsidRPr="007D69A3">
              <w:rPr>
                <w:rFonts w:asciiTheme="majorBidi" w:hAnsiTheme="majorBidi" w:cstheme="majorBidi"/>
                <w:b/>
                <w:sz w:val="24"/>
                <w:szCs w:val="24"/>
              </w:rPr>
              <w:t xml:space="preserve">Above 65 Years </w:t>
            </w:r>
          </w:p>
        </w:tc>
        <w:tc>
          <w:tcPr>
            <w:tcW w:w="0" w:type="auto"/>
            <w:vMerge/>
            <w:tcBorders>
              <w:top w:val="nil"/>
              <w:left w:val="single" w:sz="24" w:space="0" w:color="FFFFFF"/>
              <w:bottom w:val="single" w:sz="8" w:space="0" w:color="4BACC6"/>
              <w:right w:val="nil"/>
            </w:tcBorders>
          </w:tcPr>
          <w:p w14:paraId="044B565B" w14:textId="77777777" w:rsidR="004143B1" w:rsidRPr="007D69A3" w:rsidRDefault="004143B1" w:rsidP="00B479A4">
            <w:pPr>
              <w:spacing w:after="160" w:line="259" w:lineRule="auto"/>
              <w:ind w:left="0" w:right="0" w:firstLine="0"/>
              <w:jc w:val="left"/>
              <w:rPr>
                <w:rFonts w:asciiTheme="majorBidi" w:hAnsiTheme="majorBidi" w:cstheme="majorBidi"/>
                <w:sz w:val="24"/>
                <w:szCs w:val="24"/>
              </w:rPr>
            </w:pPr>
          </w:p>
        </w:tc>
      </w:tr>
      <w:tr w:rsidR="004143B1" w:rsidRPr="007D69A3" w14:paraId="099B60D1" w14:textId="77777777" w:rsidTr="00B479A4">
        <w:trPr>
          <w:trHeight w:val="454"/>
        </w:trPr>
        <w:tc>
          <w:tcPr>
            <w:tcW w:w="1066" w:type="dxa"/>
            <w:vMerge w:val="restart"/>
            <w:tcBorders>
              <w:top w:val="nil"/>
              <w:left w:val="nil"/>
              <w:bottom w:val="single" w:sz="24" w:space="0" w:color="FFFFFF"/>
              <w:right w:val="single" w:sz="24" w:space="0" w:color="FFFFFF"/>
            </w:tcBorders>
            <w:shd w:val="clear" w:color="auto" w:fill="4BACC6"/>
          </w:tcPr>
          <w:p w14:paraId="014F5DA6" w14:textId="77777777" w:rsidR="004143B1" w:rsidRPr="007D69A3" w:rsidRDefault="004143B1" w:rsidP="00B479A4">
            <w:pPr>
              <w:spacing w:after="180"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Male </w:t>
            </w:r>
          </w:p>
          <w:p w14:paraId="5CC852AA" w14:textId="77777777" w:rsidR="004143B1" w:rsidRPr="007D69A3" w:rsidRDefault="004143B1" w:rsidP="00B479A4">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Female </w:t>
            </w:r>
          </w:p>
        </w:tc>
        <w:tc>
          <w:tcPr>
            <w:tcW w:w="1243" w:type="dxa"/>
            <w:tcBorders>
              <w:top w:val="single" w:sz="8" w:space="0" w:color="FFFFFF"/>
              <w:left w:val="single" w:sz="6" w:space="0" w:color="FFFFFF"/>
              <w:bottom w:val="single" w:sz="8" w:space="0" w:color="FFFFFF"/>
              <w:right w:val="single" w:sz="6" w:space="0" w:color="FFFFFF"/>
            </w:tcBorders>
            <w:shd w:val="clear" w:color="auto" w:fill="D2EAF1"/>
          </w:tcPr>
          <w:p w14:paraId="0C1827CB" w14:textId="77777777" w:rsidR="004143B1" w:rsidRPr="007D69A3" w:rsidRDefault="004143B1" w:rsidP="00B479A4">
            <w:pPr>
              <w:spacing w:after="0" w:line="259" w:lineRule="auto"/>
              <w:ind w:left="0" w:right="54" w:firstLine="0"/>
              <w:jc w:val="right"/>
              <w:rPr>
                <w:rFonts w:asciiTheme="majorBidi" w:hAnsiTheme="majorBidi" w:cstheme="majorBidi"/>
                <w:sz w:val="24"/>
                <w:szCs w:val="24"/>
              </w:rPr>
            </w:pPr>
            <w:r>
              <w:rPr>
                <w:rFonts w:asciiTheme="majorBidi" w:hAnsiTheme="majorBidi" w:cstheme="majorBidi"/>
                <w:sz w:val="24"/>
                <w:szCs w:val="24"/>
              </w:rPr>
              <w:t>36</w:t>
            </w:r>
          </w:p>
        </w:tc>
        <w:tc>
          <w:tcPr>
            <w:tcW w:w="1238" w:type="dxa"/>
            <w:tcBorders>
              <w:top w:val="single" w:sz="8" w:space="0" w:color="FFFFFF"/>
              <w:left w:val="single" w:sz="6" w:space="0" w:color="FFFFFF"/>
              <w:bottom w:val="single" w:sz="8" w:space="0" w:color="FFFFFF"/>
              <w:right w:val="single" w:sz="6" w:space="0" w:color="FFFFFF"/>
            </w:tcBorders>
            <w:shd w:val="clear" w:color="auto" w:fill="D2EAF1"/>
          </w:tcPr>
          <w:p w14:paraId="15BB4222" w14:textId="77777777" w:rsidR="004143B1" w:rsidRPr="007D69A3" w:rsidRDefault="004143B1" w:rsidP="00B479A4">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57</w:t>
            </w:r>
          </w:p>
        </w:tc>
        <w:tc>
          <w:tcPr>
            <w:tcW w:w="1862" w:type="dxa"/>
            <w:tcBorders>
              <w:top w:val="single" w:sz="8" w:space="0" w:color="FFFFFF"/>
              <w:left w:val="single" w:sz="6" w:space="0" w:color="FFFFFF"/>
              <w:bottom w:val="single" w:sz="8" w:space="0" w:color="FFFFFF"/>
              <w:right w:val="single" w:sz="24" w:space="0" w:color="FFFFFF"/>
            </w:tcBorders>
            <w:shd w:val="clear" w:color="auto" w:fill="D2EAF1"/>
          </w:tcPr>
          <w:p w14:paraId="4BE4CC58" w14:textId="77777777" w:rsidR="004143B1" w:rsidRPr="007D69A3" w:rsidRDefault="004143B1" w:rsidP="00B479A4">
            <w:pPr>
              <w:spacing w:after="0" w:line="259" w:lineRule="auto"/>
              <w:ind w:left="0" w:right="59" w:firstLine="0"/>
              <w:jc w:val="center"/>
              <w:rPr>
                <w:rFonts w:asciiTheme="majorBidi" w:hAnsiTheme="majorBidi" w:cstheme="majorBidi"/>
                <w:sz w:val="24"/>
                <w:szCs w:val="24"/>
              </w:rPr>
            </w:pPr>
            <w:r>
              <w:rPr>
                <w:rFonts w:asciiTheme="majorBidi" w:hAnsiTheme="majorBidi" w:cstheme="majorBidi"/>
                <w:sz w:val="24"/>
                <w:szCs w:val="24"/>
              </w:rPr>
              <w:t>3</w:t>
            </w:r>
          </w:p>
        </w:tc>
        <w:tc>
          <w:tcPr>
            <w:tcW w:w="1186" w:type="dxa"/>
            <w:tcBorders>
              <w:top w:val="single" w:sz="8" w:space="0" w:color="4BACC6"/>
              <w:left w:val="single" w:sz="24" w:space="0" w:color="FFFFFF"/>
              <w:bottom w:val="single" w:sz="8" w:space="0" w:color="4BACC6"/>
              <w:right w:val="nil"/>
            </w:tcBorders>
            <w:shd w:val="clear" w:color="auto" w:fill="4BACC6"/>
          </w:tcPr>
          <w:p w14:paraId="23803C70" w14:textId="1B0A3F29" w:rsidR="004143B1" w:rsidRPr="007D69A3" w:rsidRDefault="004143B1" w:rsidP="00186941">
            <w:pPr>
              <w:spacing w:after="0" w:line="259" w:lineRule="auto"/>
              <w:ind w:left="0" w:right="49" w:firstLine="0"/>
              <w:jc w:val="center"/>
              <w:rPr>
                <w:rFonts w:asciiTheme="majorBidi" w:hAnsiTheme="majorBidi" w:cstheme="majorBidi"/>
                <w:sz w:val="24"/>
                <w:szCs w:val="24"/>
              </w:rPr>
            </w:pPr>
            <w:r>
              <w:rPr>
                <w:rFonts w:asciiTheme="majorBidi" w:hAnsiTheme="majorBidi" w:cstheme="majorBidi"/>
                <w:sz w:val="24"/>
                <w:szCs w:val="24"/>
              </w:rPr>
              <w:t>9</w:t>
            </w:r>
            <w:r w:rsidR="00186941">
              <w:rPr>
                <w:rFonts w:asciiTheme="majorBidi" w:hAnsiTheme="majorBidi" w:cstheme="majorBidi"/>
                <w:sz w:val="24"/>
                <w:szCs w:val="24"/>
              </w:rPr>
              <w:t>5</w:t>
            </w:r>
          </w:p>
        </w:tc>
      </w:tr>
      <w:tr w:rsidR="004143B1" w:rsidRPr="007D69A3" w14:paraId="6A1C272A" w14:textId="77777777" w:rsidTr="00B479A4">
        <w:trPr>
          <w:trHeight w:val="472"/>
        </w:trPr>
        <w:tc>
          <w:tcPr>
            <w:tcW w:w="0" w:type="auto"/>
            <w:vMerge/>
            <w:tcBorders>
              <w:top w:val="nil"/>
              <w:left w:val="nil"/>
              <w:bottom w:val="single" w:sz="24" w:space="0" w:color="FFFFFF"/>
              <w:right w:val="single" w:sz="24" w:space="0" w:color="FFFFFF"/>
            </w:tcBorders>
          </w:tcPr>
          <w:p w14:paraId="28DDFA62" w14:textId="77777777" w:rsidR="004143B1" w:rsidRPr="007D69A3" w:rsidRDefault="004143B1" w:rsidP="00B479A4">
            <w:pPr>
              <w:spacing w:after="160" w:line="259" w:lineRule="auto"/>
              <w:ind w:left="0" w:right="0" w:firstLine="0"/>
              <w:jc w:val="left"/>
              <w:rPr>
                <w:rFonts w:asciiTheme="majorBidi" w:hAnsiTheme="majorBidi" w:cstheme="majorBidi"/>
                <w:sz w:val="24"/>
                <w:szCs w:val="24"/>
              </w:rPr>
            </w:pPr>
          </w:p>
        </w:tc>
        <w:tc>
          <w:tcPr>
            <w:tcW w:w="1243" w:type="dxa"/>
            <w:tcBorders>
              <w:top w:val="single" w:sz="8" w:space="0" w:color="FFFFFF"/>
              <w:left w:val="single" w:sz="8" w:space="0" w:color="FFFFFF"/>
              <w:bottom w:val="single" w:sz="24" w:space="0" w:color="FFFFFF"/>
              <w:right w:val="single" w:sz="8" w:space="0" w:color="FFFFFF"/>
            </w:tcBorders>
            <w:shd w:val="clear" w:color="auto" w:fill="A5D5E2"/>
          </w:tcPr>
          <w:p w14:paraId="66DB4DE0" w14:textId="77777777" w:rsidR="004143B1" w:rsidRPr="007D69A3" w:rsidRDefault="004143B1" w:rsidP="00B479A4">
            <w:pPr>
              <w:spacing w:after="0" w:line="259" w:lineRule="auto"/>
              <w:ind w:left="0" w:right="54" w:firstLine="0"/>
              <w:jc w:val="right"/>
              <w:rPr>
                <w:rFonts w:asciiTheme="majorBidi" w:hAnsiTheme="majorBidi" w:cstheme="majorBidi"/>
                <w:sz w:val="24"/>
                <w:szCs w:val="24"/>
              </w:rPr>
            </w:pPr>
            <w:r>
              <w:rPr>
                <w:rFonts w:asciiTheme="majorBidi" w:hAnsiTheme="majorBidi" w:cstheme="majorBidi"/>
                <w:sz w:val="24"/>
                <w:szCs w:val="24"/>
              </w:rPr>
              <w:t>30</w:t>
            </w:r>
          </w:p>
        </w:tc>
        <w:tc>
          <w:tcPr>
            <w:tcW w:w="1238" w:type="dxa"/>
            <w:tcBorders>
              <w:top w:val="single" w:sz="8" w:space="0" w:color="FFFFFF"/>
              <w:left w:val="single" w:sz="8" w:space="0" w:color="FFFFFF"/>
              <w:bottom w:val="single" w:sz="24" w:space="0" w:color="FFFFFF"/>
              <w:right w:val="single" w:sz="8" w:space="0" w:color="FFFFFF"/>
            </w:tcBorders>
            <w:shd w:val="clear" w:color="auto" w:fill="A5D5E2"/>
          </w:tcPr>
          <w:p w14:paraId="06478722" w14:textId="77777777" w:rsidR="004143B1" w:rsidRPr="007D69A3" w:rsidRDefault="004143B1" w:rsidP="00B479A4">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75</w:t>
            </w:r>
          </w:p>
        </w:tc>
        <w:tc>
          <w:tcPr>
            <w:tcW w:w="1862" w:type="dxa"/>
            <w:tcBorders>
              <w:top w:val="single" w:sz="8" w:space="0" w:color="FFFFFF"/>
              <w:left w:val="single" w:sz="8" w:space="0" w:color="FFFFFF"/>
              <w:bottom w:val="single" w:sz="24" w:space="0" w:color="FFFFFF"/>
              <w:right w:val="single" w:sz="24" w:space="0" w:color="FFFFFF"/>
            </w:tcBorders>
            <w:shd w:val="clear" w:color="auto" w:fill="A5D5E2"/>
          </w:tcPr>
          <w:p w14:paraId="0117E764" w14:textId="77777777" w:rsidR="004143B1" w:rsidRPr="007D69A3" w:rsidRDefault="004143B1" w:rsidP="00B479A4">
            <w:pPr>
              <w:spacing w:after="0" w:line="259" w:lineRule="auto"/>
              <w:ind w:left="0" w:right="59" w:firstLine="0"/>
              <w:jc w:val="center"/>
              <w:rPr>
                <w:rFonts w:asciiTheme="majorBidi" w:hAnsiTheme="majorBidi" w:cstheme="majorBidi"/>
                <w:sz w:val="24"/>
                <w:szCs w:val="24"/>
              </w:rPr>
            </w:pPr>
            <w:r>
              <w:rPr>
                <w:rFonts w:asciiTheme="majorBidi" w:hAnsiTheme="majorBidi" w:cstheme="majorBidi"/>
                <w:sz w:val="24"/>
                <w:szCs w:val="24"/>
              </w:rPr>
              <w:t>0</w:t>
            </w:r>
          </w:p>
        </w:tc>
        <w:tc>
          <w:tcPr>
            <w:tcW w:w="1186" w:type="dxa"/>
            <w:tcBorders>
              <w:top w:val="single" w:sz="8" w:space="0" w:color="4BACC6"/>
              <w:left w:val="single" w:sz="24" w:space="0" w:color="FFFFFF"/>
              <w:bottom w:val="single" w:sz="24" w:space="0" w:color="FFFFFF"/>
              <w:right w:val="nil"/>
            </w:tcBorders>
            <w:shd w:val="clear" w:color="auto" w:fill="4BACC6"/>
          </w:tcPr>
          <w:p w14:paraId="0D14981C" w14:textId="0D4C5240" w:rsidR="004143B1" w:rsidRPr="007D69A3" w:rsidRDefault="004143B1" w:rsidP="00186941">
            <w:pPr>
              <w:spacing w:after="0" w:line="259" w:lineRule="auto"/>
              <w:ind w:left="0" w:right="49" w:firstLine="0"/>
              <w:jc w:val="center"/>
              <w:rPr>
                <w:rFonts w:asciiTheme="majorBidi" w:hAnsiTheme="majorBidi" w:cstheme="majorBidi"/>
                <w:sz w:val="24"/>
                <w:szCs w:val="24"/>
              </w:rPr>
            </w:pPr>
            <w:r>
              <w:rPr>
                <w:rFonts w:asciiTheme="majorBidi" w:hAnsiTheme="majorBidi" w:cstheme="majorBidi"/>
                <w:sz w:val="24"/>
                <w:szCs w:val="24"/>
              </w:rPr>
              <w:t>10</w:t>
            </w:r>
            <w:r w:rsidR="00186941">
              <w:rPr>
                <w:rFonts w:asciiTheme="majorBidi" w:hAnsiTheme="majorBidi" w:cstheme="majorBidi"/>
                <w:sz w:val="24"/>
                <w:szCs w:val="24"/>
              </w:rPr>
              <w:t>4</w:t>
            </w:r>
          </w:p>
        </w:tc>
      </w:tr>
      <w:tr w:rsidR="004143B1" w:rsidRPr="007D69A3" w14:paraId="7A1A14C8" w14:textId="77777777" w:rsidTr="00B479A4">
        <w:trPr>
          <w:trHeight w:val="470"/>
        </w:trPr>
        <w:tc>
          <w:tcPr>
            <w:tcW w:w="1066" w:type="dxa"/>
            <w:tcBorders>
              <w:top w:val="single" w:sz="24" w:space="0" w:color="FFFFFF"/>
              <w:left w:val="nil"/>
              <w:bottom w:val="single" w:sz="8" w:space="0" w:color="FFFFFF"/>
              <w:right w:val="single" w:sz="8" w:space="0" w:color="FFFFFF"/>
            </w:tcBorders>
            <w:shd w:val="clear" w:color="auto" w:fill="4BACC6"/>
          </w:tcPr>
          <w:p w14:paraId="5517560D" w14:textId="77777777" w:rsidR="004143B1" w:rsidRPr="007D69A3" w:rsidRDefault="004143B1" w:rsidP="00B479A4">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Total </w:t>
            </w:r>
          </w:p>
        </w:tc>
        <w:tc>
          <w:tcPr>
            <w:tcW w:w="1243" w:type="dxa"/>
            <w:tcBorders>
              <w:top w:val="single" w:sz="24" w:space="0" w:color="FFFFFF"/>
              <w:left w:val="single" w:sz="8" w:space="0" w:color="FFFFFF"/>
              <w:bottom w:val="single" w:sz="8" w:space="0" w:color="FFFFFF"/>
              <w:right w:val="single" w:sz="8" w:space="0" w:color="FFFFFF"/>
            </w:tcBorders>
            <w:shd w:val="clear" w:color="auto" w:fill="4BACC6"/>
          </w:tcPr>
          <w:p w14:paraId="7B4D2682" w14:textId="11AD954D" w:rsidR="004143B1" w:rsidRPr="007D69A3" w:rsidRDefault="004143B1" w:rsidP="00186941">
            <w:pPr>
              <w:spacing w:after="0" w:line="259" w:lineRule="auto"/>
              <w:ind w:left="0" w:right="54" w:firstLine="0"/>
              <w:jc w:val="center"/>
              <w:rPr>
                <w:rFonts w:asciiTheme="majorBidi" w:hAnsiTheme="majorBidi" w:cstheme="majorBidi"/>
                <w:sz w:val="24"/>
                <w:szCs w:val="24"/>
              </w:rPr>
            </w:pPr>
            <w:r>
              <w:rPr>
                <w:rFonts w:asciiTheme="majorBidi" w:hAnsiTheme="majorBidi" w:cstheme="majorBidi"/>
                <w:sz w:val="24"/>
                <w:szCs w:val="24"/>
              </w:rPr>
              <w:t>6</w:t>
            </w:r>
            <w:r w:rsidR="00186941">
              <w:rPr>
                <w:rFonts w:asciiTheme="majorBidi" w:hAnsiTheme="majorBidi" w:cstheme="majorBidi"/>
                <w:sz w:val="24"/>
                <w:szCs w:val="24"/>
              </w:rPr>
              <w:t>5</w:t>
            </w:r>
          </w:p>
        </w:tc>
        <w:tc>
          <w:tcPr>
            <w:tcW w:w="1238" w:type="dxa"/>
            <w:tcBorders>
              <w:top w:val="single" w:sz="24" w:space="0" w:color="FFFFFF"/>
              <w:left w:val="single" w:sz="8" w:space="0" w:color="FFFFFF"/>
              <w:bottom w:val="single" w:sz="8" w:space="0" w:color="FFFFFF"/>
              <w:right w:val="single" w:sz="8" w:space="0" w:color="FFFFFF"/>
            </w:tcBorders>
            <w:shd w:val="clear" w:color="auto" w:fill="4BACC6"/>
          </w:tcPr>
          <w:p w14:paraId="59CB37BF" w14:textId="407BA57B" w:rsidR="004143B1" w:rsidRPr="007D69A3" w:rsidRDefault="004143B1" w:rsidP="00186941">
            <w:pPr>
              <w:spacing w:after="0" w:line="259" w:lineRule="auto"/>
              <w:ind w:left="0" w:right="53" w:firstLine="0"/>
              <w:jc w:val="center"/>
              <w:rPr>
                <w:rFonts w:asciiTheme="majorBidi" w:hAnsiTheme="majorBidi" w:cstheme="majorBidi"/>
                <w:sz w:val="24"/>
                <w:szCs w:val="24"/>
              </w:rPr>
            </w:pPr>
            <w:r>
              <w:rPr>
                <w:rFonts w:asciiTheme="majorBidi" w:hAnsiTheme="majorBidi" w:cstheme="majorBidi"/>
                <w:sz w:val="24"/>
                <w:szCs w:val="24"/>
              </w:rPr>
              <w:t>13</w:t>
            </w:r>
            <w:r w:rsidR="00186941">
              <w:rPr>
                <w:rFonts w:asciiTheme="majorBidi" w:hAnsiTheme="majorBidi" w:cstheme="majorBidi"/>
                <w:sz w:val="24"/>
                <w:szCs w:val="24"/>
              </w:rPr>
              <w:t>1</w:t>
            </w:r>
          </w:p>
        </w:tc>
        <w:tc>
          <w:tcPr>
            <w:tcW w:w="1862" w:type="dxa"/>
            <w:tcBorders>
              <w:top w:val="single" w:sz="24" w:space="0" w:color="FFFFFF"/>
              <w:left w:val="single" w:sz="8" w:space="0" w:color="FFFFFF"/>
              <w:bottom w:val="single" w:sz="8" w:space="0" w:color="FFFFFF"/>
              <w:right w:val="single" w:sz="8" w:space="0" w:color="FFFFFF"/>
            </w:tcBorders>
            <w:shd w:val="clear" w:color="auto" w:fill="4BACC6"/>
          </w:tcPr>
          <w:p w14:paraId="6426713A" w14:textId="77777777" w:rsidR="004143B1" w:rsidRPr="007D69A3" w:rsidRDefault="004143B1" w:rsidP="00B479A4">
            <w:pPr>
              <w:spacing w:after="0" w:line="259" w:lineRule="auto"/>
              <w:ind w:left="0" w:right="59" w:firstLine="0"/>
              <w:jc w:val="center"/>
              <w:rPr>
                <w:rFonts w:asciiTheme="majorBidi" w:hAnsiTheme="majorBidi" w:cstheme="majorBidi"/>
                <w:sz w:val="24"/>
                <w:szCs w:val="24"/>
              </w:rPr>
            </w:pPr>
            <w:r>
              <w:rPr>
                <w:rFonts w:asciiTheme="majorBidi" w:hAnsiTheme="majorBidi" w:cstheme="majorBidi"/>
                <w:sz w:val="24"/>
                <w:szCs w:val="24"/>
              </w:rPr>
              <w:t>3</w:t>
            </w:r>
          </w:p>
        </w:tc>
        <w:tc>
          <w:tcPr>
            <w:tcW w:w="1186" w:type="dxa"/>
            <w:tcBorders>
              <w:top w:val="single" w:sz="24" w:space="0" w:color="FFFFFF"/>
              <w:left w:val="single" w:sz="8" w:space="0" w:color="FFFFFF"/>
              <w:bottom w:val="single" w:sz="8" w:space="0" w:color="FFFFFF"/>
              <w:right w:val="single" w:sz="8" w:space="0" w:color="FFFFFF"/>
            </w:tcBorders>
            <w:shd w:val="clear" w:color="auto" w:fill="4BACC6"/>
          </w:tcPr>
          <w:p w14:paraId="31D2ABEB" w14:textId="3A96DF84" w:rsidR="004143B1" w:rsidRPr="007D69A3" w:rsidRDefault="00186941" w:rsidP="00B479A4">
            <w:pPr>
              <w:spacing w:after="0" w:line="259" w:lineRule="auto"/>
              <w:ind w:left="0" w:right="49" w:firstLine="0"/>
              <w:jc w:val="center"/>
              <w:rPr>
                <w:rFonts w:asciiTheme="majorBidi" w:hAnsiTheme="majorBidi" w:cstheme="majorBidi"/>
                <w:sz w:val="24"/>
                <w:szCs w:val="24"/>
              </w:rPr>
            </w:pPr>
            <w:r>
              <w:rPr>
                <w:rFonts w:asciiTheme="majorBidi" w:hAnsiTheme="majorBidi" w:cstheme="majorBidi"/>
                <w:sz w:val="24"/>
                <w:szCs w:val="24"/>
              </w:rPr>
              <w:t>199</w:t>
            </w:r>
          </w:p>
        </w:tc>
      </w:tr>
    </w:tbl>
    <w:p w14:paraId="559C489F" w14:textId="77777777" w:rsidR="004143B1" w:rsidRDefault="004143B1" w:rsidP="004143B1">
      <w:pPr>
        <w:spacing w:after="0" w:line="259" w:lineRule="auto"/>
        <w:ind w:right="0"/>
        <w:jc w:val="left"/>
        <w:rPr>
          <w:rFonts w:asciiTheme="majorBidi" w:hAnsiTheme="majorBidi" w:cstheme="majorBidi"/>
          <w:sz w:val="24"/>
          <w:szCs w:val="24"/>
        </w:rPr>
      </w:pPr>
      <w:r w:rsidRPr="004143B1">
        <w:rPr>
          <w:rFonts w:asciiTheme="majorBidi" w:hAnsiTheme="majorBidi" w:cstheme="majorBidi"/>
          <w:b/>
          <w:color w:val="002060"/>
          <w:sz w:val="24"/>
          <w:szCs w:val="24"/>
        </w:rPr>
        <w:t>Table 3.2: Number of identified PAPs, by gender, by age category</w:t>
      </w:r>
      <w:r w:rsidRPr="007D69A3">
        <w:rPr>
          <w:rFonts w:asciiTheme="majorBidi" w:hAnsiTheme="majorBidi" w:cstheme="majorBidi"/>
          <w:sz w:val="24"/>
          <w:szCs w:val="24"/>
        </w:rPr>
        <w:t xml:space="preserve"> </w:t>
      </w:r>
    </w:p>
    <w:p w14:paraId="2089A2A6" w14:textId="77777777" w:rsidR="003E10A7" w:rsidRDefault="003E10A7" w:rsidP="004143B1">
      <w:pPr>
        <w:spacing w:after="0" w:line="259" w:lineRule="auto"/>
        <w:ind w:right="0"/>
        <w:jc w:val="left"/>
        <w:rPr>
          <w:rFonts w:asciiTheme="majorBidi" w:hAnsiTheme="majorBidi" w:cstheme="majorBidi"/>
          <w:sz w:val="24"/>
          <w:szCs w:val="24"/>
        </w:rPr>
      </w:pPr>
    </w:p>
    <w:p w14:paraId="5B3170B4" w14:textId="77777777" w:rsidR="003E10A7" w:rsidRDefault="003E10A7" w:rsidP="004143B1">
      <w:pPr>
        <w:spacing w:after="0" w:line="259" w:lineRule="auto"/>
        <w:ind w:right="0"/>
        <w:jc w:val="left"/>
        <w:rPr>
          <w:rFonts w:asciiTheme="majorBidi" w:hAnsiTheme="majorBidi" w:cstheme="majorBidi"/>
          <w:sz w:val="24"/>
          <w:szCs w:val="24"/>
        </w:rPr>
      </w:pPr>
    </w:p>
    <w:p w14:paraId="12BD7E4A" w14:textId="77777777" w:rsidR="003E10A7" w:rsidRDefault="003E10A7" w:rsidP="004143B1">
      <w:pPr>
        <w:spacing w:after="0" w:line="259" w:lineRule="auto"/>
        <w:ind w:right="0"/>
        <w:jc w:val="left"/>
        <w:rPr>
          <w:rFonts w:asciiTheme="majorBidi" w:hAnsiTheme="majorBidi" w:cstheme="majorBidi"/>
          <w:sz w:val="24"/>
          <w:szCs w:val="24"/>
        </w:rPr>
      </w:pPr>
    </w:p>
    <w:p w14:paraId="0AA288A5" w14:textId="77777777" w:rsidR="003E10A7" w:rsidRDefault="003E10A7" w:rsidP="004143B1">
      <w:pPr>
        <w:spacing w:after="0" w:line="259" w:lineRule="auto"/>
        <w:ind w:right="0"/>
        <w:jc w:val="left"/>
        <w:rPr>
          <w:rFonts w:asciiTheme="majorBidi" w:hAnsiTheme="majorBidi" w:cstheme="majorBidi"/>
          <w:sz w:val="24"/>
          <w:szCs w:val="24"/>
        </w:rPr>
      </w:pPr>
    </w:p>
    <w:p w14:paraId="1860D86B" w14:textId="77777777" w:rsidR="003E10A7" w:rsidRDefault="003E10A7" w:rsidP="004143B1">
      <w:pPr>
        <w:spacing w:after="0" w:line="259" w:lineRule="auto"/>
        <w:ind w:right="0"/>
        <w:jc w:val="left"/>
        <w:rPr>
          <w:rFonts w:asciiTheme="majorBidi" w:hAnsiTheme="majorBidi" w:cstheme="majorBidi"/>
          <w:sz w:val="24"/>
          <w:szCs w:val="24"/>
        </w:rPr>
      </w:pPr>
    </w:p>
    <w:p w14:paraId="565B365E" w14:textId="77777777" w:rsidR="003E10A7" w:rsidRDefault="003E10A7" w:rsidP="004143B1">
      <w:pPr>
        <w:spacing w:after="0" w:line="259" w:lineRule="auto"/>
        <w:ind w:right="0"/>
        <w:jc w:val="left"/>
        <w:rPr>
          <w:rFonts w:asciiTheme="majorBidi" w:hAnsiTheme="majorBidi" w:cstheme="majorBidi"/>
          <w:sz w:val="24"/>
          <w:szCs w:val="24"/>
        </w:rPr>
      </w:pPr>
    </w:p>
    <w:p w14:paraId="0441A884" w14:textId="77777777" w:rsidR="003E10A7" w:rsidRDefault="003E10A7" w:rsidP="004143B1">
      <w:pPr>
        <w:spacing w:after="0" w:line="259" w:lineRule="auto"/>
        <w:ind w:right="0"/>
        <w:jc w:val="left"/>
        <w:rPr>
          <w:rFonts w:asciiTheme="majorBidi" w:hAnsiTheme="majorBidi" w:cstheme="majorBidi"/>
          <w:sz w:val="24"/>
          <w:szCs w:val="24"/>
        </w:rPr>
      </w:pPr>
    </w:p>
    <w:p w14:paraId="65EA86CC" w14:textId="77777777" w:rsidR="003E10A7" w:rsidRDefault="003E10A7" w:rsidP="004143B1">
      <w:pPr>
        <w:spacing w:after="0" w:line="259" w:lineRule="auto"/>
        <w:ind w:right="0"/>
        <w:jc w:val="left"/>
        <w:rPr>
          <w:rFonts w:asciiTheme="majorBidi" w:hAnsiTheme="majorBidi" w:cstheme="majorBidi"/>
          <w:sz w:val="24"/>
          <w:szCs w:val="24"/>
        </w:rPr>
      </w:pPr>
    </w:p>
    <w:p w14:paraId="71423ECF" w14:textId="77777777" w:rsidR="003E10A7" w:rsidRDefault="003E10A7" w:rsidP="004143B1">
      <w:pPr>
        <w:spacing w:after="0" w:line="259" w:lineRule="auto"/>
        <w:ind w:right="0"/>
        <w:jc w:val="left"/>
        <w:rPr>
          <w:rFonts w:asciiTheme="majorBidi" w:hAnsiTheme="majorBidi" w:cstheme="majorBidi"/>
          <w:sz w:val="24"/>
          <w:szCs w:val="24"/>
        </w:rPr>
      </w:pPr>
    </w:p>
    <w:p w14:paraId="15709153" w14:textId="77777777" w:rsidR="003E10A7" w:rsidRDefault="003E10A7" w:rsidP="004143B1">
      <w:pPr>
        <w:spacing w:after="0" w:line="259" w:lineRule="auto"/>
        <w:ind w:right="0"/>
        <w:jc w:val="left"/>
        <w:rPr>
          <w:rFonts w:asciiTheme="majorBidi" w:hAnsiTheme="majorBidi" w:cstheme="majorBidi"/>
          <w:sz w:val="24"/>
          <w:szCs w:val="24"/>
        </w:rPr>
      </w:pPr>
    </w:p>
    <w:p w14:paraId="1A83D607" w14:textId="77777777" w:rsidR="003E10A7" w:rsidRDefault="003E10A7" w:rsidP="004143B1">
      <w:pPr>
        <w:spacing w:after="0" w:line="259" w:lineRule="auto"/>
        <w:ind w:right="0"/>
        <w:jc w:val="left"/>
        <w:rPr>
          <w:rFonts w:asciiTheme="majorBidi" w:hAnsiTheme="majorBidi" w:cstheme="majorBidi"/>
          <w:sz w:val="24"/>
          <w:szCs w:val="24"/>
        </w:rPr>
      </w:pPr>
    </w:p>
    <w:p w14:paraId="458135CE" w14:textId="5108DE67" w:rsidR="003E10A7" w:rsidRPr="003E10A7" w:rsidRDefault="003E10A7" w:rsidP="005362AE">
      <w:pPr>
        <w:pStyle w:val="ListParagraph"/>
        <w:numPr>
          <w:ilvl w:val="1"/>
          <w:numId w:val="45"/>
        </w:numPr>
        <w:spacing w:after="262" w:line="259" w:lineRule="auto"/>
        <w:outlineLvl w:val="1"/>
        <w:rPr>
          <w:rFonts w:asciiTheme="majorBidi" w:hAnsiTheme="majorBidi" w:cstheme="majorBidi"/>
          <w:b/>
          <w:color w:val="002060"/>
          <w:sz w:val="24"/>
          <w:szCs w:val="24"/>
        </w:rPr>
      </w:pPr>
      <w:bookmarkStart w:id="29" w:name="_Toc340482"/>
      <w:r w:rsidRPr="003E10A7">
        <w:rPr>
          <w:rFonts w:asciiTheme="majorBidi" w:hAnsiTheme="majorBidi" w:cstheme="majorBidi"/>
          <w:b/>
          <w:color w:val="002060"/>
          <w:sz w:val="24"/>
          <w:szCs w:val="24"/>
        </w:rPr>
        <w:t>Income</w:t>
      </w:r>
      <w:bookmarkEnd w:id="29"/>
    </w:p>
    <w:p w14:paraId="08F9EF30" w14:textId="77777777" w:rsidR="003E10A7" w:rsidRPr="003E10A7" w:rsidRDefault="003E10A7" w:rsidP="003E10A7">
      <w:pPr>
        <w:spacing w:after="0" w:line="259" w:lineRule="auto"/>
        <w:ind w:right="0"/>
        <w:jc w:val="left"/>
        <w:rPr>
          <w:rFonts w:asciiTheme="majorBidi" w:hAnsiTheme="majorBidi" w:cstheme="majorBidi"/>
          <w:sz w:val="24"/>
          <w:szCs w:val="24"/>
        </w:rPr>
      </w:pPr>
      <w:r w:rsidRPr="003E10A7">
        <w:rPr>
          <w:rFonts w:asciiTheme="majorBidi" w:hAnsiTheme="majorBidi" w:cstheme="majorBidi"/>
          <w:sz w:val="24"/>
          <w:szCs w:val="24"/>
        </w:rPr>
        <w:t xml:space="preserve">Data analysis of the income reported by the PAFs reveals an average annual income of AFN 143,400 which approximately is AFN 11,950 per household per month for the affected population. </w:t>
      </w:r>
    </w:p>
    <w:p w14:paraId="4EB678D9" w14:textId="7759C59F" w:rsidR="003E10A7" w:rsidRDefault="003E10A7" w:rsidP="003E10A7">
      <w:pPr>
        <w:spacing w:after="0" w:line="259" w:lineRule="auto"/>
        <w:ind w:right="0"/>
        <w:jc w:val="left"/>
        <w:rPr>
          <w:rFonts w:asciiTheme="majorBidi" w:hAnsiTheme="majorBidi" w:cstheme="majorBidi"/>
          <w:sz w:val="24"/>
          <w:szCs w:val="24"/>
        </w:rPr>
      </w:pPr>
      <w:r w:rsidRPr="003E10A7">
        <w:rPr>
          <w:rFonts w:asciiTheme="majorBidi" w:hAnsiTheme="majorBidi" w:cstheme="majorBidi"/>
          <w:sz w:val="24"/>
          <w:szCs w:val="24"/>
        </w:rPr>
        <w:t>Table 3.3: Annual Income of PAFs (AFN.), by Type of Activity and percentage of their land to be lost for tower erection as permanent</w:t>
      </w:r>
    </w:p>
    <w:p w14:paraId="679AE14A" w14:textId="77777777" w:rsidR="004143B1" w:rsidRPr="007D69A3" w:rsidRDefault="004143B1" w:rsidP="008E3A64">
      <w:pPr>
        <w:ind w:left="0" w:right="2" w:firstLine="0"/>
        <w:rPr>
          <w:rFonts w:asciiTheme="majorBidi" w:hAnsiTheme="majorBidi" w:cstheme="majorBidi"/>
          <w:sz w:val="24"/>
          <w:szCs w:val="24"/>
        </w:rPr>
        <w:sectPr w:rsidR="004143B1" w:rsidRPr="007D69A3" w:rsidSect="005362AE">
          <w:pgSz w:w="12240" w:h="15840"/>
          <w:pgMar w:top="1452" w:right="1795" w:bottom="1541" w:left="1800" w:header="766" w:footer="721" w:gutter="0"/>
          <w:pgNumType w:start="1"/>
          <w:cols w:space="720"/>
        </w:sectPr>
      </w:pPr>
    </w:p>
    <w:tbl>
      <w:tblPr>
        <w:tblStyle w:val="TableGrid0"/>
        <w:tblpPr w:leftFromText="180" w:rightFromText="180" w:vertAnchor="text" w:horzAnchor="margin" w:tblpXSpec="center" w:tblpY="-1731"/>
        <w:tblW w:w="11693" w:type="dxa"/>
        <w:tblLayout w:type="fixed"/>
        <w:tblLook w:val="04A0" w:firstRow="1" w:lastRow="0" w:firstColumn="1" w:lastColumn="0" w:noHBand="0" w:noVBand="1"/>
      </w:tblPr>
      <w:tblGrid>
        <w:gridCol w:w="445"/>
        <w:gridCol w:w="1728"/>
        <w:gridCol w:w="1538"/>
        <w:gridCol w:w="1097"/>
        <w:gridCol w:w="1433"/>
        <w:gridCol w:w="1433"/>
        <w:gridCol w:w="1350"/>
        <w:gridCol w:w="1477"/>
        <w:gridCol w:w="1192"/>
      </w:tblGrid>
      <w:tr w:rsidR="003E10A7" w14:paraId="079E78D0" w14:textId="77777777" w:rsidTr="003E10A7">
        <w:tc>
          <w:tcPr>
            <w:tcW w:w="445" w:type="dxa"/>
          </w:tcPr>
          <w:p w14:paraId="5E2D2F43"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lastRenderedPageBreak/>
              <w:t>S/N</w:t>
            </w:r>
          </w:p>
        </w:tc>
        <w:tc>
          <w:tcPr>
            <w:tcW w:w="1728" w:type="dxa"/>
          </w:tcPr>
          <w:p w14:paraId="067AF96E"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PAFs Name</w:t>
            </w:r>
          </w:p>
        </w:tc>
        <w:tc>
          <w:tcPr>
            <w:tcW w:w="1538" w:type="dxa"/>
          </w:tcPr>
          <w:p w14:paraId="36BFAD81"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Village</w:t>
            </w:r>
          </w:p>
        </w:tc>
        <w:tc>
          <w:tcPr>
            <w:tcW w:w="1097" w:type="dxa"/>
          </w:tcPr>
          <w:p w14:paraId="726FFEB5"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Family members</w:t>
            </w:r>
          </w:p>
        </w:tc>
        <w:tc>
          <w:tcPr>
            <w:tcW w:w="1433" w:type="dxa"/>
          </w:tcPr>
          <w:p w14:paraId="4D8B6595" w14:textId="77777777" w:rsidR="003E10A7" w:rsidRDefault="003E10A7" w:rsidP="003E10A7">
            <w:pPr>
              <w:spacing w:after="239"/>
              <w:ind w:left="0" w:right="1" w:firstLine="0"/>
              <w:rPr>
                <w:rFonts w:asciiTheme="majorBidi" w:hAnsiTheme="majorBidi" w:cstheme="majorBidi"/>
                <w:sz w:val="24"/>
                <w:szCs w:val="24"/>
              </w:rPr>
            </w:pPr>
            <w:r w:rsidRPr="00E24E9B">
              <w:t>Percentage of loss per PAF</w:t>
            </w:r>
          </w:p>
        </w:tc>
        <w:tc>
          <w:tcPr>
            <w:tcW w:w="1433" w:type="dxa"/>
          </w:tcPr>
          <w:p w14:paraId="77C4DA78"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Monthly income/AFS</w:t>
            </w:r>
          </w:p>
        </w:tc>
        <w:tc>
          <w:tcPr>
            <w:tcW w:w="1350" w:type="dxa"/>
          </w:tcPr>
          <w:p w14:paraId="55FE2986"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 xml:space="preserve">Monthly expenditure </w:t>
            </w:r>
          </w:p>
        </w:tc>
        <w:tc>
          <w:tcPr>
            <w:tcW w:w="1477" w:type="dxa"/>
          </w:tcPr>
          <w:p w14:paraId="128BE44E"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Source of income</w:t>
            </w:r>
          </w:p>
        </w:tc>
        <w:tc>
          <w:tcPr>
            <w:tcW w:w="1192" w:type="dxa"/>
          </w:tcPr>
          <w:p w14:paraId="1BC24A06"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 xml:space="preserve">Remarks </w:t>
            </w:r>
          </w:p>
        </w:tc>
      </w:tr>
      <w:tr w:rsidR="003E10A7" w14:paraId="144ED335" w14:textId="77777777" w:rsidTr="003E10A7">
        <w:tc>
          <w:tcPr>
            <w:tcW w:w="445" w:type="dxa"/>
          </w:tcPr>
          <w:p w14:paraId="658D729E"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1</w:t>
            </w:r>
          </w:p>
        </w:tc>
        <w:tc>
          <w:tcPr>
            <w:tcW w:w="1728" w:type="dxa"/>
          </w:tcPr>
          <w:p w14:paraId="7E72F3EE" w14:textId="77777777" w:rsidR="003E10A7" w:rsidRPr="001D3753" w:rsidRDefault="003E10A7" w:rsidP="003E10A7">
            <w:r w:rsidRPr="001D3753">
              <w:t>Abdul Salim</w:t>
            </w:r>
          </w:p>
        </w:tc>
        <w:tc>
          <w:tcPr>
            <w:tcW w:w="1538" w:type="dxa"/>
          </w:tcPr>
          <w:p w14:paraId="1B04FE2E" w14:textId="77777777" w:rsidR="003E10A7" w:rsidRPr="00391472" w:rsidRDefault="003E10A7" w:rsidP="003E10A7">
            <w:r w:rsidRPr="00391472">
              <w:t>Majghandak</w:t>
            </w:r>
          </w:p>
        </w:tc>
        <w:tc>
          <w:tcPr>
            <w:tcW w:w="1097" w:type="dxa"/>
          </w:tcPr>
          <w:p w14:paraId="2997E2FC" w14:textId="77777777" w:rsidR="003E10A7" w:rsidRPr="00492B5F" w:rsidRDefault="003E10A7" w:rsidP="003E10A7">
            <w:r w:rsidRPr="00492B5F">
              <w:t>9</w:t>
            </w:r>
          </w:p>
        </w:tc>
        <w:tc>
          <w:tcPr>
            <w:tcW w:w="1433" w:type="dxa"/>
          </w:tcPr>
          <w:p w14:paraId="42EBA0D5" w14:textId="77777777" w:rsidR="003E10A7" w:rsidRPr="006B4DE5" w:rsidRDefault="003E10A7" w:rsidP="003E10A7">
            <w:r w:rsidRPr="00E24E9B">
              <w:t>0.4</w:t>
            </w:r>
          </w:p>
        </w:tc>
        <w:tc>
          <w:tcPr>
            <w:tcW w:w="1433" w:type="dxa"/>
          </w:tcPr>
          <w:p w14:paraId="6485E990" w14:textId="77777777" w:rsidR="003E10A7" w:rsidRPr="006B4DE5" w:rsidRDefault="003E10A7" w:rsidP="003E10A7">
            <w:r w:rsidRPr="006B4DE5">
              <w:t>13000</w:t>
            </w:r>
          </w:p>
        </w:tc>
        <w:tc>
          <w:tcPr>
            <w:tcW w:w="1350" w:type="dxa"/>
          </w:tcPr>
          <w:p w14:paraId="005E1F85" w14:textId="77777777" w:rsidR="003E10A7" w:rsidRPr="00A30558" w:rsidRDefault="003E10A7" w:rsidP="003E10A7">
            <w:r w:rsidRPr="00A30558">
              <w:t>7000</w:t>
            </w:r>
          </w:p>
        </w:tc>
        <w:tc>
          <w:tcPr>
            <w:tcW w:w="1477" w:type="dxa"/>
          </w:tcPr>
          <w:p w14:paraId="35EBDB81"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Farming, Livestock</w:t>
            </w:r>
          </w:p>
        </w:tc>
        <w:tc>
          <w:tcPr>
            <w:tcW w:w="1192" w:type="dxa"/>
          </w:tcPr>
          <w:p w14:paraId="3450A175" w14:textId="77777777" w:rsidR="003E10A7" w:rsidRDefault="003E10A7" w:rsidP="003E10A7">
            <w:pPr>
              <w:spacing w:after="239"/>
              <w:ind w:left="0" w:right="1" w:firstLine="0"/>
              <w:rPr>
                <w:rFonts w:asciiTheme="majorBidi" w:hAnsiTheme="majorBidi" w:cstheme="majorBidi"/>
                <w:sz w:val="24"/>
                <w:szCs w:val="24"/>
              </w:rPr>
            </w:pPr>
          </w:p>
        </w:tc>
      </w:tr>
      <w:tr w:rsidR="003E10A7" w14:paraId="1097D624" w14:textId="77777777" w:rsidTr="003E10A7">
        <w:tc>
          <w:tcPr>
            <w:tcW w:w="445" w:type="dxa"/>
          </w:tcPr>
          <w:p w14:paraId="2F095998"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2</w:t>
            </w:r>
          </w:p>
        </w:tc>
        <w:tc>
          <w:tcPr>
            <w:tcW w:w="1728" w:type="dxa"/>
          </w:tcPr>
          <w:p w14:paraId="14BEDEAF" w14:textId="77777777" w:rsidR="003E10A7" w:rsidRPr="001D3753" w:rsidRDefault="003E10A7" w:rsidP="003E10A7">
            <w:r w:rsidRPr="001D3753">
              <w:t>Haji Karim Bai</w:t>
            </w:r>
          </w:p>
        </w:tc>
        <w:tc>
          <w:tcPr>
            <w:tcW w:w="1538" w:type="dxa"/>
          </w:tcPr>
          <w:p w14:paraId="79719778" w14:textId="77777777" w:rsidR="003E10A7" w:rsidRPr="00391472" w:rsidRDefault="003E10A7" w:rsidP="003E10A7">
            <w:r w:rsidRPr="00391472">
              <w:t>Majghandak</w:t>
            </w:r>
          </w:p>
        </w:tc>
        <w:tc>
          <w:tcPr>
            <w:tcW w:w="1097" w:type="dxa"/>
          </w:tcPr>
          <w:p w14:paraId="15CCC3C4" w14:textId="77777777" w:rsidR="003E10A7" w:rsidRPr="00492B5F" w:rsidRDefault="003E10A7" w:rsidP="003E10A7">
            <w:r w:rsidRPr="00492B5F">
              <w:t>15</w:t>
            </w:r>
          </w:p>
        </w:tc>
        <w:tc>
          <w:tcPr>
            <w:tcW w:w="1433" w:type="dxa"/>
          </w:tcPr>
          <w:p w14:paraId="6B7F02B4" w14:textId="77777777" w:rsidR="003E10A7" w:rsidRPr="006B4DE5" w:rsidRDefault="003E10A7" w:rsidP="003E10A7">
            <w:r w:rsidRPr="00E24E9B">
              <w:t>0.15</w:t>
            </w:r>
          </w:p>
        </w:tc>
        <w:tc>
          <w:tcPr>
            <w:tcW w:w="1433" w:type="dxa"/>
          </w:tcPr>
          <w:p w14:paraId="02979EB1" w14:textId="77777777" w:rsidR="003E10A7" w:rsidRPr="006B4DE5" w:rsidRDefault="003E10A7" w:rsidP="003E10A7">
            <w:r w:rsidRPr="006B4DE5">
              <w:t>5000</w:t>
            </w:r>
          </w:p>
        </w:tc>
        <w:tc>
          <w:tcPr>
            <w:tcW w:w="1350" w:type="dxa"/>
          </w:tcPr>
          <w:p w14:paraId="0DAFA3FA" w14:textId="77777777" w:rsidR="003E10A7" w:rsidRPr="00A30558" w:rsidRDefault="003E10A7" w:rsidP="003E10A7">
            <w:r w:rsidRPr="00A30558">
              <w:t>5000</w:t>
            </w:r>
          </w:p>
        </w:tc>
        <w:tc>
          <w:tcPr>
            <w:tcW w:w="1477" w:type="dxa"/>
          </w:tcPr>
          <w:p w14:paraId="26325FBA"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Farming, Laboring</w:t>
            </w:r>
          </w:p>
        </w:tc>
        <w:tc>
          <w:tcPr>
            <w:tcW w:w="1192" w:type="dxa"/>
          </w:tcPr>
          <w:p w14:paraId="758F2BFF" w14:textId="77777777" w:rsidR="003E10A7" w:rsidRDefault="003E10A7" w:rsidP="003E10A7">
            <w:pPr>
              <w:spacing w:after="239"/>
              <w:ind w:left="0" w:right="1" w:firstLine="0"/>
              <w:rPr>
                <w:rFonts w:asciiTheme="majorBidi" w:hAnsiTheme="majorBidi" w:cstheme="majorBidi"/>
                <w:sz w:val="24"/>
                <w:szCs w:val="24"/>
              </w:rPr>
            </w:pPr>
          </w:p>
        </w:tc>
      </w:tr>
      <w:tr w:rsidR="003E10A7" w14:paraId="2F4B05AD" w14:textId="77777777" w:rsidTr="003E10A7">
        <w:tc>
          <w:tcPr>
            <w:tcW w:w="445" w:type="dxa"/>
          </w:tcPr>
          <w:p w14:paraId="2BFEEA56"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3</w:t>
            </w:r>
          </w:p>
        </w:tc>
        <w:tc>
          <w:tcPr>
            <w:tcW w:w="1728" w:type="dxa"/>
          </w:tcPr>
          <w:p w14:paraId="6D70B51D" w14:textId="77777777" w:rsidR="003E10A7" w:rsidRPr="001D3753" w:rsidRDefault="003E10A7" w:rsidP="003E10A7">
            <w:r w:rsidRPr="001D3753">
              <w:t>Haji Aminullah</w:t>
            </w:r>
          </w:p>
        </w:tc>
        <w:tc>
          <w:tcPr>
            <w:tcW w:w="1538" w:type="dxa"/>
          </w:tcPr>
          <w:p w14:paraId="17E10B81" w14:textId="77777777" w:rsidR="003E10A7" w:rsidRPr="00391472" w:rsidRDefault="003E10A7" w:rsidP="003E10A7">
            <w:r w:rsidRPr="00391472">
              <w:t>Majghandak</w:t>
            </w:r>
          </w:p>
        </w:tc>
        <w:tc>
          <w:tcPr>
            <w:tcW w:w="1097" w:type="dxa"/>
          </w:tcPr>
          <w:p w14:paraId="2F8311FB" w14:textId="77777777" w:rsidR="003E10A7" w:rsidRPr="00492B5F" w:rsidRDefault="003E10A7" w:rsidP="003E10A7">
            <w:r w:rsidRPr="00492B5F">
              <w:t>10</w:t>
            </w:r>
          </w:p>
        </w:tc>
        <w:tc>
          <w:tcPr>
            <w:tcW w:w="1433" w:type="dxa"/>
          </w:tcPr>
          <w:p w14:paraId="525593EA" w14:textId="77777777" w:rsidR="003E10A7" w:rsidRPr="006B4DE5" w:rsidRDefault="003E10A7" w:rsidP="003E10A7">
            <w:r w:rsidRPr="00E24E9B">
              <w:t>0. 5</w:t>
            </w:r>
          </w:p>
        </w:tc>
        <w:tc>
          <w:tcPr>
            <w:tcW w:w="1433" w:type="dxa"/>
          </w:tcPr>
          <w:p w14:paraId="381847A8" w14:textId="77777777" w:rsidR="003E10A7" w:rsidRPr="006B4DE5" w:rsidRDefault="003E10A7" w:rsidP="003E10A7">
            <w:r w:rsidRPr="006B4DE5">
              <w:t>20000</w:t>
            </w:r>
          </w:p>
        </w:tc>
        <w:tc>
          <w:tcPr>
            <w:tcW w:w="1350" w:type="dxa"/>
          </w:tcPr>
          <w:p w14:paraId="1681D518" w14:textId="77777777" w:rsidR="003E10A7" w:rsidRPr="00A30558" w:rsidRDefault="003E10A7" w:rsidP="003E10A7">
            <w:r w:rsidRPr="00A30558">
              <w:t>15000</w:t>
            </w:r>
          </w:p>
        </w:tc>
        <w:tc>
          <w:tcPr>
            <w:tcW w:w="1477" w:type="dxa"/>
          </w:tcPr>
          <w:p w14:paraId="0DD8C420"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 xml:space="preserve">Farming, Livestock </w:t>
            </w:r>
          </w:p>
        </w:tc>
        <w:tc>
          <w:tcPr>
            <w:tcW w:w="1192" w:type="dxa"/>
          </w:tcPr>
          <w:p w14:paraId="4FE8C143" w14:textId="77777777" w:rsidR="003E10A7" w:rsidRDefault="003E10A7" w:rsidP="003E10A7">
            <w:pPr>
              <w:spacing w:after="239"/>
              <w:ind w:left="0" w:right="1" w:firstLine="0"/>
              <w:rPr>
                <w:rFonts w:asciiTheme="majorBidi" w:hAnsiTheme="majorBidi" w:cstheme="majorBidi"/>
                <w:sz w:val="24"/>
                <w:szCs w:val="24"/>
              </w:rPr>
            </w:pPr>
          </w:p>
        </w:tc>
      </w:tr>
      <w:tr w:rsidR="003E10A7" w14:paraId="00059A1A" w14:textId="77777777" w:rsidTr="003E10A7">
        <w:tc>
          <w:tcPr>
            <w:tcW w:w="445" w:type="dxa"/>
          </w:tcPr>
          <w:p w14:paraId="6C258B9F"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4</w:t>
            </w:r>
          </w:p>
        </w:tc>
        <w:tc>
          <w:tcPr>
            <w:tcW w:w="1728" w:type="dxa"/>
          </w:tcPr>
          <w:p w14:paraId="776A416E" w14:textId="77777777" w:rsidR="003E10A7" w:rsidRPr="001D3753" w:rsidRDefault="003E10A7" w:rsidP="003E10A7">
            <w:r w:rsidRPr="001D3753">
              <w:t>Arbab Ramazan</w:t>
            </w:r>
          </w:p>
        </w:tc>
        <w:tc>
          <w:tcPr>
            <w:tcW w:w="1538" w:type="dxa"/>
          </w:tcPr>
          <w:p w14:paraId="425CFDBD" w14:textId="77777777" w:rsidR="003E10A7" w:rsidRPr="00391472" w:rsidRDefault="003E10A7" w:rsidP="003E10A7">
            <w:r w:rsidRPr="00391472">
              <w:t>Qasab</w:t>
            </w:r>
          </w:p>
        </w:tc>
        <w:tc>
          <w:tcPr>
            <w:tcW w:w="1097" w:type="dxa"/>
          </w:tcPr>
          <w:p w14:paraId="047F2158" w14:textId="77777777" w:rsidR="003E10A7" w:rsidRPr="00492B5F" w:rsidRDefault="003E10A7" w:rsidP="003E10A7">
            <w:r w:rsidRPr="00492B5F">
              <w:t>9</w:t>
            </w:r>
          </w:p>
        </w:tc>
        <w:tc>
          <w:tcPr>
            <w:tcW w:w="1433" w:type="dxa"/>
          </w:tcPr>
          <w:p w14:paraId="1C2ECCBE" w14:textId="77777777" w:rsidR="003E10A7" w:rsidRPr="006B4DE5" w:rsidRDefault="003E10A7" w:rsidP="003E10A7">
            <w:r w:rsidRPr="00E24E9B">
              <w:t>0.06</w:t>
            </w:r>
          </w:p>
        </w:tc>
        <w:tc>
          <w:tcPr>
            <w:tcW w:w="1433" w:type="dxa"/>
          </w:tcPr>
          <w:p w14:paraId="4A714919" w14:textId="77777777" w:rsidR="003E10A7" w:rsidRPr="006B4DE5" w:rsidRDefault="003E10A7" w:rsidP="003E10A7">
            <w:r w:rsidRPr="006B4DE5">
              <w:t>5000</w:t>
            </w:r>
          </w:p>
        </w:tc>
        <w:tc>
          <w:tcPr>
            <w:tcW w:w="1350" w:type="dxa"/>
          </w:tcPr>
          <w:p w14:paraId="770E2722" w14:textId="77777777" w:rsidR="003E10A7" w:rsidRPr="00A30558" w:rsidRDefault="003E10A7" w:rsidP="003E10A7">
            <w:r w:rsidRPr="00A30558">
              <w:t>5000</w:t>
            </w:r>
          </w:p>
        </w:tc>
        <w:tc>
          <w:tcPr>
            <w:tcW w:w="1477" w:type="dxa"/>
          </w:tcPr>
          <w:p w14:paraId="7500487F"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Farming, Livestock</w:t>
            </w:r>
          </w:p>
        </w:tc>
        <w:tc>
          <w:tcPr>
            <w:tcW w:w="1192" w:type="dxa"/>
          </w:tcPr>
          <w:p w14:paraId="26EA27CD" w14:textId="77777777" w:rsidR="003E10A7" w:rsidRDefault="003E10A7" w:rsidP="003E10A7">
            <w:pPr>
              <w:spacing w:after="239"/>
              <w:ind w:left="0" w:right="1" w:firstLine="0"/>
              <w:rPr>
                <w:rFonts w:asciiTheme="majorBidi" w:hAnsiTheme="majorBidi" w:cstheme="majorBidi"/>
                <w:sz w:val="24"/>
                <w:szCs w:val="24"/>
              </w:rPr>
            </w:pPr>
          </w:p>
        </w:tc>
      </w:tr>
      <w:tr w:rsidR="003E10A7" w14:paraId="2A542EB1" w14:textId="77777777" w:rsidTr="003E10A7">
        <w:tc>
          <w:tcPr>
            <w:tcW w:w="445" w:type="dxa"/>
          </w:tcPr>
          <w:p w14:paraId="71F57484"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5</w:t>
            </w:r>
          </w:p>
        </w:tc>
        <w:tc>
          <w:tcPr>
            <w:tcW w:w="1728" w:type="dxa"/>
          </w:tcPr>
          <w:p w14:paraId="7083D813" w14:textId="77777777" w:rsidR="003E10A7" w:rsidRPr="001D3753" w:rsidRDefault="003E10A7" w:rsidP="003E10A7">
            <w:r w:rsidRPr="001D3753">
              <w:t>Mohammad Mubin</w:t>
            </w:r>
          </w:p>
        </w:tc>
        <w:tc>
          <w:tcPr>
            <w:tcW w:w="1538" w:type="dxa"/>
          </w:tcPr>
          <w:p w14:paraId="0D053CBA" w14:textId="77777777" w:rsidR="003E10A7" w:rsidRPr="00391472" w:rsidRDefault="003E10A7" w:rsidP="003E10A7">
            <w:r w:rsidRPr="00391472">
              <w:t>Saghariha</w:t>
            </w:r>
          </w:p>
        </w:tc>
        <w:tc>
          <w:tcPr>
            <w:tcW w:w="1097" w:type="dxa"/>
          </w:tcPr>
          <w:p w14:paraId="1CF76DBC" w14:textId="77777777" w:rsidR="003E10A7" w:rsidRPr="00492B5F" w:rsidRDefault="003E10A7" w:rsidP="003E10A7">
            <w:r w:rsidRPr="00492B5F">
              <w:t>9</w:t>
            </w:r>
          </w:p>
        </w:tc>
        <w:tc>
          <w:tcPr>
            <w:tcW w:w="1433" w:type="dxa"/>
          </w:tcPr>
          <w:p w14:paraId="5B3987AF" w14:textId="77777777" w:rsidR="003E10A7" w:rsidRPr="006B4DE5" w:rsidRDefault="003E10A7" w:rsidP="003E10A7">
            <w:r w:rsidRPr="00E24E9B">
              <w:t>0.25</w:t>
            </w:r>
          </w:p>
        </w:tc>
        <w:tc>
          <w:tcPr>
            <w:tcW w:w="1433" w:type="dxa"/>
          </w:tcPr>
          <w:p w14:paraId="49171BDE" w14:textId="77777777" w:rsidR="003E10A7" w:rsidRPr="006B4DE5" w:rsidRDefault="003E10A7" w:rsidP="003E10A7">
            <w:r w:rsidRPr="006B4DE5">
              <w:t>15000</w:t>
            </w:r>
          </w:p>
        </w:tc>
        <w:tc>
          <w:tcPr>
            <w:tcW w:w="1350" w:type="dxa"/>
          </w:tcPr>
          <w:p w14:paraId="1694DE94" w14:textId="77777777" w:rsidR="003E10A7" w:rsidRPr="00A30558" w:rsidRDefault="003E10A7" w:rsidP="003E10A7">
            <w:r w:rsidRPr="00A30558">
              <w:t>15000</w:t>
            </w:r>
          </w:p>
        </w:tc>
        <w:tc>
          <w:tcPr>
            <w:tcW w:w="1477" w:type="dxa"/>
          </w:tcPr>
          <w:p w14:paraId="682B9FD1"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Farming, Livestock</w:t>
            </w:r>
          </w:p>
        </w:tc>
        <w:tc>
          <w:tcPr>
            <w:tcW w:w="1192" w:type="dxa"/>
          </w:tcPr>
          <w:p w14:paraId="6C9EFCC6" w14:textId="77777777" w:rsidR="003E10A7" w:rsidRDefault="003E10A7" w:rsidP="003E10A7">
            <w:pPr>
              <w:spacing w:after="239"/>
              <w:ind w:left="0" w:right="1" w:firstLine="0"/>
              <w:rPr>
                <w:rFonts w:asciiTheme="majorBidi" w:hAnsiTheme="majorBidi" w:cstheme="majorBidi"/>
                <w:sz w:val="24"/>
                <w:szCs w:val="24"/>
              </w:rPr>
            </w:pPr>
          </w:p>
        </w:tc>
      </w:tr>
      <w:tr w:rsidR="003E10A7" w14:paraId="253C947C" w14:textId="77777777" w:rsidTr="003E10A7">
        <w:tc>
          <w:tcPr>
            <w:tcW w:w="445" w:type="dxa"/>
          </w:tcPr>
          <w:p w14:paraId="7A901264"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6</w:t>
            </w:r>
          </w:p>
        </w:tc>
        <w:tc>
          <w:tcPr>
            <w:tcW w:w="1728" w:type="dxa"/>
          </w:tcPr>
          <w:p w14:paraId="041E7B38" w14:textId="77777777" w:rsidR="003E10A7" w:rsidRPr="001D3753" w:rsidRDefault="003E10A7" w:rsidP="003E10A7">
            <w:r w:rsidRPr="001D3753">
              <w:t>Arbab Mohammad Zaman</w:t>
            </w:r>
          </w:p>
        </w:tc>
        <w:tc>
          <w:tcPr>
            <w:tcW w:w="1538" w:type="dxa"/>
          </w:tcPr>
          <w:p w14:paraId="2069D49C" w14:textId="77777777" w:rsidR="003E10A7" w:rsidRPr="00391472" w:rsidRDefault="003E10A7" w:rsidP="003E10A7">
            <w:r w:rsidRPr="00391472">
              <w:t>Zaman Abad</w:t>
            </w:r>
          </w:p>
        </w:tc>
        <w:tc>
          <w:tcPr>
            <w:tcW w:w="1097" w:type="dxa"/>
          </w:tcPr>
          <w:p w14:paraId="170E202B" w14:textId="77777777" w:rsidR="003E10A7" w:rsidRPr="00492B5F" w:rsidRDefault="003E10A7" w:rsidP="003E10A7">
            <w:r w:rsidRPr="00492B5F">
              <w:t>16</w:t>
            </w:r>
          </w:p>
        </w:tc>
        <w:tc>
          <w:tcPr>
            <w:tcW w:w="1433" w:type="dxa"/>
          </w:tcPr>
          <w:p w14:paraId="13F4CDA4" w14:textId="77777777" w:rsidR="003E10A7" w:rsidRPr="006B4DE5" w:rsidRDefault="003E10A7" w:rsidP="003E10A7">
            <w:r w:rsidRPr="00E24E9B">
              <w:t>0.08</w:t>
            </w:r>
          </w:p>
        </w:tc>
        <w:tc>
          <w:tcPr>
            <w:tcW w:w="1433" w:type="dxa"/>
          </w:tcPr>
          <w:p w14:paraId="3181D303" w14:textId="77777777" w:rsidR="003E10A7" w:rsidRPr="006B4DE5" w:rsidRDefault="003E10A7" w:rsidP="003E10A7">
            <w:r w:rsidRPr="006B4DE5">
              <w:t>15000</w:t>
            </w:r>
          </w:p>
        </w:tc>
        <w:tc>
          <w:tcPr>
            <w:tcW w:w="1350" w:type="dxa"/>
          </w:tcPr>
          <w:p w14:paraId="5C88EA09" w14:textId="77777777" w:rsidR="003E10A7" w:rsidRPr="00A30558" w:rsidRDefault="003E10A7" w:rsidP="003E10A7">
            <w:r w:rsidRPr="00A30558">
              <w:t>12000</w:t>
            </w:r>
          </w:p>
        </w:tc>
        <w:tc>
          <w:tcPr>
            <w:tcW w:w="1477" w:type="dxa"/>
          </w:tcPr>
          <w:p w14:paraId="0B875435"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Self-employment and Farming</w:t>
            </w:r>
          </w:p>
        </w:tc>
        <w:tc>
          <w:tcPr>
            <w:tcW w:w="1192" w:type="dxa"/>
          </w:tcPr>
          <w:p w14:paraId="61B62F2C" w14:textId="77777777" w:rsidR="003E10A7" w:rsidRDefault="003E10A7" w:rsidP="003E10A7">
            <w:pPr>
              <w:spacing w:after="239"/>
              <w:ind w:left="0" w:right="1" w:firstLine="0"/>
              <w:rPr>
                <w:rFonts w:asciiTheme="majorBidi" w:hAnsiTheme="majorBidi" w:cstheme="majorBidi"/>
                <w:sz w:val="24"/>
                <w:szCs w:val="24"/>
              </w:rPr>
            </w:pPr>
          </w:p>
        </w:tc>
      </w:tr>
      <w:tr w:rsidR="003E10A7" w14:paraId="146FE6B4" w14:textId="77777777" w:rsidTr="003E10A7">
        <w:tc>
          <w:tcPr>
            <w:tcW w:w="445" w:type="dxa"/>
          </w:tcPr>
          <w:p w14:paraId="2019294C"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7</w:t>
            </w:r>
          </w:p>
        </w:tc>
        <w:tc>
          <w:tcPr>
            <w:tcW w:w="1728" w:type="dxa"/>
          </w:tcPr>
          <w:p w14:paraId="005210B2" w14:textId="77777777" w:rsidR="003E10A7" w:rsidRPr="001D3753" w:rsidRDefault="003E10A7" w:rsidP="003E10A7">
            <w:r w:rsidRPr="001D3753">
              <w:t>Mohammad Azam</w:t>
            </w:r>
          </w:p>
        </w:tc>
        <w:tc>
          <w:tcPr>
            <w:tcW w:w="1538" w:type="dxa"/>
          </w:tcPr>
          <w:p w14:paraId="67572619" w14:textId="77777777" w:rsidR="003E10A7" w:rsidRPr="00391472" w:rsidRDefault="003E10A7" w:rsidP="003E10A7">
            <w:r w:rsidRPr="00391472">
              <w:t>Qale Dasht</w:t>
            </w:r>
          </w:p>
        </w:tc>
        <w:tc>
          <w:tcPr>
            <w:tcW w:w="1097" w:type="dxa"/>
          </w:tcPr>
          <w:p w14:paraId="155D7816" w14:textId="77777777" w:rsidR="003E10A7" w:rsidRPr="00492B5F" w:rsidRDefault="003E10A7" w:rsidP="003E10A7">
            <w:r w:rsidRPr="00492B5F">
              <w:t>1</w:t>
            </w:r>
            <w:r>
              <w:t>3</w:t>
            </w:r>
          </w:p>
        </w:tc>
        <w:tc>
          <w:tcPr>
            <w:tcW w:w="1433" w:type="dxa"/>
          </w:tcPr>
          <w:p w14:paraId="3DD48E2D" w14:textId="77777777" w:rsidR="003E10A7" w:rsidRPr="006B4DE5" w:rsidRDefault="003E10A7" w:rsidP="003E10A7">
            <w:r w:rsidRPr="00E24E9B">
              <w:t>0.075</w:t>
            </w:r>
          </w:p>
        </w:tc>
        <w:tc>
          <w:tcPr>
            <w:tcW w:w="1433" w:type="dxa"/>
          </w:tcPr>
          <w:p w14:paraId="1E5F384E" w14:textId="77777777" w:rsidR="003E10A7" w:rsidRPr="006B4DE5" w:rsidRDefault="003E10A7" w:rsidP="003E10A7">
            <w:r w:rsidRPr="006B4DE5">
              <w:t>10000</w:t>
            </w:r>
          </w:p>
        </w:tc>
        <w:tc>
          <w:tcPr>
            <w:tcW w:w="1350" w:type="dxa"/>
          </w:tcPr>
          <w:p w14:paraId="45FFC7A6" w14:textId="77777777" w:rsidR="003E10A7" w:rsidRPr="00A30558" w:rsidRDefault="003E10A7" w:rsidP="003E10A7">
            <w:r w:rsidRPr="00A30558">
              <w:t>9000</w:t>
            </w:r>
          </w:p>
        </w:tc>
        <w:tc>
          <w:tcPr>
            <w:tcW w:w="1477" w:type="dxa"/>
          </w:tcPr>
          <w:p w14:paraId="009B17CE"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Self-employment, Farming and Livestock</w:t>
            </w:r>
          </w:p>
        </w:tc>
        <w:tc>
          <w:tcPr>
            <w:tcW w:w="1192" w:type="dxa"/>
          </w:tcPr>
          <w:p w14:paraId="58ECEDE9" w14:textId="77777777" w:rsidR="003E10A7" w:rsidRDefault="003E10A7" w:rsidP="003E10A7">
            <w:pPr>
              <w:spacing w:after="239"/>
              <w:ind w:left="0" w:right="1" w:firstLine="0"/>
              <w:rPr>
                <w:rFonts w:asciiTheme="majorBidi" w:hAnsiTheme="majorBidi" w:cstheme="majorBidi"/>
                <w:sz w:val="24"/>
                <w:szCs w:val="24"/>
              </w:rPr>
            </w:pPr>
          </w:p>
        </w:tc>
      </w:tr>
      <w:tr w:rsidR="003E10A7" w14:paraId="1FD11219" w14:textId="77777777" w:rsidTr="003E10A7">
        <w:tc>
          <w:tcPr>
            <w:tcW w:w="445" w:type="dxa"/>
          </w:tcPr>
          <w:p w14:paraId="23F24B47"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8</w:t>
            </w:r>
          </w:p>
        </w:tc>
        <w:tc>
          <w:tcPr>
            <w:tcW w:w="1728" w:type="dxa"/>
          </w:tcPr>
          <w:p w14:paraId="213EAC00" w14:textId="77777777" w:rsidR="003E10A7" w:rsidRPr="001D3753" w:rsidRDefault="003E10A7" w:rsidP="003E10A7">
            <w:r w:rsidRPr="001D3753">
              <w:t>Nader</w:t>
            </w:r>
          </w:p>
        </w:tc>
        <w:tc>
          <w:tcPr>
            <w:tcW w:w="1538" w:type="dxa"/>
          </w:tcPr>
          <w:p w14:paraId="7C59413B" w14:textId="77777777" w:rsidR="003E10A7" w:rsidRPr="00391472" w:rsidRDefault="003E10A7" w:rsidP="003E10A7">
            <w:r w:rsidRPr="00391472">
              <w:t>Qale Dasht</w:t>
            </w:r>
          </w:p>
        </w:tc>
        <w:tc>
          <w:tcPr>
            <w:tcW w:w="1097" w:type="dxa"/>
          </w:tcPr>
          <w:p w14:paraId="07286E59" w14:textId="77777777" w:rsidR="003E10A7" w:rsidRPr="00492B5F" w:rsidRDefault="003E10A7" w:rsidP="003E10A7">
            <w:r w:rsidRPr="00492B5F">
              <w:t>1</w:t>
            </w:r>
            <w:r>
              <w:t>2</w:t>
            </w:r>
          </w:p>
        </w:tc>
        <w:tc>
          <w:tcPr>
            <w:tcW w:w="1433" w:type="dxa"/>
          </w:tcPr>
          <w:p w14:paraId="351DEDD3" w14:textId="77777777" w:rsidR="003E10A7" w:rsidRPr="006B4DE5" w:rsidRDefault="003E10A7" w:rsidP="003E10A7">
            <w:r w:rsidRPr="00E24E9B">
              <w:t>0.08</w:t>
            </w:r>
          </w:p>
        </w:tc>
        <w:tc>
          <w:tcPr>
            <w:tcW w:w="1433" w:type="dxa"/>
          </w:tcPr>
          <w:p w14:paraId="583998E8" w14:textId="77777777" w:rsidR="003E10A7" w:rsidRPr="006B4DE5" w:rsidRDefault="003E10A7" w:rsidP="003E10A7">
            <w:r w:rsidRPr="006B4DE5">
              <w:t>6000</w:t>
            </w:r>
          </w:p>
        </w:tc>
        <w:tc>
          <w:tcPr>
            <w:tcW w:w="1350" w:type="dxa"/>
          </w:tcPr>
          <w:p w14:paraId="34ABF3A5" w14:textId="77777777" w:rsidR="003E10A7" w:rsidRPr="00A30558" w:rsidRDefault="003E10A7" w:rsidP="003E10A7">
            <w:r w:rsidRPr="00A30558">
              <w:t>6000</w:t>
            </w:r>
          </w:p>
        </w:tc>
        <w:tc>
          <w:tcPr>
            <w:tcW w:w="1477" w:type="dxa"/>
          </w:tcPr>
          <w:p w14:paraId="43AEC1FB"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Farming, livestock</w:t>
            </w:r>
          </w:p>
        </w:tc>
        <w:tc>
          <w:tcPr>
            <w:tcW w:w="1192" w:type="dxa"/>
          </w:tcPr>
          <w:p w14:paraId="22548723" w14:textId="77777777" w:rsidR="003E10A7" w:rsidRDefault="003E10A7" w:rsidP="003E10A7">
            <w:pPr>
              <w:spacing w:after="239"/>
              <w:ind w:left="0" w:right="1" w:firstLine="0"/>
              <w:rPr>
                <w:rFonts w:asciiTheme="majorBidi" w:hAnsiTheme="majorBidi" w:cstheme="majorBidi"/>
                <w:sz w:val="24"/>
                <w:szCs w:val="24"/>
              </w:rPr>
            </w:pPr>
          </w:p>
        </w:tc>
      </w:tr>
      <w:tr w:rsidR="003E10A7" w14:paraId="5EBEA7A5" w14:textId="77777777" w:rsidTr="003E10A7">
        <w:tc>
          <w:tcPr>
            <w:tcW w:w="445" w:type="dxa"/>
          </w:tcPr>
          <w:p w14:paraId="32B00E64"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9</w:t>
            </w:r>
          </w:p>
        </w:tc>
        <w:tc>
          <w:tcPr>
            <w:tcW w:w="1728" w:type="dxa"/>
          </w:tcPr>
          <w:p w14:paraId="2724ECD8" w14:textId="77777777" w:rsidR="003E10A7" w:rsidRPr="001D3753" w:rsidRDefault="003E10A7" w:rsidP="003E10A7">
            <w:r w:rsidRPr="001D3753">
              <w:t>Mohammad Omer</w:t>
            </w:r>
          </w:p>
        </w:tc>
        <w:tc>
          <w:tcPr>
            <w:tcW w:w="1538" w:type="dxa"/>
          </w:tcPr>
          <w:p w14:paraId="4E9EDE21" w14:textId="77777777" w:rsidR="003E10A7" w:rsidRPr="00391472" w:rsidRDefault="003E10A7" w:rsidP="003E10A7">
            <w:r w:rsidRPr="00391472">
              <w:t>Qale Dasht</w:t>
            </w:r>
          </w:p>
        </w:tc>
        <w:tc>
          <w:tcPr>
            <w:tcW w:w="1097" w:type="dxa"/>
          </w:tcPr>
          <w:p w14:paraId="3FBC72A7" w14:textId="77777777" w:rsidR="003E10A7" w:rsidRPr="00492B5F" w:rsidRDefault="003E10A7" w:rsidP="003E10A7">
            <w:r w:rsidRPr="00492B5F">
              <w:t>10</w:t>
            </w:r>
          </w:p>
        </w:tc>
        <w:tc>
          <w:tcPr>
            <w:tcW w:w="1433" w:type="dxa"/>
          </w:tcPr>
          <w:p w14:paraId="3B874244" w14:textId="77777777" w:rsidR="003E10A7" w:rsidRPr="006B4DE5" w:rsidRDefault="003E10A7" w:rsidP="003E10A7">
            <w:r w:rsidRPr="00E24E9B">
              <w:t>0.16</w:t>
            </w:r>
          </w:p>
        </w:tc>
        <w:tc>
          <w:tcPr>
            <w:tcW w:w="1433" w:type="dxa"/>
          </w:tcPr>
          <w:p w14:paraId="4F05FD20" w14:textId="77777777" w:rsidR="003E10A7" w:rsidRPr="006B4DE5" w:rsidRDefault="003E10A7" w:rsidP="003E10A7">
            <w:r w:rsidRPr="006B4DE5">
              <w:t>5000</w:t>
            </w:r>
          </w:p>
        </w:tc>
        <w:tc>
          <w:tcPr>
            <w:tcW w:w="1350" w:type="dxa"/>
          </w:tcPr>
          <w:p w14:paraId="33CC86F9" w14:textId="77777777" w:rsidR="003E10A7" w:rsidRPr="00A30558" w:rsidRDefault="003E10A7" w:rsidP="003E10A7">
            <w:r w:rsidRPr="00A30558">
              <w:t>5000</w:t>
            </w:r>
          </w:p>
        </w:tc>
        <w:tc>
          <w:tcPr>
            <w:tcW w:w="1477" w:type="dxa"/>
          </w:tcPr>
          <w:p w14:paraId="4862C9D6"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Laboring and agricultural</w:t>
            </w:r>
          </w:p>
        </w:tc>
        <w:tc>
          <w:tcPr>
            <w:tcW w:w="1192" w:type="dxa"/>
          </w:tcPr>
          <w:p w14:paraId="10E5E63F" w14:textId="77777777" w:rsidR="003E10A7" w:rsidRDefault="003E10A7" w:rsidP="003E10A7">
            <w:pPr>
              <w:spacing w:after="239"/>
              <w:ind w:left="0" w:right="1" w:firstLine="0"/>
              <w:rPr>
                <w:rFonts w:asciiTheme="majorBidi" w:hAnsiTheme="majorBidi" w:cstheme="majorBidi"/>
                <w:sz w:val="24"/>
                <w:szCs w:val="24"/>
              </w:rPr>
            </w:pPr>
          </w:p>
        </w:tc>
      </w:tr>
      <w:tr w:rsidR="003E10A7" w14:paraId="38B2021B" w14:textId="77777777" w:rsidTr="003E10A7">
        <w:tc>
          <w:tcPr>
            <w:tcW w:w="445" w:type="dxa"/>
          </w:tcPr>
          <w:p w14:paraId="53325DF3"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10</w:t>
            </w:r>
          </w:p>
        </w:tc>
        <w:tc>
          <w:tcPr>
            <w:tcW w:w="1728" w:type="dxa"/>
          </w:tcPr>
          <w:p w14:paraId="4E4B1A87" w14:textId="77777777" w:rsidR="003E10A7" w:rsidRPr="001D3753" w:rsidRDefault="003E10A7" w:rsidP="003E10A7">
            <w:r w:rsidRPr="001D3753">
              <w:t>Ziauddin</w:t>
            </w:r>
          </w:p>
        </w:tc>
        <w:tc>
          <w:tcPr>
            <w:tcW w:w="1538" w:type="dxa"/>
          </w:tcPr>
          <w:p w14:paraId="3245926C" w14:textId="77777777" w:rsidR="003E10A7" w:rsidRPr="00391472" w:rsidRDefault="003E10A7" w:rsidP="003E10A7">
            <w:r w:rsidRPr="00391472">
              <w:t>Qale Dasht</w:t>
            </w:r>
          </w:p>
        </w:tc>
        <w:tc>
          <w:tcPr>
            <w:tcW w:w="1097" w:type="dxa"/>
          </w:tcPr>
          <w:p w14:paraId="320F09DC" w14:textId="77777777" w:rsidR="003E10A7" w:rsidRPr="00492B5F" w:rsidRDefault="003E10A7" w:rsidP="003E10A7">
            <w:r w:rsidRPr="00492B5F">
              <w:t>1</w:t>
            </w:r>
            <w:r>
              <w:t>1</w:t>
            </w:r>
          </w:p>
        </w:tc>
        <w:tc>
          <w:tcPr>
            <w:tcW w:w="1433" w:type="dxa"/>
          </w:tcPr>
          <w:p w14:paraId="05FA017C" w14:textId="77777777" w:rsidR="003E10A7" w:rsidRPr="006B4DE5" w:rsidRDefault="003E10A7" w:rsidP="003E10A7">
            <w:r w:rsidRPr="00E24E9B">
              <w:t>0.6</w:t>
            </w:r>
          </w:p>
        </w:tc>
        <w:tc>
          <w:tcPr>
            <w:tcW w:w="1433" w:type="dxa"/>
          </w:tcPr>
          <w:p w14:paraId="6317AD3D" w14:textId="77777777" w:rsidR="003E10A7" w:rsidRPr="006B4DE5" w:rsidRDefault="003E10A7" w:rsidP="003E10A7">
            <w:r w:rsidRPr="006B4DE5">
              <w:t>17000</w:t>
            </w:r>
          </w:p>
        </w:tc>
        <w:tc>
          <w:tcPr>
            <w:tcW w:w="1350" w:type="dxa"/>
          </w:tcPr>
          <w:p w14:paraId="1E5DEA09" w14:textId="77777777" w:rsidR="003E10A7" w:rsidRPr="00A30558" w:rsidRDefault="003E10A7" w:rsidP="003E10A7">
            <w:r w:rsidRPr="00A30558">
              <w:t>8000</w:t>
            </w:r>
          </w:p>
        </w:tc>
        <w:tc>
          <w:tcPr>
            <w:tcW w:w="1477" w:type="dxa"/>
          </w:tcPr>
          <w:p w14:paraId="13E80BD3"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Farming and laboring</w:t>
            </w:r>
          </w:p>
        </w:tc>
        <w:tc>
          <w:tcPr>
            <w:tcW w:w="1192" w:type="dxa"/>
          </w:tcPr>
          <w:p w14:paraId="481A6C1A" w14:textId="77777777" w:rsidR="003E10A7" w:rsidRDefault="003E10A7" w:rsidP="003E10A7">
            <w:pPr>
              <w:spacing w:after="239"/>
              <w:ind w:left="0" w:right="1" w:firstLine="0"/>
              <w:rPr>
                <w:rFonts w:asciiTheme="majorBidi" w:hAnsiTheme="majorBidi" w:cstheme="majorBidi"/>
                <w:sz w:val="24"/>
                <w:szCs w:val="24"/>
              </w:rPr>
            </w:pPr>
          </w:p>
        </w:tc>
      </w:tr>
      <w:tr w:rsidR="003E10A7" w14:paraId="60C80A14" w14:textId="77777777" w:rsidTr="003E10A7">
        <w:tc>
          <w:tcPr>
            <w:tcW w:w="445" w:type="dxa"/>
          </w:tcPr>
          <w:p w14:paraId="2007856D"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11</w:t>
            </w:r>
          </w:p>
        </w:tc>
        <w:tc>
          <w:tcPr>
            <w:tcW w:w="1728" w:type="dxa"/>
          </w:tcPr>
          <w:p w14:paraId="5B96623D" w14:textId="77777777" w:rsidR="003E10A7" w:rsidRPr="001D3753" w:rsidRDefault="003E10A7" w:rsidP="003E10A7">
            <w:r w:rsidRPr="001D3753">
              <w:t>Mohammad Hossain</w:t>
            </w:r>
          </w:p>
        </w:tc>
        <w:tc>
          <w:tcPr>
            <w:tcW w:w="1538" w:type="dxa"/>
          </w:tcPr>
          <w:p w14:paraId="3343AE7B" w14:textId="77777777" w:rsidR="003E10A7" w:rsidRPr="00391472" w:rsidRDefault="003E10A7" w:rsidP="003E10A7">
            <w:r w:rsidRPr="00391472">
              <w:t>Qale Dasht</w:t>
            </w:r>
          </w:p>
        </w:tc>
        <w:tc>
          <w:tcPr>
            <w:tcW w:w="1097" w:type="dxa"/>
          </w:tcPr>
          <w:p w14:paraId="468962E0" w14:textId="77777777" w:rsidR="003E10A7" w:rsidRPr="00492B5F" w:rsidRDefault="003E10A7" w:rsidP="003E10A7">
            <w:r w:rsidRPr="00492B5F">
              <w:t>9</w:t>
            </w:r>
          </w:p>
        </w:tc>
        <w:tc>
          <w:tcPr>
            <w:tcW w:w="1433" w:type="dxa"/>
          </w:tcPr>
          <w:p w14:paraId="1FA2FC13" w14:textId="77777777" w:rsidR="003E10A7" w:rsidRPr="006B4DE5" w:rsidRDefault="003E10A7" w:rsidP="003E10A7">
            <w:r w:rsidRPr="00E24E9B">
              <w:t>0.5</w:t>
            </w:r>
          </w:p>
        </w:tc>
        <w:tc>
          <w:tcPr>
            <w:tcW w:w="1433" w:type="dxa"/>
          </w:tcPr>
          <w:p w14:paraId="4AAD306E" w14:textId="77777777" w:rsidR="003E10A7" w:rsidRPr="006B4DE5" w:rsidRDefault="003E10A7" w:rsidP="003E10A7">
            <w:r w:rsidRPr="006B4DE5">
              <w:t>5000</w:t>
            </w:r>
          </w:p>
        </w:tc>
        <w:tc>
          <w:tcPr>
            <w:tcW w:w="1350" w:type="dxa"/>
          </w:tcPr>
          <w:p w14:paraId="7127C965" w14:textId="77777777" w:rsidR="003E10A7" w:rsidRPr="00A30558" w:rsidRDefault="003E10A7" w:rsidP="003E10A7">
            <w:r w:rsidRPr="00A30558">
              <w:t>5000</w:t>
            </w:r>
          </w:p>
        </w:tc>
        <w:tc>
          <w:tcPr>
            <w:tcW w:w="1477" w:type="dxa"/>
          </w:tcPr>
          <w:p w14:paraId="1E6614F0"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Farming and laboring</w:t>
            </w:r>
          </w:p>
        </w:tc>
        <w:tc>
          <w:tcPr>
            <w:tcW w:w="1192" w:type="dxa"/>
          </w:tcPr>
          <w:p w14:paraId="4D3E0EBB" w14:textId="77777777" w:rsidR="003E10A7" w:rsidRDefault="003E10A7" w:rsidP="003E10A7">
            <w:pPr>
              <w:spacing w:after="239"/>
              <w:ind w:left="0" w:right="1" w:firstLine="0"/>
              <w:rPr>
                <w:rFonts w:asciiTheme="majorBidi" w:hAnsiTheme="majorBidi" w:cstheme="majorBidi"/>
                <w:sz w:val="24"/>
                <w:szCs w:val="24"/>
              </w:rPr>
            </w:pPr>
          </w:p>
        </w:tc>
      </w:tr>
      <w:tr w:rsidR="003E10A7" w14:paraId="4EF203DE" w14:textId="77777777" w:rsidTr="003E10A7">
        <w:tc>
          <w:tcPr>
            <w:tcW w:w="445" w:type="dxa"/>
          </w:tcPr>
          <w:p w14:paraId="75377B8D"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12</w:t>
            </w:r>
          </w:p>
        </w:tc>
        <w:tc>
          <w:tcPr>
            <w:tcW w:w="1728" w:type="dxa"/>
          </w:tcPr>
          <w:p w14:paraId="6C8BCBB4" w14:textId="77777777" w:rsidR="003E10A7" w:rsidRPr="001D3753" w:rsidRDefault="003E10A7" w:rsidP="003E10A7">
            <w:r w:rsidRPr="001D3753">
              <w:t>Sultan Ahmad</w:t>
            </w:r>
          </w:p>
        </w:tc>
        <w:tc>
          <w:tcPr>
            <w:tcW w:w="1538" w:type="dxa"/>
          </w:tcPr>
          <w:p w14:paraId="4A129F6B" w14:textId="77777777" w:rsidR="003E10A7" w:rsidRPr="00391472" w:rsidRDefault="003E10A7" w:rsidP="003E10A7">
            <w:r w:rsidRPr="00391472">
              <w:t>Qale Dasht</w:t>
            </w:r>
          </w:p>
        </w:tc>
        <w:tc>
          <w:tcPr>
            <w:tcW w:w="1097" w:type="dxa"/>
          </w:tcPr>
          <w:p w14:paraId="477A9C6B" w14:textId="77777777" w:rsidR="003E10A7" w:rsidRPr="00492B5F" w:rsidRDefault="003E10A7" w:rsidP="003E10A7">
            <w:r w:rsidRPr="00492B5F">
              <w:t>1</w:t>
            </w:r>
            <w:r>
              <w:t>5</w:t>
            </w:r>
          </w:p>
        </w:tc>
        <w:tc>
          <w:tcPr>
            <w:tcW w:w="1433" w:type="dxa"/>
          </w:tcPr>
          <w:p w14:paraId="45CF98D3" w14:textId="77777777" w:rsidR="003E10A7" w:rsidRPr="006B4DE5" w:rsidRDefault="003E10A7" w:rsidP="003E10A7">
            <w:r w:rsidRPr="00E24E9B">
              <w:t>0.25</w:t>
            </w:r>
          </w:p>
        </w:tc>
        <w:tc>
          <w:tcPr>
            <w:tcW w:w="1433" w:type="dxa"/>
          </w:tcPr>
          <w:p w14:paraId="4826BC54" w14:textId="77777777" w:rsidR="003E10A7" w:rsidRPr="006B4DE5" w:rsidRDefault="003E10A7" w:rsidP="003E10A7">
            <w:r w:rsidRPr="006B4DE5">
              <w:t>6000</w:t>
            </w:r>
          </w:p>
        </w:tc>
        <w:tc>
          <w:tcPr>
            <w:tcW w:w="1350" w:type="dxa"/>
          </w:tcPr>
          <w:p w14:paraId="1113CF04" w14:textId="77777777" w:rsidR="003E10A7" w:rsidRPr="00A30558" w:rsidRDefault="003E10A7" w:rsidP="003E10A7">
            <w:r w:rsidRPr="00A30558">
              <w:t>6000</w:t>
            </w:r>
          </w:p>
        </w:tc>
        <w:tc>
          <w:tcPr>
            <w:tcW w:w="1477" w:type="dxa"/>
          </w:tcPr>
          <w:p w14:paraId="3FF98087"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Farming and laboring</w:t>
            </w:r>
          </w:p>
        </w:tc>
        <w:tc>
          <w:tcPr>
            <w:tcW w:w="1192" w:type="dxa"/>
          </w:tcPr>
          <w:p w14:paraId="61C49E19" w14:textId="77777777" w:rsidR="003E10A7" w:rsidRDefault="003E10A7" w:rsidP="003E10A7">
            <w:pPr>
              <w:spacing w:after="239"/>
              <w:ind w:left="0" w:right="1" w:firstLine="0"/>
              <w:rPr>
                <w:rFonts w:asciiTheme="majorBidi" w:hAnsiTheme="majorBidi" w:cstheme="majorBidi"/>
                <w:sz w:val="24"/>
                <w:szCs w:val="24"/>
              </w:rPr>
            </w:pPr>
          </w:p>
        </w:tc>
      </w:tr>
      <w:tr w:rsidR="003E10A7" w14:paraId="66A212F1" w14:textId="77777777" w:rsidTr="003E10A7">
        <w:tc>
          <w:tcPr>
            <w:tcW w:w="445" w:type="dxa"/>
          </w:tcPr>
          <w:p w14:paraId="358B2CDF"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13</w:t>
            </w:r>
          </w:p>
        </w:tc>
        <w:tc>
          <w:tcPr>
            <w:tcW w:w="1728" w:type="dxa"/>
          </w:tcPr>
          <w:p w14:paraId="37453CF5" w14:textId="77777777" w:rsidR="003E10A7" w:rsidRPr="001D3753" w:rsidRDefault="003E10A7" w:rsidP="003E10A7">
            <w:r w:rsidRPr="001D3753">
              <w:t>Ghulam Sakhi</w:t>
            </w:r>
          </w:p>
        </w:tc>
        <w:tc>
          <w:tcPr>
            <w:tcW w:w="1538" w:type="dxa"/>
          </w:tcPr>
          <w:p w14:paraId="76404397" w14:textId="77777777" w:rsidR="003E10A7" w:rsidRPr="00391472" w:rsidRDefault="003E10A7" w:rsidP="003E10A7">
            <w:r w:rsidRPr="00391472">
              <w:t>Qale Dasht</w:t>
            </w:r>
          </w:p>
        </w:tc>
        <w:tc>
          <w:tcPr>
            <w:tcW w:w="1097" w:type="dxa"/>
          </w:tcPr>
          <w:p w14:paraId="1A6DE7BA" w14:textId="77777777" w:rsidR="003E10A7" w:rsidRPr="00492B5F" w:rsidRDefault="003E10A7" w:rsidP="003E10A7">
            <w:r w:rsidRPr="00492B5F">
              <w:t>1</w:t>
            </w:r>
            <w:r>
              <w:t>4</w:t>
            </w:r>
          </w:p>
        </w:tc>
        <w:tc>
          <w:tcPr>
            <w:tcW w:w="1433" w:type="dxa"/>
          </w:tcPr>
          <w:p w14:paraId="055F8565" w14:textId="77777777" w:rsidR="003E10A7" w:rsidRPr="006B4DE5" w:rsidRDefault="003E10A7" w:rsidP="003E10A7">
            <w:r w:rsidRPr="00E24E9B">
              <w:t>0.35</w:t>
            </w:r>
          </w:p>
        </w:tc>
        <w:tc>
          <w:tcPr>
            <w:tcW w:w="1433" w:type="dxa"/>
          </w:tcPr>
          <w:p w14:paraId="3C8D175C" w14:textId="77777777" w:rsidR="003E10A7" w:rsidRPr="006B4DE5" w:rsidRDefault="003E10A7" w:rsidP="003E10A7">
            <w:r w:rsidRPr="006B4DE5">
              <w:t>5000</w:t>
            </w:r>
          </w:p>
        </w:tc>
        <w:tc>
          <w:tcPr>
            <w:tcW w:w="1350" w:type="dxa"/>
          </w:tcPr>
          <w:p w14:paraId="0BC5E996" w14:textId="77777777" w:rsidR="003E10A7" w:rsidRPr="00A30558" w:rsidRDefault="003E10A7" w:rsidP="003E10A7">
            <w:r w:rsidRPr="00A30558">
              <w:t>5000</w:t>
            </w:r>
          </w:p>
        </w:tc>
        <w:tc>
          <w:tcPr>
            <w:tcW w:w="1477" w:type="dxa"/>
          </w:tcPr>
          <w:p w14:paraId="429EC5B5"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Farming and laboring</w:t>
            </w:r>
          </w:p>
        </w:tc>
        <w:tc>
          <w:tcPr>
            <w:tcW w:w="1192" w:type="dxa"/>
          </w:tcPr>
          <w:p w14:paraId="60137CA8" w14:textId="77777777" w:rsidR="003E10A7" w:rsidRDefault="003E10A7" w:rsidP="003E10A7">
            <w:pPr>
              <w:spacing w:after="239"/>
              <w:ind w:left="0" w:right="1" w:firstLine="0"/>
              <w:rPr>
                <w:rFonts w:asciiTheme="majorBidi" w:hAnsiTheme="majorBidi" w:cstheme="majorBidi"/>
                <w:sz w:val="24"/>
                <w:szCs w:val="24"/>
              </w:rPr>
            </w:pPr>
          </w:p>
        </w:tc>
      </w:tr>
      <w:tr w:rsidR="003E10A7" w14:paraId="71D50BB1" w14:textId="77777777" w:rsidTr="003E10A7">
        <w:tc>
          <w:tcPr>
            <w:tcW w:w="445" w:type="dxa"/>
          </w:tcPr>
          <w:p w14:paraId="72BDA68D"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lastRenderedPageBreak/>
              <w:t>14</w:t>
            </w:r>
          </w:p>
        </w:tc>
        <w:tc>
          <w:tcPr>
            <w:tcW w:w="1728" w:type="dxa"/>
          </w:tcPr>
          <w:p w14:paraId="70AB6ADA" w14:textId="77777777" w:rsidR="003E10A7" w:rsidRPr="001D3753" w:rsidRDefault="003E10A7" w:rsidP="003E10A7">
            <w:r w:rsidRPr="001D3753">
              <w:t>Bashir Ahmad</w:t>
            </w:r>
          </w:p>
        </w:tc>
        <w:tc>
          <w:tcPr>
            <w:tcW w:w="1538" w:type="dxa"/>
          </w:tcPr>
          <w:p w14:paraId="7B2F224E" w14:textId="77777777" w:rsidR="003E10A7" w:rsidRPr="00391472" w:rsidRDefault="003E10A7" w:rsidP="003E10A7">
            <w:r w:rsidRPr="00391472">
              <w:t>Zaman Abad</w:t>
            </w:r>
          </w:p>
        </w:tc>
        <w:tc>
          <w:tcPr>
            <w:tcW w:w="1097" w:type="dxa"/>
          </w:tcPr>
          <w:p w14:paraId="5A4406F1" w14:textId="77777777" w:rsidR="003E10A7" w:rsidRPr="00492B5F" w:rsidRDefault="003E10A7" w:rsidP="003E10A7">
            <w:r w:rsidRPr="00492B5F">
              <w:t>6</w:t>
            </w:r>
          </w:p>
        </w:tc>
        <w:tc>
          <w:tcPr>
            <w:tcW w:w="1433" w:type="dxa"/>
          </w:tcPr>
          <w:p w14:paraId="7ECB2815" w14:textId="77777777" w:rsidR="003E10A7" w:rsidRPr="006B4DE5" w:rsidRDefault="003E10A7" w:rsidP="003E10A7">
            <w:r w:rsidRPr="00E24E9B">
              <w:t>0.5</w:t>
            </w:r>
          </w:p>
        </w:tc>
        <w:tc>
          <w:tcPr>
            <w:tcW w:w="1433" w:type="dxa"/>
          </w:tcPr>
          <w:p w14:paraId="52CDBA58" w14:textId="77777777" w:rsidR="003E10A7" w:rsidRPr="006B4DE5" w:rsidRDefault="003E10A7" w:rsidP="003E10A7">
            <w:r w:rsidRPr="006B4DE5">
              <w:t>20000</w:t>
            </w:r>
          </w:p>
        </w:tc>
        <w:tc>
          <w:tcPr>
            <w:tcW w:w="1350" w:type="dxa"/>
          </w:tcPr>
          <w:p w14:paraId="3972A09B" w14:textId="77777777" w:rsidR="003E10A7" w:rsidRPr="00A30558" w:rsidRDefault="003E10A7" w:rsidP="003E10A7">
            <w:r w:rsidRPr="00A30558">
              <w:t>10000</w:t>
            </w:r>
          </w:p>
        </w:tc>
        <w:tc>
          <w:tcPr>
            <w:tcW w:w="1477" w:type="dxa"/>
          </w:tcPr>
          <w:p w14:paraId="7D881D97"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Farming</w:t>
            </w:r>
          </w:p>
        </w:tc>
        <w:tc>
          <w:tcPr>
            <w:tcW w:w="1192" w:type="dxa"/>
          </w:tcPr>
          <w:p w14:paraId="69E42E67" w14:textId="77777777" w:rsidR="003E10A7" w:rsidRDefault="003E10A7" w:rsidP="003E10A7">
            <w:pPr>
              <w:spacing w:after="239"/>
              <w:ind w:left="0" w:right="1" w:firstLine="0"/>
              <w:rPr>
                <w:rFonts w:asciiTheme="majorBidi" w:hAnsiTheme="majorBidi" w:cstheme="majorBidi"/>
                <w:sz w:val="24"/>
                <w:szCs w:val="24"/>
              </w:rPr>
            </w:pPr>
          </w:p>
        </w:tc>
      </w:tr>
      <w:tr w:rsidR="003E10A7" w14:paraId="63C759ED" w14:textId="77777777" w:rsidTr="003E10A7">
        <w:tc>
          <w:tcPr>
            <w:tcW w:w="445" w:type="dxa"/>
          </w:tcPr>
          <w:p w14:paraId="152E832F"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15</w:t>
            </w:r>
          </w:p>
        </w:tc>
        <w:tc>
          <w:tcPr>
            <w:tcW w:w="1728" w:type="dxa"/>
          </w:tcPr>
          <w:p w14:paraId="346B5B8C" w14:textId="77777777" w:rsidR="003E10A7" w:rsidRPr="001D3753" w:rsidRDefault="003E10A7" w:rsidP="003E10A7">
            <w:r w:rsidRPr="001D3753">
              <w:t>Mohammad Musa</w:t>
            </w:r>
          </w:p>
        </w:tc>
        <w:tc>
          <w:tcPr>
            <w:tcW w:w="1538" w:type="dxa"/>
          </w:tcPr>
          <w:p w14:paraId="15A3C98D" w14:textId="77777777" w:rsidR="003E10A7" w:rsidRPr="00391472" w:rsidRDefault="003E10A7" w:rsidP="003E10A7">
            <w:r w:rsidRPr="00391472">
              <w:t>Mirza  Rejab</w:t>
            </w:r>
          </w:p>
        </w:tc>
        <w:tc>
          <w:tcPr>
            <w:tcW w:w="1097" w:type="dxa"/>
          </w:tcPr>
          <w:p w14:paraId="4777E8D5" w14:textId="77777777" w:rsidR="003E10A7" w:rsidRPr="00492B5F" w:rsidRDefault="003E10A7" w:rsidP="003E10A7">
            <w:r w:rsidRPr="00492B5F">
              <w:t>1</w:t>
            </w:r>
            <w:r>
              <w:t>3</w:t>
            </w:r>
          </w:p>
        </w:tc>
        <w:tc>
          <w:tcPr>
            <w:tcW w:w="1433" w:type="dxa"/>
          </w:tcPr>
          <w:p w14:paraId="5E2C1F93" w14:textId="77777777" w:rsidR="003E10A7" w:rsidRPr="006B4DE5" w:rsidRDefault="003E10A7" w:rsidP="003E10A7">
            <w:r w:rsidRPr="00E24E9B">
              <w:t>1.5</w:t>
            </w:r>
          </w:p>
        </w:tc>
        <w:tc>
          <w:tcPr>
            <w:tcW w:w="1433" w:type="dxa"/>
          </w:tcPr>
          <w:p w14:paraId="5DC42F54" w14:textId="77777777" w:rsidR="003E10A7" w:rsidRPr="006B4DE5" w:rsidRDefault="003E10A7" w:rsidP="003E10A7">
            <w:r w:rsidRPr="006B4DE5">
              <w:t>15000</w:t>
            </w:r>
          </w:p>
        </w:tc>
        <w:tc>
          <w:tcPr>
            <w:tcW w:w="1350" w:type="dxa"/>
          </w:tcPr>
          <w:p w14:paraId="4A589D0E" w14:textId="77777777" w:rsidR="003E10A7" w:rsidRPr="00A30558" w:rsidRDefault="003E10A7" w:rsidP="003E10A7">
            <w:r w:rsidRPr="00A30558">
              <w:t>12000</w:t>
            </w:r>
          </w:p>
        </w:tc>
        <w:tc>
          <w:tcPr>
            <w:tcW w:w="1477" w:type="dxa"/>
          </w:tcPr>
          <w:p w14:paraId="448DFF5F"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Saffron trading</w:t>
            </w:r>
          </w:p>
        </w:tc>
        <w:tc>
          <w:tcPr>
            <w:tcW w:w="1192" w:type="dxa"/>
          </w:tcPr>
          <w:p w14:paraId="168ABED3" w14:textId="77777777" w:rsidR="003E10A7" w:rsidRDefault="003E10A7" w:rsidP="003E10A7">
            <w:pPr>
              <w:spacing w:after="239"/>
              <w:ind w:left="0" w:right="1" w:firstLine="0"/>
              <w:rPr>
                <w:rFonts w:asciiTheme="majorBidi" w:hAnsiTheme="majorBidi" w:cstheme="majorBidi"/>
                <w:sz w:val="24"/>
                <w:szCs w:val="24"/>
              </w:rPr>
            </w:pPr>
          </w:p>
        </w:tc>
      </w:tr>
      <w:tr w:rsidR="003E10A7" w14:paraId="6485C871" w14:textId="77777777" w:rsidTr="003E10A7">
        <w:tc>
          <w:tcPr>
            <w:tcW w:w="445" w:type="dxa"/>
          </w:tcPr>
          <w:p w14:paraId="71D1B88E"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16</w:t>
            </w:r>
          </w:p>
        </w:tc>
        <w:tc>
          <w:tcPr>
            <w:tcW w:w="1728" w:type="dxa"/>
          </w:tcPr>
          <w:p w14:paraId="15A2092A" w14:textId="77777777" w:rsidR="003E10A7" w:rsidRPr="001D3753" w:rsidRDefault="003E10A7" w:rsidP="003E10A7">
            <w:r w:rsidRPr="001D3753">
              <w:t>Haji Karimullah</w:t>
            </w:r>
          </w:p>
        </w:tc>
        <w:tc>
          <w:tcPr>
            <w:tcW w:w="1538" w:type="dxa"/>
          </w:tcPr>
          <w:p w14:paraId="04464131" w14:textId="77777777" w:rsidR="003E10A7" w:rsidRPr="00391472" w:rsidRDefault="003E10A7" w:rsidP="003E10A7">
            <w:r w:rsidRPr="00391472">
              <w:t>Mirza  Rejab</w:t>
            </w:r>
          </w:p>
        </w:tc>
        <w:tc>
          <w:tcPr>
            <w:tcW w:w="1097" w:type="dxa"/>
          </w:tcPr>
          <w:p w14:paraId="163F995E" w14:textId="77777777" w:rsidR="003E10A7" w:rsidRPr="00492B5F" w:rsidRDefault="003E10A7" w:rsidP="003E10A7">
            <w:r w:rsidRPr="00492B5F">
              <w:t>7</w:t>
            </w:r>
          </w:p>
        </w:tc>
        <w:tc>
          <w:tcPr>
            <w:tcW w:w="1433" w:type="dxa"/>
          </w:tcPr>
          <w:p w14:paraId="20EB7734" w14:textId="77777777" w:rsidR="003E10A7" w:rsidRPr="006B4DE5" w:rsidRDefault="003E10A7" w:rsidP="003E10A7">
            <w:r w:rsidRPr="00E24E9B">
              <w:t>0.12</w:t>
            </w:r>
          </w:p>
        </w:tc>
        <w:tc>
          <w:tcPr>
            <w:tcW w:w="1433" w:type="dxa"/>
          </w:tcPr>
          <w:p w14:paraId="0448C762" w14:textId="77777777" w:rsidR="003E10A7" w:rsidRPr="006B4DE5" w:rsidRDefault="003E10A7" w:rsidP="003E10A7">
            <w:r w:rsidRPr="006B4DE5">
              <w:t>20000</w:t>
            </w:r>
          </w:p>
        </w:tc>
        <w:tc>
          <w:tcPr>
            <w:tcW w:w="1350" w:type="dxa"/>
          </w:tcPr>
          <w:p w14:paraId="7715A4A2" w14:textId="77777777" w:rsidR="003E10A7" w:rsidRPr="00A30558" w:rsidRDefault="003E10A7" w:rsidP="003E10A7">
            <w:r w:rsidRPr="00A30558">
              <w:t>15000</w:t>
            </w:r>
          </w:p>
        </w:tc>
        <w:tc>
          <w:tcPr>
            <w:tcW w:w="1477" w:type="dxa"/>
          </w:tcPr>
          <w:p w14:paraId="1459D73C"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Mayor of Karokh</w:t>
            </w:r>
          </w:p>
        </w:tc>
        <w:tc>
          <w:tcPr>
            <w:tcW w:w="1192" w:type="dxa"/>
          </w:tcPr>
          <w:p w14:paraId="55A2E05A" w14:textId="77777777" w:rsidR="003E10A7" w:rsidRDefault="003E10A7" w:rsidP="003E10A7">
            <w:pPr>
              <w:spacing w:after="239"/>
              <w:ind w:left="0" w:right="1" w:firstLine="0"/>
              <w:rPr>
                <w:rFonts w:asciiTheme="majorBidi" w:hAnsiTheme="majorBidi" w:cstheme="majorBidi"/>
                <w:sz w:val="24"/>
                <w:szCs w:val="24"/>
              </w:rPr>
            </w:pPr>
          </w:p>
        </w:tc>
      </w:tr>
      <w:tr w:rsidR="003E10A7" w14:paraId="6D074C7E" w14:textId="77777777" w:rsidTr="003E10A7">
        <w:tc>
          <w:tcPr>
            <w:tcW w:w="445" w:type="dxa"/>
          </w:tcPr>
          <w:p w14:paraId="7B677887"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17</w:t>
            </w:r>
          </w:p>
        </w:tc>
        <w:tc>
          <w:tcPr>
            <w:tcW w:w="1728" w:type="dxa"/>
          </w:tcPr>
          <w:p w14:paraId="4B87DF4F" w14:textId="77777777" w:rsidR="003E10A7" w:rsidRPr="001D3753" w:rsidRDefault="003E10A7" w:rsidP="003E10A7">
            <w:r w:rsidRPr="001D3753">
              <w:t>Haji Aref</w:t>
            </w:r>
          </w:p>
        </w:tc>
        <w:tc>
          <w:tcPr>
            <w:tcW w:w="1538" w:type="dxa"/>
          </w:tcPr>
          <w:p w14:paraId="368EB4BD" w14:textId="77777777" w:rsidR="003E10A7" w:rsidRPr="00391472" w:rsidRDefault="003E10A7" w:rsidP="003E10A7">
            <w:r w:rsidRPr="00391472">
              <w:t>Mirza  Rejab</w:t>
            </w:r>
          </w:p>
        </w:tc>
        <w:tc>
          <w:tcPr>
            <w:tcW w:w="1097" w:type="dxa"/>
          </w:tcPr>
          <w:p w14:paraId="1BB884BD" w14:textId="77777777" w:rsidR="003E10A7" w:rsidRPr="00492B5F" w:rsidRDefault="003E10A7" w:rsidP="003E10A7">
            <w:r w:rsidRPr="00492B5F">
              <w:t>4</w:t>
            </w:r>
          </w:p>
        </w:tc>
        <w:tc>
          <w:tcPr>
            <w:tcW w:w="1433" w:type="dxa"/>
          </w:tcPr>
          <w:p w14:paraId="10C9047B" w14:textId="77777777" w:rsidR="003E10A7" w:rsidRPr="006B4DE5" w:rsidRDefault="003E10A7" w:rsidP="003E10A7">
            <w:r w:rsidRPr="00E24E9B">
              <w:t>0.10</w:t>
            </w:r>
          </w:p>
        </w:tc>
        <w:tc>
          <w:tcPr>
            <w:tcW w:w="1433" w:type="dxa"/>
          </w:tcPr>
          <w:p w14:paraId="0ABD908B" w14:textId="77777777" w:rsidR="003E10A7" w:rsidRPr="006B4DE5" w:rsidRDefault="003E10A7" w:rsidP="003E10A7">
            <w:r w:rsidRPr="006B4DE5">
              <w:t>10000</w:t>
            </w:r>
          </w:p>
        </w:tc>
        <w:tc>
          <w:tcPr>
            <w:tcW w:w="1350" w:type="dxa"/>
          </w:tcPr>
          <w:p w14:paraId="255EDE45" w14:textId="77777777" w:rsidR="003E10A7" w:rsidRPr="00A30558" w:rsidRDefault="003E10A7" w:rsidP="003E10A7">
            <w:r w:rsidRPr="00A30558">
              <w:t>8000</w:t>
            </w:r>
          </w:p>
        </w:tc>
        <w:tc>
          <w:tcPr>
            <w:tcW w:w="1477" w:type="dxa"/>
          </w:tcPr>
          <w:p w14:paraId="4381B244"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 xml:space="preserve">Self-employment </w:t>
            </w:r>
          </w:p>
        </w:tc>
        <w:tc>
          <w:tcPr>
            <w:tcW w:w="1192" w:type="dxa"/>
          </w:tcPr>
          <w:p w14:paraId="61A0B331" w14:textId="77777777" w:rsidR="003E10A7" w:rsidRDefault="003E10A7" w:rsidP="003E10A7">
            <w:pPr>
              <w:spacing w:after="239"/>
              <w:ind w:left="0" w:right="1" w:firstLine="0"/>
              <w:rPr>
                <w:rFonts w:asciiTheme="majorBidi" w:hAnsiTheme="majorBidi" w:cstheme="majorBidi"/>
                <w:sz w:val="24"/>
                <w:szCs w:val="24"/>
              </w:rPr>
            </w:pPr>
          </w:p>
        </w:tc>
      </w:tr>
      <w:tr w:rsidR="003E10A7" w14:paraId="79413A86" w14:textId="77777777" w:rsidTr="003E10A7">
        <w:tc>
          <w:tcPr>
            <w:tcW w:w="445" w:type="dxa"/>
          </w:tcPr>
          <w:p w14:paraId="4C0E7AFA"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18</w:t>
            </w:r>
          </w:p>
        </w:tc>
        <w:tc>
          <w:tcPr>
            <w:tcW w:w="1728" w:type="dxa"/>
          </w:tcPr>
          <w:p w14:paraId="6290B6BD" w14:textId="77777777" w:rsidR="003E10A7" w:rsidRPr="001D3753" w:rsidRDefault="003E10A7" w:rsidP="003E10A7">
            <w:r w:rsidRPr="001D3753">
              <w:t>Haji Nesar Ahmad</w:t>
            </w:r>
          </w:p>
        </w:tc>
        <w:tc>
          <w:tcPr>
            <w:tcW w:w="1538" w:type="dxa"/>
          </w:tcPr>
          <w:p w14:paraId="64BF5C68" w14:textId="77777777" w:rsidR="003E10A7" w:rsidRPr="00391472" w:rsidRDefault="003E10A7" w:rsidP="003E10A7">
            <w:r w:rsidRPr="00391472">
              <w:t>Mirza  Rejab</w:t>
            </w:r>
          </w:p>
        </w:tc>
        <w:tc>
          <w:tcPr>
            <w:tcW w:w="1097" w:type="dxa"/>
          </w:tcPr>
          <w:p w14:paraId="1C48E344" w14:textId="77777777" w:rsidR="003E10A7" w:rsidRPr="00492B5F" w:rsidRDefault="003E10A7" w:rsidP="003E10A7">
            <w:r w:rsidRPr="00492B5F">
              <w:t>6</w:t>
            </w:r>
          </w:p>
        </w:tc>
        <w:tc>
          <w:tcPr>
            <w:tcW w:w="1433" w:type="dxa"/>
          </w:tcPr>
          <w:p w14:paraId="3343673E" w14:textId="77777777" w:rsidR="003E10A7" w:rsidRPr="006B4DE5" w:rsidRDefault="003E10A7" w:rsidP="003E10A7">
            <w:r w:rsidRPr="00E24E9B">
              <w:t>0.003</w:t>
            </w:r>
          </w:p>
        </w:tc>
        <w:tc>
          <w:tcPr>
            <w:tcW w:w="1433" w:type="dxa"/>
          </w:tcPr>
          <w:p w14:paraId="3BDC9090" w14:textId="77777777" w:rsidR="003E10A7" w:rsidRPr="006B4DE5" w:rsidRDefault="003E10A7" w:rsidP="003E10A7">
            <w:r w:rsidRPr="006B4DE5">
              <w:t>20000</w:t>
            </w:r>
          </w:p>
        </w:tc>
        <w:tc>
          <w:tcPr>
            <w:tcW w:w="1350" w:type="dxa"/>
          </w:tcPr>
          <w:p w14:paraId="17A2B264" w14:textId="77777777" w:rsidR="003E10A7" w:rsidRPr="00A30558" w:rsidRDefault="003E10A7" w:rsidP="003E10A7">
            <w:r w:rsidRPr="00A30558">
              <w:t>15000</w:t>
            </w:r>
          </w:p>
        </w:tc>
        <w:tc>
          <w:tcPr>
            <w:tcW w:w="1477" w:type="dxa"/>
          </w:tcPr>
          <w:p w14:paraId="57A26425"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Shopkeeper and trade</w:t>
            </w:r>
          </w:p>
        </w:tc>
        <w:tc>
          <w:tcPr>
            <w:tcW w:w="1192" w:type="dxa"/>
          </w:tcPr>
          <w:p w14:paraId="0BE8B3AA" w14:textId="77777777" w:rsidR="003E10A7" w:rsidRDefault="003E10A7" w:rsidP="003E10A7">
            <w:pPr>
              <w:spacing w:after="239"/>
              <w:ind w:left="0" w:right="1" w:firstLine="0"/>
              <w:rPr>
                <w:rFonts w:asciiTheme="majorBidi" w:hAnsiTheme="majorBidi" w:cstheme="majorBidi"/>
                <w:sz w:val="24"/>
                <w:szCs w:val="24"/>
              </w:rPr>
            </w:pPr>
          </w:p>
        </w:tc>
      </w:tr>
      <w:tr w:rsidR="003E10A7" w14:paraId="245794C1" w14:textId="77777777" w:rsidTr="003E10A7">
        <w:tc>
          <w:tcPr>
            <w:tcW w:w="445" w:type="dxa"/>
          </w:tcPr>
          <w:p w14:paraId="566F289B"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19</w:t>
            </w:r>
          </w:p>
        </w:tc>
        <w:tc>
          <w:tcPr>
            <w:tcW w:w="1728" w:type="dxa"/>
          </w:tcPr>
          <w:p w14:paraId="01759AF4" w14:textId="77777777" w:rsidR="003E10A7" w:rsidRPr="001D3753" w:rsidRDefault="003E10A7" w:rsidP="003E10A7">
            <w:r w:rsidRPr="001D3753">
              <w:t>Abdul Salaam</w:t>
            </w:r>
          </w:p>
        </w:tc>
        <w:tc>
          <w:tcPr>
            <w:tcW w:w="1538" w:type="dxa"/>
          </w:tcPr>
          <w:p w14:paraId="17C6318C" w14:textId="77777777" w:rsidR="003E10A7" w:rsidRPr="00391472" w:rsidRDefault="003E10A7" w:rsidP="003E10A7">
            <w:r w:rsidRPr="00391472">
              <w:t>Qasab</w:t>
            </w:r>
          </w:p>
        </w:tc>
        <w:tc>
          <w:tcPr>
            <w:tcW w:w="1097" w:type="dxa"/>
          </w:tcPr>
          <w:p w14:paraId="29679676" w14:textId="77777777" w:rsidR="003E10A7" w:rsidRPr="00492B5F" w:rsidRDefault="003E10A7" w:rsidP="003E10A7">
            <w:r w:rsidRPr="00492B5F">
              <w:t>3</w:t>
            </w:r>
          </w:p>
        </w:tc>
        <w:tc>
          <w:tcPr>
            <w:tcW w:w="1433" w:type="dxa"/>
          </w:tcPr>
          <w:p w14:paraId="0604009A" w14:textId="77777777" w:rsidR="003E10A7" w:rsidRPr="006B4DE5" w:rsidRDefault="003E10A7" w:rsidP="003E10A7">
            <w:r w:rsidRPr="00E24E9B">
              <w:t>0.12</w:t>
            </w:r>
          </w:p>
        </w:tc>
        <w:tc>
          <w:tcPr>
            <w:tcW w:w="1433" w:type="dxa"/>
          </w:tcPr>
          <w:p w14:paraId="6297D9F7" w14:textId="77777777" w:rsidR="003E10A7" w:rsidRPr="006B4DE5" w:rsidRDefault="003E10A7" w:rsidP="003E10A7">
            <w:r w:rsidRPr="006B4DE5">
              <w:t>4000</w:t>
            </w:r>
          </w:p>
        </w:tc>
        <w:tc>
          <w:tcPr>
            <w:tcW w:w="1350" w:type="dxa"/>
          </w:tcPr>
          <w:p w14:paraId="7691BBE5" w14:textId="77777777" w:rsidR="003E10A7" w:rsidRPr="00A30558" w:rsidRDefault="003E10A7" w:rsidP="003E10A7">
            <w:r w:rsidRPr="00A30558">
              <w:t>5000</w:t>
            </w:r>
          </w:p>
        </w:tc>
        <w:tc>
          <w:tcPr>
            <w:tcW w:w="1477" w:type="dxa"/>
          </w:tcPr>
          <w:p w14:paraId="4FE23C92"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Government employee</w:t>
            </w:r>
          </w:p>
        </w:tc>
        <w:tc>
          <w:tcPr>
            <w:tcW w:w="1192" w:type="dxa"/>
          </w:tcPr>
          <w:p w14:paraId="353A9AF6" w14:textId="77777777" w:rsidR="003E10A7" w:rsidRDefault="003E10A7" w:rsidP="003E10A7">
            <w:pPr>
              <w:spacing w:after="239"/>
              <w:ind w:left="0" w:right="1" w:firstLine="0"/>
              <w:rPr>
                <w:rFonts w:asciiTheme="majorBidi" w:hAnsiTheme="majorBidi" w:cstheme="majorBidi"/>
                <w:sz w:val="24"/>
                <w:szCs w:val="24"/>
              </w:rPr>
            </w:pPr>
          </w:p>
        </w:tc>
      </w:tr>
      <w:tr w:rsidR="003E10A7" w14:paraId="17B79BB7" w14:textId="77777777" w:rsidTr="003E10A7">
        <w:tc>
          <w:tcPr>
            <w:tcW w:w="445" w:type="dxa"/>
          </w:tcPr>
          <w:p w14:paraId="4EF26B3B"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20</w:t>
            </w:r>
          </w:p>
        </w:tc>
        <w:tc>
          <w:tcPr>
            <w:tcW w:w="1728" w:type="dxa"/>
          </w:tcPr>
          <w:p w14:paraId="45089C56" w14:textId="77777777" w:rsidR="003E10A7" w:rsidRPr="001D3753" w:rsidRDefault="003E10A7" w:rsidP="003E10A7">
            <w:r w:rsidRPr="001D3753">
              <w:t>Haji Asef</w:t>
            </w:r>
          </w:p>
        </w:tc>
        <w:tc>
          <w:tcPr>
            <w:tcW w:w="1538" w:type="dxa"/>
          </w:tcPr>
          <w:p w14:paraId="76626A47" w14:textId="77777777" w:rsidR="003E10A7" w:rsidRPr="00391472" w:rsidRDefault="003E10A7" w:rsidP="003E10A7">
            <w:r w:rsidRPr="00391472">
              <w:t>Mirza  Rejab</w:t>
            </w:r>
          </w:p>
        </w:tc>
        <w:tc>
          <w:tcPr>
            <w:tcW w:w="1097" w:type="dxa"/>
          </w:tcPr>
          <w:p w14:paraId="38941A3B" w14:textId="77777777" w:rsidR="003E10A7" w:rsidRPr="00492B5F" w:rsidRDefault="003E10A7" w:rsidP="003E10A7">
            <w:r w:rsidRPr="00492B5F">
              <w:t>4</w:t>
            </w:r>
          </w:p>
        </w:tc>
        <w:tc>
          <w:tcPr>
            <w:tcW w:w="1433" w:type="dxa"/>
          </w:tcPr>
          <w:p w14:paraId="24BF2DC4" w14:textId="77777777" w:rsidR="003E10A7" w:rsidRPr="006B4DE5" w:rsidRDefault="003E10A7" w:rsidP="003E10A7">
            <w:r w:rsidRPr="00E24E9B">
              <w:t>0.0007</w:t>
            </w:r>
          </w:p>
        </w:tc>
        <w:tc>
          <w:tcPr>
            <w:tcW w:w="1433" w:type="dxa"/>
          </w:tcPr>
          <w:p w14:paraId="554B73FF" w14:textId="77777777" w:rsidR="003E10A7" w:rsidRPr="006B4DE5" w:rsidRDefault="003E10A7" w:rsidP="003E10A7">
            <w:r w:rsidRPr="006B4DE5">
              <w:t>20000</w:t>
            </w:r>
          </w:p>
        </w:tc>
        <w:tc>
          <w:tcPr>
            <w:tcW w:w="1350" w:type="dxa"/>
          </w:tcPr>
          <w:p w14:paraId="4AADD587" w14:textId="77777777" w:rsidR="003E10A7" w:rsidRPr="00A30558" w:rsidRDefault="003E10A7" w:rsidP="003E10A7">
            <w:r w:rsidRPr="00A30558">
              <w:t>15000</w:t>
            </w:r>
          </w:p>
        </w:tc>
        <w:tc>
          <w:tcPr>
            <w:tcW w:w="1477" w:type="dxa"/>
          </w:tcPr>
          <w:p w14:paraId="09E5785C"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Farming and live stock</w:t>
            </w:r>
          </w:p>
        </w:tc>
        <w:tc>
          <w:tcPr>
            <w:tcW w:w="1192" w:type="dxa"/>
          </w:tcPr>
          <w:p w14:paraId="43470C81" w14:textId="77777777" w:rsidR="003E10A7" w:rsidRDefault="003E10A7" w:rsidP="003E10A7">
            <w:pPr>
              <w:spacing w:after="239"/>
              <w:ind w:left="0" w:right="1" w:firstLine="0"/>
              <w:rPr>
                <w:rFonts w:asciiTheme="majorBidi" w:hAnsiTheme="majorBidi" w:cstheme="majorBidi"/>
                <w:sz w:val="24"/>
                <w:szCs w:val="24"/>
              </w:rPr>
            </w:pPr>
          </w:p>
        </w:tc>
      </w:tr>
      <w:tr w:rsidR="003E10A7" w14:paraId="18FBF710" w14:textId="77777777" w:rsidTr="003E10A7">
        <w:tc>
          <w:tcPr>
            <w:tcW w:w="445" w:type="dxa"/>
          </w:tcPr>
          <w:p w14:paraId="79DD6FB4"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21</w:t>
            </w:r>
          </w:p>
        </w:tc>
        <w:tc>
          <w:tcPr>
            <w:tcW w:w="1728" w:type="dxa"/>
          </w:tcPr>
          <w:p w14:paraId="3F133D62" w14:textId="77777777" w:rsidR="003E10A7" w:rsidRPr="00AB2084" w:rsidRDefault="003E10A7" w:rsidP="003E10A7">
            <w:r w:rsidRPr="00AB2084">
              <w:t xml:space="preserve">Maruf </w:t>
            </w:r>
          </w:p>
        </w:tc>
        <w:tc>
          <w:tcPr>
            <w:tcW w:w="1538" w:type="dxa"/>
          </w:tcPr>
          <w:p w14:paraId="6026AF24" w14:textId="77777777" w:rsidR="003E10A7" w:rsidRPr="00AB2084" w:rsidRDefault="003E10A7" w:rsidP="003E10A7">
            <w:r w:rsidRPr="00AB2084">
              <w:t>Mirza Rejab</w:t>
            </w:r>
          </w:p>
        </w:tc>
        <w:tc>
          <w:tcPr>
            <w:tcW w:w="1097" w:type="dxa"/>
          </w:tcPr>
          <w:p w14:paraId="4719F06A" w14:textId="77777777" w:rsidR="003E10A7" w:rsidRPr="00AB2084" w:rsidRDefault="003E10A7" w:rsidP="003E10A7">
            <w:r w:rsidRPr="00AB2084">
              <w:t>4</w:t>
            </w:r>
          </w:p>
        </w:tc>
        <w:tc>
          <w:tcPr>
            <w:tcW w:w="1433" w:type="dxa"/>
          </w:tcPr>
          <w:p w14:paraId="4928E168" w14:textId="77777777" w:rsidR="003E10A7" w:rsidRPr="00E24E9B" w:rsidRDefault="003E10A7" w:rsidP="003E10A7">
            <w:r>
              <w:rPr>
                <w:rFonts w:asciiTheme="majorBidi" w:hAnsiTheme="majorBidi" w:cstheme="majorBidi"/>
                <w:sz w:val="24"/>
                <w:szCs w:val="24"/>
              </w:rPr>
              <w:t>0.0007</w:t>
            </w:r>
          </w:p>
        </w:tc>
        <w:tc>
          <w:tcPr>
            <w:tcW w:w="1433" w:type="dxa"/>
          </w:tcPr>
          <w:p w14:paraId="405C36E3" w14:textId="77777777" w:rsidR="003E10A7" w:rsidRPr="006B4DE5" w:rsidRDefault="003E10A7" w:rsidP="003E10A7">
            <w:r>
              <w:t>18000</w:t>
            </w:r>
          </w:p>
        </w:tc>
        <w:tc>
          <w:tcPr>
            <w:tcW w:w="1350" w:type="dxa"/>
          </w:tcPr>
          <w:p w14:paraId="2CB26FB8" w14:textId="77777777" w:rsidR="003E10A7" w:rsidRPr="00A30558" w:rsidRDefault="003E10A7" w:rsidP="003E10A7">
            <w:r>
              <w:t>15000</w:t>
            </w:r>
          </w:p>
        </w:tc>
        <w:tc>
          <w:tcPr>
            <w:tcW w:w="1477" w:type="dxa"/>
          </w:tcPr>
          <w:p w14:paraId="5474A3BC" w14:textId="77777777" w:rsidR="003E10A7" w:rsidRDefault="003E10A7" w:rsidP="003E10A7">
            <w:pPr>
              <w:spacing w:after="239"/>
              <w:ind w:left="0" w:right="1" w:firstLine="0"/>
              <w:rPr>
                <w:rFonts w:asciiTheme="majorBidi" w:hAnsiTheme="majorBidi" w:cstheme="majorBidi"/>
                <w:sz w:val="24"/>
                <w:szCs w:val="24"/>
              </w:rPr>
            </w:pPr>
            <w:r>
              <w:rPr>
                <w:rFonts w:asciiTheme="majorBidi" w:hAnsiTheme="majorBidi" w:cstheme="majorBidi"/>
                <w:sz w:val="24"/>
                <w:szCs w:val="24"/>
              </w:rPr>
              <w:t>Farming and live stock</w:t>
            </w:r>
          </w:p>
        </w:tc>
        <w:tc>
          <w:tcPr>
            <w:tcW w:w="1192" w:type="dxa"/>
          </w:tcPr>
          <w:p w14:paraId="19BA3E7D" w14:textId="77777777" w:rsidR="003E10A7" w:rsidRDefault="003E10A7" w:rsidP="003E10A7">
            <w:pPr>
              <w:spacing w:after="239"/>
              <w:ind w:left="0" w:right="1" w:firstLine="0"/>
              <w:rPr>
                <w:rFonts w:asciiTheme="majorBidi" w:hAnsiTheme="majorBidi" w:cstheme="majorBidi"/>
                <w:sz w:val="24"/>
                <w:szCs w:val="24"/>
              </w:rPr>
            </w:pPr>
          </w:p>
        </w:tc>
      </w:tr>
    </w:tbl>
    <w:p w14:paraId="1B82973E" w14:textId="15134D50" w:rsidR="00882B3A" w:rsidRDefault="00B479A4" w:rsidP="00706546">
      <w:pPr>
        <w:spacing w:after="239"/>
        <w:ind w:left="0" w:right="1" w:firstLine="0"/>
        <w:jc w:val="left"/>
        <w:rPr>
          <w:rFonts w:asciiTheme="majorBidi" w:hAnsiTheme="majorBidi" w:cstheme="majorBidi"/>
          <w:sz w:val="24"/>
          <w:szCs w:val="24"/>
        </w:rPr>
      </w:pPr>
      <w:r>
        <w:rPr>
          <w:rFonts w:asciiTheme="majorBidi" w:hAnsiTheme="majorBidi" w:cstheme="majorBidi"/>
          <w:sz w:val="24"/>
          <w:szCs w:val="24"/>
        </w:rPr>
        <w:lastRenderedPageBreak/>
        <w:t xml:space="preserve"> </w:t>
      </w:r>
    </w:p>
    <w:p w14:paraId="2541BE5A" w14:textId="77777777" w:rsidR="00C417F4" w:rsidRPr="007D69A3" w:rsidRDefault="00706D17" w:rsidP="00CB244B">
      <w:pPr>
        <w:spacing w:after="0" w:line="259" w:lineRule="auto"/>
        <w:ind w:left="0" w:right="0" w:firstLine="0"/>
        <w:rPr>
          <w:rFonts w:asciiTheme="majorBidi" w:hAnsiTheme="majorBidi" w:cstheme="majorBidi"/>
          <w:sz w:val="24"/>
          <w:szCs w:val="24"/>
        </w:rPr>
      </w:pPr>
      <w:r w:rsidRPr="007D69A3">
        <w:rPr>
          <w:rFonts w:asciiTheme="majorBidi" w:hAnsiTheme="majorBidi" w:cstheme="majorBidi"/>
          <w:sz w:val="24"/>
          <w:szCs w:val="24"/>
        </w:rPr>
        <w:lastRenderedPageBreak/>
        <w:tab/>
        <w:t xml:space="preserve"> </w:t>
      </w:r>
    </w:p>
    <w:p w14:paraId="1FDDA555" w14:textId="28DF9AC8" w:rsidR="00377668" w:rsidRPr="006C5750" w:rsidRDefault="00706D17" w:rsidP="00CB244B">
      <w:pPr>
        <w:spacing w:after="0" w:line="259" w:lineRule="auto"/>
        <w:ind w:left="0" w:right="0" w:firstLine="0"/>
        <w:rPr>
          <w:rFonts w:asciiTheme="majorBidi" w:hAnsiTheme="majorBidi" w:cstheme="majorBidi"/>
          <w:sz w:val="24"/>
          <w:szCs w:val="24"/>
        </w:rPr>
        <w:sectPr w:rsidR="00377668" w:rsidRPr="006C5750">
          <w:headerReference w:type="even" r:id="rId16"/>
          <w:headerReference w:type="default" r:id="rId17"/>
          <w:footerReference w:type="even" r:id="rId18"/>
          <w:footerReference w:type="default" r:id="rId19"/>
          <w:headerReference w:type="first" r:id="rId20"/>
          <w:footerReference w:type="first" r:id="rId21"/>
          <w:pgSz w:w="12240" w:h="15840"/>
          <w:pgMar w:top="1545" w:right="1795" w:bottom="1574" w:left="1800" w:header="766" w:footer="721" w:gutter="0"/>
          <w:cols w:space="720"/>
        </w:sectPr>
      </w:pPr>
      <w:r w:rsidRPr="007D69A3">
        <w:rPr>
          <w:rFonts w:asciiTheme="majorBidi" w:hAnsiTheme="majorBidi" w:cstheme="majorBidi"/>
          <w:sz w:val="24"/>
          <w:szCs w:val="24"/>
        </w:rPr>
        <w:br w:type="page"/>
      </w:r>
    </w:p>
    <w:p w14:paraId="2917649E" w14:textId="2F915C94" w:rsidR="00F933FE" w:rsidRPr="007D69A3" w:rsidRDefault="00706D17" w:rsidP="005362AE">
      <w:pPr>
        <w:pStyle w:val="Heading1"/>
        <w:numPr>
          <w:ilvl w:val="0"/>
          <w:numId w:val="45"/>
        </w:numPr>
        <w:ind w:left="417"/>
        <w:rPr>
          <w:rFonts w:asciiTheme="majorBidi" w:hAnsiTheme="majorBidi" w:cstheme="majorBidi"/>
          <w:sz w:val="24"/>
          <w:szCs w:val="24"/>
        </w:rPr>
      </w:pPr>
      <w:bookmarkStart w:id="30" w:name="_Toc284415"/>
      <w:bookmarkStart w:id="31" w:name="_Toc340483"/>
      <w:r w:rsidRPr="007D69A3">
        <w:rPr>
          <w:rFonts w:asciiTheme="majorBidi" w:hAnsiTheme="majorBidi" w:cstheme="majorBidi"/>
          <w:sz w:val="24"/>
          <w:szCs w:val="24"/>
        </w:rPr>
        <w:lastRenderedPageBreak/>
        <w:t>Public disclosures and Consultations</w:t>
      </w:r>
      <w:bookmarkEnd w:id="31"/>
      <w:r w:rsidRPr="007D69A3">
        <w:rPr>
          <w:rFonts w:asciiTheme="majorBidi" w:hAnsiTheme="majorBidi" w:cstheme="majorBidi"/>
          <w:sz w:val="24"/>
          <w:szCs w:val="24"/>
        </w:rPr>
        <w:t xml:space="preserve"> </w:t>
      </w:r>
      <w:bookmarkEnd w:id="30"/>
    </w:p>
    <w:p w14:paraId="017BB747" w14:textId="77777777" w:rsidR="00F933FE" w:rsidRPr="007D69A3" w:rsidRDefault="00706D17" w:rsidP="00213625">
      <w:pPr>
        <w:spacing w:after="348"/>
        <w:ind w:left="283" w:right="83"/>
        <w:rPr>
          <w:rFonts w:asciiTheme="majorBidi" w:hAnsiTheme="majorBidi" w:cstheme="majorBidi"/>
          <w:sz w:val="24"/>
          <w:szCs w:val="24"/>
        </w:rPr>
      </w:pPr>
      <w:r w:rsidRPr="007D69A3">
        <w:rPr>
          <w:rFonts w:asciiTheme="majorBidi" w:hAnsiTheme="majorBidi" w:cstheme="majorBidi"/>
          <w:sz w:val="24"/>
          <w:szCs w:val="24"/>
        </w:rPr>
        <w:t xml:space="preserve">Stakeholder’s consultation has been a continuous process since the project design was finalized in order to provide information to local communities, population living in the </w:t>
      </w:r>
      <w:r w:rsidR="00213625" w:rsidRPr="007D69A3">
        <w:rPr>
          <w:rFonts w:asciiTheme="majorBidi" w:hAnsiTheme="majorBidi" w:cstheme="majorBidi"/>
          <w:sz w:val="24"/>
          <w:szCs w:val="24"/>
        </w:rPr>
        <w:t>area</w:t>
      </w:r>
      <w:r w:rsidRPr="007D69A3">
        <w:rPr>
          <w:rFonts w:asciiTheme="majorBidi" w:hAnsiTheme="majorBidi" w:cstheme="majorBidi"/>
          <w:sz w:val="24"/>
          <w:szCs w:val="24"/>
        </w:rPr>
        <w:t xml:space="preserve"> of influence and other stakeholders. The likely socio-economic impacts, both positive and negative were discussed and efforts were made to obtain their views on the proposed resettlement alternatives. The multipronged approach of consultation has helped the design and planning of resettlement solutions and has also resulted in: </w:t>
      </w:r>
    </w:p>
    <w:p w14:paraId="0232C2EA" w14:textId="77777777" w:rsidR="00F933FE" w:rsidRPr="007D69A3" w:rsidRDefault="00706D17" w:rsidP="00C037B8">
      <w:pPr>
        <w:numPr>
          <w:ilvl w:val="0"/>
          <w:numId w:val="19"/>
        </w:numPr>
        <w:spacing w:after="347"/>
        <w:ind w:right="83" w:hanging="360"/>
        <w:rPr>
          <w:rFonts w:asciiTheme="majorBidi" w:hAnsiTheme="majorBidi" w:cstheme="majorBidi"/>
          <w:sz w:val="24"/>
          <w:szCs w:val="24"/>
        </w:rPr>
      </w:pPr>
      <w:r w:rsidRPr="007D69A3">
        <w:rPr>
          <w:rFonts w:asciiTheme="majorBidi" w:hAnsiTheme="majorBidi" w:cstheme="majorBidi"/>
          <w:sz w:val="24"/>
          <w:szCs w:val="24"/>
        </w:rPr>
        <w:t xml:space="preserve">Active participation of all the stakeholders in design and development of the project preparation processes  </w:t>
      </w:r>
    </w:p>
    <w:p w14:paraId="706C2D40" w14:textId="77777777" w:rsidR="00F933FE" w:rsidRPr="007D69A3" w:rsidRDefault="00706D17" w:rsidP="00C037B8">
      <w:pPr>
        <w:numPr>
          <w:ilvl w:val="0"/>
          <w:numId w:val="19"/>
        </w:numPr>
        <w:spacing w:after="345"/>
        <w:ind w:right="83" w:hanging="360"/>
        <w:rPr>
          <w:rFonts w:asciiTheme="majorBidi" w:hAnsiTheme="majorBidi" w:cstheme="majorBidi"/>
          <w:sz w:val="24"/>
          <w:szCs w:val="24"/>
        </w:rPr>
      </w:pPr>
      <w:r w:rsidRPr="007D69A3">
        <w:rPr>
          <w:rFonts w:asciiTheme="majorBidi" w:hAnsiTheme="majorBidi" w:cstheme="majorBidi"/>
          <w:sz w:val="24"/>
          <w:szCs w:val="24"/>
        </w:rPr>
        <w:t xml:space="preserve">Understanding and incorporating all the major concerns of the affected population  </w:t>
      </w:r>
    </w:p>
    <w:p w14:paraId="0110D5F8" w14:textId="77777777" w:rsidR="00F933FE" w:rsidRPr="007D69A3" w:rsidRDefault="00706D17" w:rsidP="00C037B8">
      <w:pPr>
        <w:numPr>
          <w:ilvl w:val="0"/>
          <w:numId w:val="19"/>
        </w:numPr>
        <w:spacing w:after="250"/>
        <w:ind w:right="83" w:hanging="360"/>
        <w:rPr>
          <w:rFonts w:asciiTheme="majorBidi" w:hAnsiTheme="majorBidi" w:cstheme="majorBidi"/>
          <w:sz w:val="24"/>
          <w:szCs w:val="24"/>
        </w:rPr>
      </w:pPr>
      <w:r w:rsidRPr="007D69A3">
        <w:rPr>
          <w:rFonts w:asciiTheme="majorBidi" w:hAnsiTheme="majorBidi" w:cstheme="majorBidi"/>
          <w:sz w:val="24"/>
          <w:szCs w:val="24"/>
        </w:rPr>
        <w:t xml:space="preserve">Addressing the needs and priorities of the affected people in the resettlement plan, ensuring optimum benefits of the project and better acceptability of the resettlement solutions.  </w:t>
      </w:r>
    </w:p>
    <w:p w14:paraId="7DED2AA3" w14:textId="77777777" w:rsidR="00F933FE" w:rsidRPr="007D69A3" w:rsidRDefault="00706D17" w:rsidP="00213625">
      <w:pPr>
        <w:spacing w:after="370"/>
        <w:ind w:left="273" w:right="83" w:firstLine="0"/>
        <w:rPr>
          <w:rFonts w:asciiTheme="majorBidi" w:hAnsiTheme="majorBidi" w:cstheme="majorBidi"/>
          <w:sz w:val="24"/>
          <w:szCs w:val="24"/>
        </w:rPr>
      </w:pPr>
      <w:r w:rsidRPr="007D69A3">
        <w:rPr>
          <w:rFonts w:asciiTheme="majorBidi" w:hAnsiTheme="majorBidi" w:cstheme="majorBidi"/>
          <w:sz w:val="24"/>
          <w:szCs w:val="24"/>
        </w:rPr>
        <w:t xml:space="preserve">The consultation process has been wide and open, gradual and regular thereby resulting in timely, updated and realistic views of all the relevant stakeholders in an open and transparent manner. </w:t>
      </w:r>
    </w:p>
    <w:p w14:paraId="0E899B1E" w14:textId="6EAC4D57" w:rsidR="00F933FE" w:rsidRPr="007D69A3" w:rsidRDefault="00706D17" w:rsidP="005362AE">
      <w:pPr>
        <w:pStyle w:val="Heading2"/>
        <w:numPr>
          <w:ilvl w:val="1"/>
          <w:numId w:val="45"/>
        </w:numPr>
        <w:spacing w:after="0"/>
        <w:ind w:left="561"/>
        <w:rPr>
          <w:rFonts w:asciiTheme="majorBidi" w:hAnsiTheme="majorBidi" w:cstheme="majorBidi"/>
          <w:sz w:val="24"/>
          <w:szCs w:val="24"/>
        </w:rPr>
      </w:pPr>
      <w:bookmarkStart w:id="32" w:name="_Toc284417"/>
      <w:bookmarkStart w:id="33" w:name="_Toc340484"/>
      <w:r w:rsidRPr="007D69A3">
        <w:rPr>
          <w:rFonts w:asciiTheme="majorBidi" w:hAnsiTheme="majorBidi" w:cstheme="majorBidi"/>
          <w:sz w:val="24"/>
          <w:szCs w:val="24"/>
        </w:rPr>
        <w:t>Stakeholders</w:t>
      </w:r>
      <w:bookmarkEnd w:id="33"/>
      <w:r w:rsidRPr="007D69A3">
        <w:rPr>
          <w:rFonts w:asciiTheme="majorBidi" w:hAnsiTheme="majorBidi" w:cstheme="majorBidi"/>
          <w:sz w:val="24"/>
          <w:szCs w:val="24"/>
        </w:rPr>
        <w:t xml:space="preserve"> </w:t>
      </w:r>
      <w:r w:rsidRPr="007D69A3">
        <w:rPr>
          <w:rFonts w:asciiTheme="majorBidi" w:hAnsiTheme="majorBidi" w:cstheme="majorBidi"/>
          <w:sz w:val="24"/>
          <w:szCs w:val="24"/>
        </w:rPr>
        <w:tab/>
        <w:t xml:space="preserve"> </w:t>
      </w:r>
      <w:r w:rsidRPr="007D69A3">
        <w:rPr>
          <w:rFonts w:asciiTheme="majorBidi" w:hAnsiTheme="majorBidi" w:cstheme="majorBidi"/>
          <w:sz w:val="24"/>
          <w:szCs w:val="24"/>
        </w:rPr>
        <w:tab/>
        <w:t xml:space="preserve"> </w:t>
      </w:r>
      <w:bookmarkEnd w:id="32"/>
    </w:p>
    <w:p w14:paraId="50107C21" w14:textId="77777777" w:rsidR="00F933FE" w:rsidRPr="007D69A3" w:rsidRDefault="00F933FE">
      <w:pPr>
        <w:spacing w:after="0" w:line="259" w:lineRule="auto"/>
        <w:ind w:left="19" w:right="0" w:firstLine="0"/>
        <w:jc w:val="left"/>
        <w:rPr>
          <w:rFonts w:asciiTheme="majorBidi" w:hAnsiTheme="majorBidi" w:cstheme="majorBidi"/>
          <w:sz w:val="24"/>
          <w:szCs w:val="24"/>
        </w:rPr>
      </w:pPr>
    </w:p>
    <w:p w14:paraId="2376DA9A" w14:textId="77777777" w:rsidR="00F933FE" w:rsidRPr="007D69A3" w:rsidRDefault="00706D17" w:rsidP="005F235E">
      <w:pPr>
        <w:spacing w:after="345"/>
        <w:ind w:left="0" w:right="83" w:firstLine="0"/>
        <w:rPr>
          <w:rFonts w:asciiTheme="majorBidi" w:hAnsiTheme="majorBidi" w:cstheme="majorBidi"/>
          <w:sz w:val="24"/>
          <w:szCs w:val="24"/>
        </w:rPr>
      </w:pPr>
      <w:r w:rsidRPr="007D69A3">
        <w:rPr>
          <w:rFonts w:asciiTheme="majorBidi" w:hAnsiTheme="majorBidi" w:cstheme="majorBidi"/>
          <w:sz w:val="24"/>
          <w:szCs w:val="24"/>
        </w:rPr>
        <w:t xml:space="preserve">The important stakeholders have been identified and most of these stakeholders have been consulted for the purpose of designing the resettlement processes.    </w:t>
      </w:r>
    </w:p>
    <w:p w14:paraId="21AD0CE8" w14:textId="77777777" w:rsidR="00F933FE" w:rsidRPr="007D69A3" w:rsidRDefault="00706D17" w:rsidP="00C037B8">
      <w:pPr>
        <w:numPr>
          <w:ilvl w:val="0"/>
          <w:numId w:val="20"/>
        </w:numPr>
        <w:ind w:right="83" w:hanging="360"/>
        <w:rPr>
          <w:rFonts w:asciiTheme="majorBidi" w:hAnsiTheme="majorBidi" w:cstheme="majorBidi"/>
          <w:sz w:val="24"/>
          <w:szCs w:val="24"/>
        </w:rPr>
      </w:pPr>
      <w:r w:rsidRPr="007D69A3">
        <w:rPr>
          <w:rFonts w:asciiTheme="majorBidi" w:hAnsiTheme="majorBidi" w:cstheme="majorBidi"/>
          <w:b/>
          <w:sz w:val="24"/>
          <w:szCs w:val="24"/>
        </w:rPr>
        <w:t xml:space="preserve">Project Affected Persons: </w:t>
      </w:r>
      <w:r w:rsidRPr="007D69A3">
        <w:rPr>
          <w:rFonts w:asciiTheme="majorBidi" w:hAnsiTheme="majorBidi" w:cstheme="majorBidi"/>
          <w:sz w:val="24"/>
          <w:szCs w:val="24"/>
        </w:rPr>
        <w:t xml:space="preserve">people who stand to lose as a consequence of the project, all or part of their physical and non-physical assets, including </w:t>
      </w:r>
      <w:r w:rsidR="00D75ABA">
        <w:rPr>
          <w:rFonts w:asciiTheme="majorBidi" w:hAnsiTheme="majorBidi" w:cstheme="majorBidi"/>
          <w:sz w:val="24"/>
          <w:szCs w:val="24"/>
        </w:rPr>
        <w:t>private land</w:t>
      </w:r>
      <w:r w:rsidRPr="007D69A3">
        <w:rPr>
          <w:rFonts w:asciiTheme="majorBidi" w:hAnsiTheme="majorBidi" w:cstheme="majorBidi"/>
          <w:sz w:val="24"/>
          <w:szCs w:val="24"/>
        </w:rPr>
        <w:t xml:space="preserve">, </w:t>
      </w:r>
      <w:r w:rsidR="00D75ABA">
        <w:rPr>
          <w:rFonts w:asciiTheme="majorBidi" w:hAnsiTheme="majorBidi" w:cstheme="majorBidi"/>
          <w:sz w:val="24"/>
          <w:szCs w:val="24"/>
        </w:rPr>
        <w:t>communal land</w:t>
      </w:r>
      <w:r w:rsidRPr="007D69A3">
        <w:rPr>
          <w:rFonts w:asciiTheme="majorBidi" w:hAnsiTheme="majorBidi" w:cstheme="majorBidi"/>
          <w:sz w:val="24"/>
          <w:szCs w:val="24"/>
        </w:rPr>
        <w:t xml:space="preserve">, </w:t>
      </w:r>
      <w:r w:rsidR="00D75ABA">
        <w:rPr>
          <w:rFonts w:asciiTheme="majorBidi" w:hAnsiTheme="majorBidi" w:cstheme="majorBidi"/>
          <w:sz w:val="24"/>
          <w:szCs w:val="24"/>
        </w:rPr>
        <w:t>orchard</w:t>
      </w:r>
      <w:r w:rsidRPr="007D69A3">
        <w:rPr>
          <w:rFonts w:asciiTheme="majorBidi" w:hAnsiTheme="majorBidi" w:cstheme="majorBidi"/>
          <w:sz w:val="24"/>
          <w:szCs w:val="24"/>
        </w:rPr>
        <w:t xml:space="preserve">, resources or important cultural sites, commercial properties, tenancy, income-earning opportunities as well as social and cultural networks and activities. Such impacts may be permanent or temporary. Women members of the affected families were also consulted during the process.  </w:t>
      </w:r>
    </w:p>
    <w:p w14:paraId="06D4D449" w14:textId="77777777" w:rsidR="00F933FE" w:rsidRPr="007D69A3" w:rsidRDefault="005F235E" w:rsidP="00C037B8">
      <w:pPr>
        <w:numPr>
          <w:ilvl w:val="0"/>
          <w:numId w:val="20"/>
        </w:numPr>
        <w:ind w:right="83" w:hanging="360"/>
        <w:rPr>
          <w:rFonts w:asciiTheme="majorBidi" w:hAnsiTheme="majorBidi" w:cstheme="majorBidi"/>
          <w:sz w:val="24"/>
          <w:szCs w:val="24"/>
        </w:rPr>
      </w:pPr>
      <w:r w:rsidRPr="007D69A3">
        <w:rPr>
          <w:rFonts w:asciiTheme="majorBidi" w:hAnsiTheme="majorBidi" w:cstheme="majorBidi"/>
          <w:b/>
          <w:sz w:val="24"/>
          <w:szCs w:val="24"/>
        </w:rPr>
        <w:t>Da Afghanistan Breshna Sherkat DABS</w:t>
      </w:r>
      <w:r w:rsidR="00706D17" w:rsidRPr="007D69A3">
        <w:rPr>
          <w:rFonts w:asciiTheme="majorBidi" w:hAnsiTheme="majorBidi" w:cstheme="majorBidi"/>
          <w:b/>
          <w:sz w:val="24"/>
          <w:szCs w:val="24"/>
        </w:rPr>
        <w:t>:</w:t>
      </w:r>
      <w:r w:rsidR="00706D17" w:rsidRPr="007D69A3">
        <w:rPr>
          <w:rFonts w:asciiTheme="majorBidi" w:hAnsiTheme="majorBidi" w:cstheme="majorBidi"/>
          <w:sz w:val="24"/>
          <w:szCs w:val="24"/>
        </w:rPr>
        <w:t xml:space="preserve"> At the institutional level, the major direct stakeholder is the </w:t>
      </w:r>
      <w:r w:rsidRPr="007D69A3">
        <w:rPr>
          <w:rFonts w:asciiTheme="majorBidi" w:hAnsiTheme="majorBidi" w:cstheme="majorBidi"/>
          <w:sz w:val="24"/>
          <w:szCs w:val="24"/>
        </w:rPr>
        <w:t>DABS</w:t>
      </w:r>
      <w:r w:rsidR="00706D17" w:rsidRPr="007D69A3">
        <w:rPr>
          <w:rFonts w:asciiTheme="majorBidi" w:hAnsiTheme="majorBidi" w:cstheme="majorBidi"/>
          <w:sz w:val="24"/>
          <w:szCs w:val="24"/>
        </w:rPr>
        <w:t xml:space="preserve"> which is responsible for development of </w:t>
      </w:r>
      <w:r w:rsidRPr="007D69A3">
        <w:rPr>
          <w:rFonts w:asciiTheme="majorBidi" w:hAnsiTheme="majorBidi" w:cstheme="majorBidi"/>
          <w:sz w:val="24"/>
          <w:szCs w:val="24"/>
        </w:rPr>
        <w:t>energy</w:t>
      </w:r>
      <w:r w:rsidR="00706D17" w:rsidRPr="007D69A3">
        <w:rPr>
          <w:rFonts w:asciiTheme="majorBidi" w:hAnsiTheme="majorBidi" w:cstheme="majorBidi"/>
          <w:sz w:val="24"/>
          <w:szCs w:val="24"/>
        </w:rPr>
        <w:t xml:space="preserve"> in the country. The concerned officers in the </w:t>
      </w:r>
      <w:r w:rsidRPr="007D69A3">
        <w:rPr>
          <w:rFonts w:asciiTheme="majorBidi" w:hAnsiTheme="majorBidi" w:cstheme="majorBidi"/>
          <w:sz w:val="24"/>
          <w:szCs w:val="24"/>
        </w:rPr>
        <w:t>DABS</w:t>
      </w:r>
      <w:r w:rsidR="00706D17" w:rsidRPr="007D69A3">
        <w:rPr>
          <w:rFonts w:asciiTheme="majorBidi" w:hAnsiTheme="majorBidi" w:cstheme="majorBidi"/>
          <w:sz w:val="24"/>
          <w:szCs w:val="24"/>
        </w:rPr>
        <w:t xml:space="preserve"> are the stakeholders as they are involved in consultations with the PAPs as well as other relevant institutions.    </w:t>
      </w:r>
    </w:p>
    <w:p w14:paraId="2DE0AA3F" w14:textId="77777777" w:rsidR="00F933FE" w:rsidRPr="007D69A3" w:rsidRDefault="00706D17" w:rsidP="00C037B8">
      <w:pPr>
        <w:numPr>
          <w:ilvl w:val="0"/>
          <w:numId w:val="20"/>
        </w:numPr>
        <w:ind w:right="83" w:hanging="360"/>
        <w:rPr>
          <w:rFonts w:asciiTheme="majorBidi" w:hAnsiTheme="majorBidi" w:cstheme="majorBidi"/>
          <w:sz w:val="24"/>
          <w:szCs w:val="24"/>
        </w:rPr>
      </w:pPr>
      <w:r w:rsidRPr="007D69A3">
        <w:rPr>
          <w:rFonts w:asciiTheme="majorBidi" w:hAnsiTheme="majorBidi" w:cstheme="majorBidi"/>
          <w:b/>
          <w:sz w:val="24"/>
          <w:szCs w:val="24"/>
        </w:rPr>
        <w:t xml:space="preserve">Office of Governors of </w:t>
      </w:r>
      <w:r w:rsidR="005F235E" w:rsidRPr="007D69A3">
        <w:rPr>
          <w:rFonts w:asciiTheme="majorBidi" w:hAnsiTheme="majorBidi" w:cstheme="majorBidi"/>
          <w:b/>
          <w:sz w:val="24"/>
          <w:szCs w:val="24"/>
        </w:rPr>
        <w:t>Herat</w:t>
      </w:r>
      <w:r w:rsidRPr="007D69A3">
        <w:rPr>
          <w:rFonts w:asciiTheme="majorBidi" w:hAnsiTheme="majorBidi" w:cstheme="majorBidi"/>
          <w:b/>
          <w:sz w:val="24"/>
          <w:szCs w:val="24"/>
        </w:rPr>
        <w:t>:</w:t>
      </w:r>
      <w:r w:rsidRPr="007D69A3">
        <w:rPr>
          <w:rFonts w:asciiTheme="majorBidi" w:hAnsiTheme="majorBidi" w:cstheme="majorBidi"/>
          <w:sz w:val="24"/>
          <w:szCs w:val="24"/>
        </w:rPr>
        <w:t xml:space="preserve"> the Office of Governor of </w:t>
      </w:r>
      <w:r w:rsidR="005F235E" w:rsidRPr="007D69A3">
        <w:rPr>
          <w:rFonts w:asciiTheme="majorBidi" w:hAnsiTheme="majorBidi" w:cstheme="majorBidi"/>
          <w:sz w:val="24"/>
          <w:szCs w:val="24"/>
        </w:rPr>
        <w:t>Herat</w:t>
      </w:r>
      <w:r w:rsidRPr="007D69A3">
        <w:rPr>
          <w:rFonts w:asciiTheme="majorBidi" w:hAnsiTheme="majorBidi" w:cstheme="majorBidi"/>
          <w:sz w:val="24"/>
          <w:szCs w:val="24"/>
        </w:rPr>
        <w:t xml:space="preserve"> Province </w:t>
      </w:r>
      <w:r w:rsidR="005F235E" w:rsidRPr="007D69A3">
        <w:rPr>
          <w:rFonts w:asciiTheme="majorBidi" w:hAnsiTheme="majorBidi" w:cstheme="majorBidi"/>
          <w:sz w:val="24"/>
          <w:szCs w:val="24"/>
        </w:rPr>
        <w:t>is also stakeholder</w:t>
      </w:r>
      <w:r w:rsidRPr="007D69A3">
        <w:rPr>
          <w:rFonts w:asciiTheme="majorBidi" w:hAnsiTheme="majorBidi" w:cstheme="majorBidi"/>
          <w:sz w:val="24"/>
          <w:szCs w:val="24"/>
        </w:rPr>
        <w:t xml:space="preserve"> as they are involved in the consultations with the villagers as well as in the resettlement process.   </w:t>
      </w:r>
    </w:p>
    <w:p w14:paraId="1EEFEF6E" w14:textId="77777777" w:rsidR="00F933FE" w:rsidRPr="007D69A3" w:rsidRDefault="00954657" w:rsidP="00C037B8">
      <w:pPr>
        <w:numPr>
          <w:ilvl w:val="0"/>
          <w:numId w:val="20"/>
        </w:numPr>
        <w:ind w:right="83" w:hanging="360"/>
        <w:rPr>
          <w:rFonts w:asciiTheme="majorBidi" w:hAnsiTheme="majorBidi" w:cstheme="majorBidi"/>
          <w:sz w:val="24"/>
          <w:szCs w:val="24"/>
        </w:rPr>
      </w:pPr>
      <w:r>
        <w:rPr>
          <w:rFonts w:asciiTheme="majorBidi" w:hAnsiTheme="majorBidi" w:cstheme="majorBidi"/>
          <w:b/>
          <w:sz w:val="24"/>
          <w:szCs w:val="24"/>
        </w:rPr>
        <w:lastRenderedPageBreak/>
        <w:t>District Governor</w:t>
      </w:r>
      <w:r w:rsidR="00706D17" w:rsidRPr="007D69A3">
        <w:rPr>
          <w:rFonts w:asciiTheme="majorBidi" w:hAnsiTheme="majorBidi" w:cstheme="majorBidi"/>
          <w:b/>
          <w:sz w:val="24"/>
          <w:szCs w:val="24"/>
        </w:rPr>
        <w:t>:</w:t>
      </w:r>
      <w:r w:rsidR="00706D17" w:rsidRPr="007D69A3">
        <w:rPr>
          <w:rFonts w:asciiTheme="majorBidi" w:hAnsiTheme="majorBidi" w:cstheme="majorBidi"/>
          <w:sz w:val="24"/>
          <w:szCs w:val="24"/>
        </w:rPr>
        <w:t xml:space="preserve"> are important stakeholders as they will be very closely involved in their entire process of land acquisition and payment of compensation to PAPs.  </w:t>
      </w:r>
    </w:p>
    <w:p w14:paraId="0CEE21AB" w14:textId="77777777" w:rsidR="00F933FE" w:rsidRPr="007D69A3" w:rsidRDefault="00706D17" w:rsidP="00C037B8">
      <w:pPr>
        <w:numPr>
          <w:ilvl w:val="0"/>
          <w:numId w:val="20"/>
        </w:numPr>
        <w:ind w:right="83" w:hanging="360"/>
        <w:rPr>
          <w:rFonts w:asciiTheme="majorBidi" w:hAnsiTheme="majorBidi" w:cstheme="majorBidi"/>
          <w:sz w:val="24"/>
          <w:szCs w:val="24"/>
        </w:rPr>
      </w:pPr>
      <w:r w:rsidRPr="007D69A3">
        <w:rPr>
          <w:rFonts w:asciiTheme="majorBidi" w:hAnsiTheme="majorBidi" w:cstheme="majorBidi"/>
          <w:b/>
          <w:sz w:val="24"/>
          <w:szCs w:val="24"/>
        </w:rPr>
        <w:t xml:space="preserve">Population living in the </w:t>
      </w:r>
      <w:r w:rsidR="005F235E" w:rsidRPr="007D69A3">
        <w:rPr>
          <w:rFonts w:asciiTheme="majorBidi" w:hAnsiTheme="majorBidi" w:cstheme="majorBidi"/>
          <w:b/>
          <w:sz w:val="24"/>
          <w:szCs w:val="24"/>
        </w:rPr>
        <w:t>TL corridor</w:t>
      </w:r>
      <w:r w:rsidRPr="007D69A3">
        <w:rPr>
          <w:rFonts w:asciiTheme="majorBidi" w:hAnsiTheme="majorBidi" w:cstheme="majorBidi"/>
          <w:sz w:val="24"/>
          <w:szCs w:val="24"/>
        </w:rPr>
        <w:t xml:space="preserve"> are stakeholders as they will benefit due to </w:t>
      </w:r>
      <w:r w:rsidR="00954657" w:rsidRPr="007D69A3">
        <w:rPr>
          <w:rFonts w:asciiTheme="majorBidi" w:hAnsiTheme="majorBidi" w:cstheme="majorBidi"/>
          <w:sz w:val="24"/>
          <w:szCs w:val="24"/>
        </w:rPr>
        <w:t>electricity in</w:t>
      </w:r>
      <w:r w:rsidRPr="007D69A3">
        <w:rPr>
          <w:rFonts w:asciiTheme="majorBidi" w:hAnsiTheme="majorBidi" w:cstheme="majorBidi"/>
          <w:sz w:val="24"/>
          <w:szCs w:val="24"/>
        </w:rPr>
        <w:t xml:space="preserve"> the region that will be created by the project. Women members of the families living in the </w:t>
      </w:r>
      <w:r w:rsidR="000277B1" w:rsidRPr="007D69A3">
        <w:rPr>
          <w:rFonts w:asciiTheme="majorBidi" w:hAnsiTheme="majorBidi" w:cstheme="majorBidi"/>
          <w:sz w:val="24"/>
          <w:szCs w:val="24"/>
        </w:rPr>
        <w:t>relevant district</w:t>
      </w:r>
      <w:r w:rsidRPr="007D69A3">
        <w:rPr>
          <w:rFonts w:asciiTheme="majorBidi" w:hAnsiTheme="majorBidi" w:cstheme="majorBidi"/>
          <w:sz w:val="24"/>
          <w:szCs w:val="24"/>
        </w:rPr>
        <w:t xml:space="preserve"> were also consulted. </w:t>
      </w:r>
    </w:p>
    <w:p w14:paraId="268E4C1A" w14:textId="77777777" w:rsidR="00F933FE" w:rsidRPr="007D69A3" w:rsidRDefault="00706D17" w:rsidP="00C037B8">
      <w:pPr>
        <w:numPr>
          <w:ilvl w:val="0"/>
          <w:numId w:val="20"/>
        </w:numPr>
        <w:ind w:right="83" w:hanging="360"/>
        <w:rPr>
          <w:rFonts w:asciiTheme="majorBidi" w:hAnsiTheme="majorBidi" w:cstheme="majorBidi"/>
          <w:sz w:val="24"/>
          <w:szCs w:val="24"/>
        </w:rPr>
      </w:pPr>
      <w:r w:rsidRPr="007D69A3">
        <w:rPr>
          <w:rFonts w:asciiTheme="majorBidi" w:hAnsiTheme="majorBidi" w:cstheme="majorBidi"/>
          <w:b/>
          <w:sz w:val="24"/>
          <w:szCs w:val="24"/>
        </w:rPr>
        <w:t>Local civil society or community based organizations:</w:t>
      </w:r>
      <w:r w:rsidRPr="007D69A3">
        <w:rPr>
          <w:rFonts w:asciiTheme="majorBidi" w:hAnsiTheme="majorBidi" w:cstheme="majorBidi"/>
          <w:sz w:val="24"/>
          <w:szCs w:val="24"/>
        </w:rPr>
        <w:t xml:space="preserve"> The local civil society organizations are important stakeholders as they partner with Government in the social and economic development of the project area. </w:t>
      </w:r>
    </w:p>
    <w:p w14:paraId="3C0A5704" w14:textId="64D79EAD" w:rsidR="00F933FE" w:rsidRPr="007D69A3" w:rsidRDefault="00706D17" w:rsidP="005362AE">
      <w:pPr>
        <w:pStyle w:val="Heading2"/>
        <w:numPr>
          <w:ilvl w:val="1"/>
          <w:numId w:val="45"/>
        </w:numPr>
        <w:ind w:left="561"/>
        <w:rPr>
          <w:rFonts w:asciiTheme="majorBidi" w:hAnsiTheme="majorBidi" w:cstheme="majorBidi"/>
          <w:sz w:val="24"/>
          <w:szCs w:val="24"/>
        </w:rPr>
      </w:pPr>
      <w:bookmarkStart w:id="34" w:name="_Toc284418"/>
      <w:bookmarkStart w:id="35" w:name="_Toc340485"/>
      <w:r w:rsidRPr="007D69A3">
        <w:rPr>
          <w:rFonts w:asciiTheme="majorBidi" w:hAnsiTheme="majorBidi" w:cstheme="majorBidi"/>
          <w:sz w:val="24"/>
          <w:szCs w:val="24"/>
        </w:rPr>
        <w:t>Consultation Process</w:t>
      </w:r>
      <w:bookmarkEnd w:id="35"/>
      <w:r w:rsidRPr="007D69A3">
        <w:rPr>
          <w:rFonts w:asciiTheme="majorBidi" w:hAnsiTheme="majorBidi" w:cstheme="majorBidi"/>
          <w:sz w:val="24"/>
          <w:szCs w:val="24"/>
        </w:rPr>
        <w:t xml:space="preserve"> </w:t>
      </w:r>
      <w:bookmarkEnd w:id="34"/>
    </w:p>
    <w:p w14:paraId="73B8F88F" w14:textId="77777777" w:rsidR="00F933FE" w:rsidRPr="007D69A3" w:rsidRDefault="00706D17" w:rsidP="00954657">
      <w:pPr>
        <w:spacing w:after="168"/>
        <w:ind w:left="283" w:right="83"/>
        <w:rPr>
          <w:rFonts w:asciiTheme="majorBidi" w:hAnsiTheme="majorBidi" w:cstheme="majorBidi"/>
          <w:sz w:val="24"/>
          <w:szCs w:val="24"/>
        </w:rPr>
      </w:pPr>
      <w:r w:rsidRPr="007D69A3">
        <w:rPr>
          <w:rFonts w:asciiTheme="majorBidi" w:hAnsiTheme="majorBidi" w:cstheme="majorBidi"/>
          <w:sz w:val="24"/>
          <w:szCs w:val="24"/>
        </w:rPr>
        <w:t>A multip</w:t>
      </w:r>
      <w:r w:rsidR="00954657">
        <w:rPr>
          <w:rFonts w:asciiTheme="majorBidi" w:hAnsiTheme="majorBidi" w:cstheme="majorBidi"/>
          <w:sz w:val="24"/>
          <w:szCs w:val="24"/>
        </w:rPr>
        <w:t xml:space="preserve">urpose </w:t>
      </w:r>
      <w:r w:rsidRPr="007D69A3">
        <w:rPr>
          <w:rFonts w:asciiTheme="majorBidi" w:hAnsiTheme="majorBidi" w:cstheme="majorBidi"/>
          <w:sz w:val="24"/>
          <w:szCs w:val="24"/>
        </w:rPr>
        <w:t xml:space="preserve">consultation process has been adopted under the project. Consultation with women are generally challenging in the current Afghan context, as direct consultations need to be gender segregated for cultural reasons. Women of the project area was consulted at different stages of the project – directly through the Baseline study, later through the survey of PAPs, and indirectly through community leaders at different stages of the consultation process. </w:t>
      </w:r>
      <w:r w:rsidRPr="007D69A3">
        <w:rPr>
          <w:rFonts w:asciiTheme="majorBidi" w:hAnsiTheme="majorBidi" w:cstheme="majorBidi"/>
          <w:sz w:val="24"/>
          <w:szCs w:val="24"/>
        </w:rPr>
        <w:tab/>
        <w:t xml:space="preserve"> </w:t>
      </w:r>
    </w:p>
    <w:p w14:paraId="1A248A6D" w14:textId="35B876BA" w:rsidR="00F933FE" w:rsidRPr="007D69A3" w:rsidRDefault="00706D17" w:rsidP="0015660B">
      <w:pPr>
        <w:spacing w:after="0" w:line="244" w:lineRule="auto"/>
        <w:ind w:left="3416" w:right="0" w:hanging="2924"/>
        <w:jc w:val="left"/>
        <w:rPr>
          <w:rFonts w:asciiTheme="majorBidi" w:hAnsiTheme="majorBidi" w:cstheme="majorBidi"/>
          <w:sz w:val="24"/>
          <w:szCs w:val="24"/>
        </w:rPr>
      </w:pPr>
      <w:r w:rsidRPr="000A332A">
        <w:rPr>
          <w:rFonts w:asciiTheme="majorBidi" w:hAnsiTheme="majorBidi" w:cstheme="majorBidi"/>
          <w:b/>
          <w:sz w:val="24"/>
          <w:szCs w:val="24"/>
        </w:rPr>
        <w:t xml:space="preserve">Figure </w:t>
      </w:r>
      <w:r w:rsidR="0015660B">
        <w:rPr>
          <w:rFonts w:asciiTheme="majorBidi" w:hAnsiTheme="majorBidi" w:cstheme="majorBidi"/>
          <w:b/>
          <w:sz w:val="24"/>
          <w:szCs w:val="24"/>
        </w:rPr>
        <w:t>4</w:t>
      </w:r>
      <w:r w:rsidR="000A332A" w:rsidRPr="000A332A">
        <w:rPr>
          <w:rFonts w:asciiTheme="majorBidi" w:hAnsiTheme="majorBidi" w:cstheme="majorBidi"/>
          <w:b/>
          <w:sz w:val="24"/>
          <w:szCs w:val="24"/>
        </w:rPr>
        <w:t>.1</w:t>
      </w:r>
      <w:r w:rsidRPr="000A332A">
        <w:rPr>
          <w:rFonts w:asciiTheme="majorBidi" w:hAnsiTheme="majorBidi" w:cstheme="majorBidi"/>
          <w:b/>
          <w:sz w:val="24"/>
          <w:szCs w:val="24"/>
        </w:rPr>
        <w:t xml:space="preserve">: Principles of Consultation Process followed under </w:t>
      </w:r>
      <w:r w:rsidR="000277B1" w:rsidRPr="000A332A">
        <w:rPr>
          <w:rFonts w:asciiTheme="majorBidi" w:hAnsiTheme="majorBidi" w:cstheme="majorBidi"/>
          <w:b/>
          <w:sz w:val="24"/>
          <w:szCs w:val="24"/>
        </w:rPr>
        <w:t>Karokh TL</w:t>
      </w:r>
      <w:r w:rsidRPr="000A332A">
        <w:rPr>
          <w:rFonts w:asciiTheme="majorBidi" w:hAnsiTheme="majorBidi" w:cstheme="majorBidi"/>
          <w:b/>
          <w:sz w:val="24"/>
          <w:szCs w:val="24"/>
        </w:rPr>
        <w:t xml:space="preserve"> Project</w:t>
      </w:r>
      <w:r w:rsidRPr="007D69A3">
        <w:rPr>
          <w:rFonts w:asciiTheme="majorBidi" w:hAnsiTheme="majorBidi" w:cstheme="majorBidi"/>
          <w:b/>
          <w:sz w:val="24"/>
          <w:szCs w:val="24"/>
        </w:rPr>
        <w:t xml:space="preserve"> </w:t>
      </w:r>
    </w:p>
    <w:p w14:paraId="06DF3079" w14:textId="37A685C9" w:rsidR="00F933FE" w:rsidRPr="007D69A3" w:rsidRDefault="00F1378F">
      <w:pPr>
        <w:spacing w:after="5" w:line="259" w:lineRule="auto"/>
        <w:ind w:left="349" w:right="-208" w:firstLine="0"/>
        <w:jc w:val="left"/>
        <w:rPr>
          <w:rFonts w:asciiTheme="majorBidi" w:hAnsiTheme="majorBidi" w:cstheme="majorBidi"/>
          <w:sz w:val="24"/>
          <w:szCs w:val="24"/>
        </w:rPr>
      </w:pPr>
      <w:r>
        <w:rPr>
          <w:rFonts w:asciiTheme="majorBidi" w:eastAsia="Calibri" w:hAnsiTheme="majorBidi" w:cstheme="majorBidi"/>
          <w:noProof/>
          <w:sz w:val="24"/>
          <w:szCs w:val="24"/>
        </w:rPr>
        <mc:AlternateContent>
          <mc:Choice Requires="wpg">
            <w:drawing>
              <wp:inline distT="0" distB="0" distL="0" distR="0" wp14:anchorId="457D0F42" wp14:editId="14706A31">
                <wp:extent cx="5535295" cy="1931670"/>
                <wp:effectExtent l="19685" t="18415" r="26670" b="59690"/>
                <wp:docPr id="38" name="Group 23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5295" cy="1931670"/>
                          <a:chOff x="0" y="0"/>
                          <a:chExt cx="55355" cy="19313"/>
                        </a:xfrm>
                      </wpg:grpSpPr>
                      <wps:wsp>
                        <wps:cNvPr id="39" name="Rectangle 11303"/>
                        <wps:cNvSpPr>
                          <a:spLocks noChangeArrowheads="1"/>
                        </wps:cNvSpPr>
                        <wps:spPr bwMode="auto">
                          <a:xfrm>
                            <a:off x="54899" y="17379"/>
                            <a:ext cx="606" cy="2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F7F33" w14:textId="77777777" w:rsidR="003E10A7" w:rsidRDefault="003E10A7">
                              <w:pPr>
                                <w:spacing w:after="160" w:line="259" w:lineRule="auto"/>
                                <w:ind w:left="0" w:right="0" w:firstLine="0"/>
                                <w:jc w:val="left"/>
                              </w:pPr>
                              <w:r>
                                <w:rPr>
                                  <w:color w:val="1F497D"/>
                                  <w:sz w:val="32"/>
                                </w:rPr>
                                <w:t xml:space="preserve"> </w:t>
                              </w:r>
                            </w:p>
                          </w:txbxContent>
                        </wps:txbx>
                        <wps:bodyPr rot="0" vert="horz" wrap="square" lIns="0" tIns="0" rIns="0" bIns="0" anchor="t" anchorCtr="0" upright="1">
                          <a:noAutofit/>
                        </wps:bodyPr>
                      </wps:wsp>
                      <wps:wsp>
                        <wps:cNvPr id="40" name="Shape 11377"/>
                        <wps:cNvSpPr>
                          <a:spLocks noChangeArrowheads="1"/>
                        </wps:cNvSpPr>
                        <wps:spPr bwMode="auto">
                          <a:xfrm>
                            <a:off x="0" y="0"/>
                            <a:ext cx="46649" cy="5577"/>
                          </a:xfrm>
                          <a:custGeom>
                            <a:avLst/>
                            <a:gdLst>
                              <a:gd name="T0" fmla="*/ 55753 w 4664964"/>
                              <a:gd name="T1" fmla="*/ 0 h 557784"/>
                              <a:gd name="T2" fmla="*/ 4609211 w 4664964"/>
                              <a:gd name="T3" fmla="*/ 0 h 557784"/>
                              <a:gd name="T4" fmla="*/ 4664964 w 4664964"/>
                              <a:gd name="T5" fmla="*/ 55752 h 557784"/>
                              <a:gd name="T6" fmla="*/ 4664964 w 4664964"/>
                              <a:gd name="T7" fmla="*/ 502031 h 557784"/>
                              <a:gd name="T8" fmla="*/ 4609211 w 4664964"/>
                              <a:gd name="T9" fmla="*/ 557784 h 557784"/>
                              <a:gd name="T10" fmla="*/ 55753 w 4664964"/>
                              <a:gd name="T11" fmla="*/ 557784 h 557784"/>
                              <a:gd name="T12" fmla="*/ 0 w 4664964"/>
                              <a:gd name="T13" fmla="*/ 502031 h 557784"/>
                              <a:gd name="T14" fmla="*/ 0 w 4664964"/>
                              <a:gd name="T15" fmla="*/ 55752 h 557784"/>
                              <a:gd name="T16" fmla="*/ 55753 w 4664964"/>
                              <a:gd name="T17" fmla="*/ 0 h 557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64964" h="557784">
                                <a:moveTo>
                                  <a:pt x="55753" y="0"/>
                                </a:moveTo>
                                <a:lnTo>
                                  <a:pt x="4609211" y="0"/>
                                </a:lnTo>
                                <a:cubicBezTo>
                                  <a:pt x="4639945" y="0"/>
                                  <a:pt x="4664964" y="25019"/>
                                  <a:pt x="4664964" y="55752"/>
                                </a:cubicBezTo>
                                <a:lnTo>
                                  <a:pt x="4664964" y="502031"/>
                                </a:lnTo>
                                <a:cubicBezTo>
                                  <a:pt x="4664964" y="532764"/>
                                  <a:pt x="4639945" y="557784"/>
                                  <a:pt x="4609211" y="557784"/>
                                </a:cubicBezTo>
                                <a:lnTo>
                                  <a:pt x="55753" y="557784"/>
                                </a:lnTo>
                                <a:cubicBezTo>
                                  <a:pt x="25019" y="557784"/>
                                  <a:pt x="0" y="532764"/>
                                  <a:pt x="0" y="502031"/>
                                </a:cubicBezTo>
                                <a:lnTo>
                                  <a:pt x="0" y="55752"/>
                                </a:lnTo>
                                <a:cubicBezTo>
                                  <a:pt x="0" y="25019"/>
                                  <a:pt x="25019" y="0"/>
                                  <a:pt x="55753" y="0"/>
                                </a:cubicBezTo>
                                <a:close/>
                              </a:path>
                            </a:pathLst>
                          </a:custGeom>
                          <a:solidFill>
                            <a:srgbClr val="9BBB59"/>
                          </a:solidFill>
                          <a:ln>
                            <a:noFill/>
                          </a:ln>
                          <a:extLst>
                            <a:ext uri="{91240B29-F687-4F45-9708-019B960494DF}">
                              <a14:hiddenLine xmlns:a14="http://schemas.microsoft.com/office/drawing/2010/main" w="0">
                                <a:solidFill>
                                  <a:srgbClr val="000000">
                                    <a:alpha val="0"/>
                                  </a:srgbClr>
                                </a:solidFill>
                                <a:miter lim="1000000"/>
                                <a:headEnd/>
                                <a:tailEnd/>
                              </a14:hiddenLine>
                            </a:ext>
                          </a:extLst>
                        </wps:spPr>
                        <wps:bodyPr rot="0" vert="horz" wrap="square" lIns="91440" tIns="45720" rIns="91440" bIns="45720" anchor="t" anchorCtr="0" upright="1">
                          <a:noAutofit/>
                        </wps:bodyPr>
                      </wps:wsp>
                      <wps:wsp>
                        <wps:cNvPr id="41" name="Shape 11378"/>
                        <wps:cNvSpPr>
                          <a:spLocks noChangeArrowheads="1"/>
                        </wps:cNvSpPr>
                        <wps:spPr bwMode="auto">
                          <a:xfrm>
                            <a:off x="0" y="0"/>
                            <a:ext cx="46649" cy="5577"/>
                          </a:xfrm>
                          <a:custGeom>
                            <a:avLst/>
                            <a:gdLst>
                              <a:gd name="T0" fmla="*/ 0 w 4664964"/>
                              <a:gd name="T1" fmla="*/ 55752 h 557784"/>
                              <a:gd name="T2" fmla="*/ 55753 w 4664964"/>
                              <a:gd name="T3" fmla="*/ 0 h 557784"/>
                              <a:gd name="T4" fmla="*/ 4609211 w 4664964"/>
                              <a:gd name="T5" fmla="*/ 0 h 557784"/>
                              <a:gd name="T6" fmla="*/ 4664964 w 4664964"/>
                              <a:gd name="T7" fmla="*/ 55752 h 557784"/>
                              <a:gd name="T8" fmla="*/ 4664964 w 4664964"/>
                              <a:gd name="T9" fmla="*/ 502031 h 557784"/>
                              <a:gd name="T10" fmla="*/ 4609211 w 4664964"/>
                              <a:gd name="T11" fmla="*/ 557784 h 557784"/>
                              <a:gd name="T12" fmla="*/ 55753 w 4664964"/>
                              <a:gd name="T13" fmla="*/ 557784 h 557784"/>
                              <a:gd name="T14" fmla="*/ 0 w 4664964"/>
                              <a:gd name="T15" fmla="*/ 502031 h 5577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64964" h="557784">
                                <a:moveTo>
                                  <a:pt x="0" y="55752"/>
                                </a:moveTo>
                                <a:cubicBezTo>
                                  <a:pt x="0" y="25019"/>
                                  <a:pt x="25019" y="0"/>
                                  <a:pt x="55753" y="0"/>
                                </a:cubicBezTo>
                                <a:lnTo>
                                  <a:pt x="4609211" y="0"/>
                                </a:lnTo>
                                <a:cubicBezTo>
                                  <a:pt x="4639945" y="0"/>
                                  <a:pt x="4664964" y="25019"/>
                                  <a:pt x="4664964" y="55752"/>
                                </a:cubicBezTo>
                                <a:lnTo>
                                  <a:pt x="4664964" y="502031"/>
                                </a:lnTo>
                                <a:cubicBezTo>
                                  <a:pt x="4664964" y="532764"/>
                                  <a:pt x="4639945" y="557784"/>
                                  <a:pt x="4609211" y="557784"/>
                                </a:cubicBezTo>
                                <a:lnTo>
                                  <a:pt x="55753" y="557784"/>
                                </a:lnTo>
                                <a:cubicBezTo>
                                  <a:pt x="25019" y="557784"/>
                                  <a:pt x="0" y="532764"/>
                                  <a:pt x="0" y="502031"/>
                                </a:cubicBezTo>
                                <a:close/>
                              </a:path>
                            </a:pathLst>
                          </a:custGeom>
                          <a:noFill/>
                          <a:ln w="25908">
                            <a:solidFill>
                              <a:srgbClr val="FFFFFF"/>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2" name="Rectangle 11379"/>
                        <wps:cNvSpPr>
                          <a:spLocks noChangeArrowheads="1"/>
                        </wps:cNvSpPr>
                        <wps:spPr bwMode="auto">
                          <a:xfrm>
                            <a:off x="726" y="1974"/>
                            <a:ext cx="30145" cy="2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05030" w14:textId="77777777" w:rsidR="003E10A7" w:rsidRDefault="003E10A7">
                              <w:pPr>
                                <w:spacing w:after="160" w:line="259" w:lineRule="auto"/>
                                <w:ind w:left="0" w:right="0" w:firstLine="0"/>
                                <w:jc w:val="left"/>
                              </w:pPr>
                              <w:r>
                                <w:rPr>
                                  <w:rFonts w:ascii="Palatino Linotype" w:eastAsia="Palatino Linotype" w:hAnsi="Palatino Linotype" w:cs="Palatino Linotype"/>
                                  <w:b/>
                                  <w:color w:val="FFFFFF"/>
                                  <w:sz w:val="30"/>
                                </w:rPr>
                                <w:t>Disclosure of Information</w:t>
                              </w:r>
                            </w:p>
                          </w:txbxContent>
                        </wps:txbx>
                        <wps:bodyPr rot="0" vert="horz" wrap="square" lIns="0" tIns="0" rIns="0" bIns="0" anchor="t" anchorCtr="0" upright="1">
                          <a:noAutofit/>
                        </wps:bodyPr>
                      </wps:wsp>
                      <wps:wsp>
                        <wps:cNvPr id="43" name="Shape 11380"/>
                        <wps:cNvSpPr>
                          <a:spLocks noChangeArrowheads="1"/>
                        </wps:cNvSpPr>
                        <wps:spPr bwMode="auto">
                          <a:xfrm>
                            <a:off x="4114" y="6507"/>
                            <a:ext cx="46664" cy="5577"/>
                          </a:xfrm>
                          <a:custGeom>
                            <a:avLst/>
                            <a:gdLst>
                              <a:gd name="T0" fmla="*/ 55753 w 4666488"/>
                              <a:gd name="T1" fmla="*/ 0 h 557784"/>
                              <a:gd name="T2" fmla="*/ 4610735 w 4666488"/>
                              <a:gd name="T3" fmla="*/ 0 h 557784"/>
                              <a:gd name="T4" fmla="*/ 4666488 w 4666488"/>
                              <a:gd name="T5" fmla="*/ 55752 h 557784"/>
                              <a:gd name="T6" fmla="*/ 4666488 w 4666488"/>
                              <a:gd name="T7" fmla="*/ 502031 h 557784"/>
                              <a:gd name="T8" fmla="*/ 4610735 w 4666488"/>
                              <a:gd name="T9" fmla="*/ 557784 h 557784"/>
                              <a:gd name="T10" fmla="*/ 55753 w 4666488"/>
                              <a:gd name="T11" fmla="*/ 557784 h 557784"/>
                              <a:gd name="T12" fmla="*/ 0 w 4666488"/>
                              <a:gd name="T13" fmla="*/ 502031 h 557784"/>
                              <a:gd name="T14" fmla="*/ 0 w 4666488"/>
                              <a:gd name="T15" fmla="*/ 55752 h 557784"/>
                              <a:gd name="T16" fmla="*/ 55753 w 4666488"/>
                              <a:gd name="T17" fmla="*/ 0 h 557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66488" h="557784">
                                <a:moveTo>
                                  <a:pt x="55753" y="0"/>
                                </a:moveTo>
                                <a:lnTo>
                                  <a:pt x="4610735" y="0"/>
                                </a:lnTo>
                                <a:cubicBezTo>
                                  <a:pt x="4641469" y="0"/>
                                  <a:pt x="4666488" y="25019"/>
                                  <a:pt x="4666488" y="55752"/>
                                </a:cubicBezTo>
                                <a:lnTo>
                                  <a:pt x="4666488" y="502031"/>
                                </a:lnTo>
                                <a:cubicBezTo>
                                  <a:pt x="4666488" y="532765"/>
                                  <a:pt x="4641469" y="557784"/>
                                  <a:pt x="4610735" y="557784"/>
                                </a:cubicBezTo>
                                <a:lnTo>
                                  <a:pt x="55753" y="557784"/>
                                </a:lnTo>
                                <a:cubicBezTo>
                                  <a:pt x="25019" y="557784"/>
                                  <a:pt x="0" y="532765"/>
                                  <a:pt x="0" y="502031"/>
                                </a:cubicBezTo>
                                <a:lnTo>
                                  <a:pt x="0" y="55752"/>
                                </a:lnTo>
                                <a:cubicBezTo>
                                  <a:pt x="0" y="25019"/>
                                  <a:pt x="25019" y="0"/>
                                  <a:pt x="55753" y="0"/>
                                </a:cubicBezTo>
                                <a:close/>
                              </a:path>
                            </a:pathLst>
                          </a:custGeom>
                          <a:solidFill>
                            <a:srgbClr val="5EAFA6"/>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4" name="Shape 11381"/>
                        <wps:cNvSpPr>
                          <a:spLocks noChangeArrowheads="1"/>
                        </wps:cNvSpPr>
                        <wps:spPr bwMode="auto">
                          <a:xfrm>
                            <a:off x="4114" y="6507"/>
                            <a:ext cx="46664" cy="5577"/>
                          </a:xfrm>
                          <a:custGeom>
                            <a:avLst/>
                            <a:gdLst>
                              <a:gd name="T0" fmla="*/ 0 w 4666488"/>
                              <a:gd name="T1" fmla="*/ 55752 h 557784"/>
                              <a:gd name="T2" fmla="*/ 55753 w 4666488"/>
                              <a:gd name="T3" fmla="*/ 0 h 557784"/>
                              <a:gd name="T4" fmla="*/ 4610735 w 4666488"/>
                              <a:gd name="T5" fmla="*/ 0 h 557784"/>
                              <a:gd name="T6" fmla="*/ 4666488 w 4666488"/>
                              <a:gd name="T7" fmla="*/ 55752 h 557784"/>
                              <a:gd name="T8" fmla="*/ 4666488 w 4666488"/>
                              <a:gd name="T9" fmla="*/ 502031 h 557784"/>
                              <a:gd name="T10" fmla="*/ 4610735 w 4666488"/>
                              <a:gd name="T11" fmla="*/ 557784 h 557784"/>
                              <a:gd name="T12" fmla="*/ 55753 w 4666488"/>
                              <a:gd name="T13" fmla="*/ 557784 h 557784"/>
                              <a:gd name="T14" fmla="*/ 0 w 4666488"/>
                              <a:gd name="T15" fmla="*/ 502031 h 5577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66488" h="557784">
                                <a:moveTo>
                                  <a:pt x="0" y="55752"/>
                                </a:moveTo>
                                <a:cubicBezTo>
                                  <a:pt x="0" y="25019"/>
                                  <a:pt x="25019" y="0"/>
                                  <a:pt x="55753" y="0"/>
                                </a:cubicBezTo>
                                <a:lnTo>
                                  <a:pt x="4610735" y="0"/>
                                </a:lnTo>
                                <a:cubicBezTo>
                                  <a:pt x="4641469" y="0"/>
                                  <a:pt x="4666488" y="25019"/>
                                  <a:pt x="4666488" y="55752"/>
                                </a:cubicBezTo>
                                <a:lnTo>
                                  <a:pt x="4666488" y="502031"/>
                                </a:lnTo>
                                <a:cubicBezTo>
                                  <a:pt x="4666488" y="532765"/>
                                  <a:pt x="4641469" y="557784"/>
                                  <a:pt x="4610735" y="557784"/>
                                </a:cubicBezTo>
                                <a:lnTo>
                                  <a:pt x="55753" y="557784"/>
                                </a:lnTo>
                                <a:cubicBezTo>
                                  <a:pt x="25019" y="557784"/>
                                  <a:pt x="0" y="532765"/>
                                  <a:pt x="0" y="502031"/>
                                </a:cubicBezTo>
                                <a:close/>
                              </a:path>
                            </a:pathLst>
                          </a:custGeom>
                          <a:noFill/>
                          <a:ln w="25908">
                            <a:solidFill>
                              <a:srgbClr val="FFFFFF"/>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5" name="Rectangle 11382"/>
                        <wps:cNvSpPr>
                          <a:spLocks noChangeArrowheads="1"/>
                        </wps:cNvSpPr>
                        <wps:spPr bwMode="auto">
                          <a:xfrm>
                            <a:off x="4845" y="8479"/>
                            <a:ext cx="22187" cy="2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A54F6" w14:textId="77777777" w:rsidR="003E10A7" w:rsidRDefault="003E10A7">
                              <w:pPr>
                                <w:spacing w:after="160" w:line="259" w:lineRule="auto"/>
                                <w:ind w:left="0" w:right="0" w:firstLine="0"/>
                                <w:jc w:val="left"/>
                              </w:pPr>
                              <w:r>
                                <w:rPr>
                                  <w:rFonts w:ascii="Palatino Linotype" w:eastAsia="Palatino Linotype" w:hAnsi="Palatino Linotype" w:cs="Palatino Linotype"/>
                                  <w:b/>
                                  <w:color w:val="FFFFFF"/>
                                  <w:sz w:val="30"/>
                                </w:rPr>
                                <w:t>Open Consultation</w:t>
                              </w:r>
                            </w:p>
                          </w:txbxContent>
                        </wps:txbx>
                        <wps:bodyPr rot="0" vert="horz" wrap="square" lIns="0" tIns="0" rIns="0" bIns="0" anchor="t" anchorCtr="0" upright="1">
                          <a:noAutofit/>
                        </wps:bodyPr>
                      </wps:wsp>
                      <wps:wsp>
                        <wps:cNvPr id="46" name="Shape 11383"/>
                        <wps:cNvSpPr>
                          <a:spLocks noChangeArrowheads="1"/>
                        </wps:cNvSpPr>
                        <wps:spPr bwMode="auto">
                          <a:xfrm>
                            <a:off x="8229" y="13014"/>
                            <a:ext cx="46664" cy="5577"/>
                          </a:xfrm>
                          <a:custGeom>
                            <a:avLst/>
                            <a:gdLst>
                              <a:gd name="T0" fmla="*/ 55753 w 4666489"/>
                              <a:gd name="T1" fmla="*/ 0 h 557784"/>
                              <a:gd name="T2" fmla="*/ 4610735 w 4666489"/>
                              <a:gd name="T3" fmla="*/ 0 h 557784"/>
                              <a:gd name="T4" fmla="*/ 4666489 w 4666489"/>
                              <a:gd name="T5" fmla="*/ 55753 h 557784"/>
                              <a:gd name="T6" fmla="*/ 4666489 w 4666489"/>
                              <a:gd name="T7" fmla="*/ 502031 h 557784"/>
                              <a:gd name="T8" fmla="*/ 4610735 w 4666489"/>
                              <a:gd name="T9" fmla="*/ 557784 h 557784"/>
                              <a:gd name="T10" fmla="*/ 55753 w 4666489"/>
                              <a:gd name="T11" fmla="*/ 557784 h 557784"/>
                              <a:gd name="T12" fmla="*/ 0 w 4666489"/>
                              <a:gd name="T13" fmla="*/ 502031 h 557784"/>
                              <a:gd name="T14" fmla="*/ 0 w 4666489"/>
                              <a:gd name="T15" fmla="*/ 55753 h 557784"/>
                              <a:gd name="T16" fmla="*/ 55753 w 4666489"/>
                              <a:gd name="T17" fmla="*/ 0 h 557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66489" h="557784">
                                <a:moveTo>
                                  <a:pt x="55753" y="0"/>
                                </a:moveTo>
                                <a:lnTo>
                                  <a:pt x="4610735" y="0"/>
                                </a:lnTo>
                                <a:cubicBezTo>
                                  <a:pt x="4641469" y="0"/>
                                  <a:pt x="4666489" y="25019"/>
                                  <a:pt x="4666489" y="55753"/>
                                </a:cubicBezTo>
                                <a:lnTo>
                                  <a:pt x="4666489" y="502031"/>
                                </a:lnTo>
                                <a:cubicBezTo>
                                  <a:pt x="4666489" y="532765"/>
                                  <a:pt x="4641469" y="557784"/>
                                  <a:pt x="4610735" y="557784"/>
                                </a:cubicBezTo>
                                <a:lnTo>
                                  <a:pt x="55753" y="557784"/>
                                </a:lnTo>
                                <a:cubicBezTo>
                                  <a:pt x="25019" y="557784"/>
                                  <a:pt x="0" y="532765"/>
                                  <a:pt x="0" y="502031"/>
                                </a:cubicBezTo>
                                <a:lnTo>
                                  <a:pt x="0" y="55753"/>
                                </a:lnTo>
                                <a:cubicBezTo>
                                  <a:pt x="0" y="25019"/>
                                  <a:pt x="25019" y="0"/>
                                  <a:pt x="55753" y="0"/>
                                </a:cubicBezTo>
                                <a:close/>
                              </a:path>
                            </a:pathLst>
                          </a:custGeom>
                          <a:solidFill>
                            <a:srgbClr val="8064A2"/>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47" name="Shape 11384"/>
                        <wps:cNvSpPr>
                          <a:spLocks noChangeArrowheads="1"/>
                        </wps:cNvSpPr>
                        <wps:spPr bwMode="auto">
                          <a:xfrm>
                            <a:off x="8229" y="13014"/>
                            <a:ext cx="46664" cy="5577"/>
                          </a:xfrm>
                          <a:custGeom>
                            <a:avLst/>
                            <a:gdLst>
                              <a:gd name="T0" fmla="*/ 0 w 4666489"/>
                              <a:gd name="T1" fmla="*/ 55753 h 557784"/>
                              <a:gd name="T2" fmla="*/ 55753 w 4666489"/>
                              <a:gd name="T3" fmla="*/ 0 h 557784"/>
                              <a:gd name="T4" fmla="*/ 4610735 w 4666489"/>
                              <a:gd name="T5" fmla="*/ 0 h 557784"/>
                              <a:gd name="T6" fmla="*/ 4666489 w 4666489"/>
                              <a:gd name="T7" fmla="*/ 55753 h 557784"/>
                              <a:gd name="T8" fmla="*/ 4666489 w 4666489"/>
                              <a:gd name="T9" fmla="*/ 502031 h 557784"/>
                              <a:gd name="T10" fmla="*/ 4610735 w 4666489"/>
                              <a:gd name="T11" fmla="*/ 557784 h 557784"/>
                              <a:gd name="T12" fmla="*/ 55753 w 4666489"/>
                              <a:gd name="T13" fmla="*/ 557784 h 557784"/>
                              <a:gd name="T14" fmla="*/ 0 w 4666489"/>
                              <a:gd name="T15" fmla="*/ 502031 h 55778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666489" h="557784">
                                <a:moveTo>
                                  <a:pt x="0" y="55753"/>
                                </a:moveTo>
                                <a:cubicBezTo>
                                  <a:pt x="0" y="25019"/>
                                  <a:pt x="25019" y="0"/>
                                  <a:pt x="55753" y="0"/>
                                </a:cubicBezTo>
                                <a:lnTo>
                                  <a:pt x="4610735" y="0"/>
                                </a:lnTo>
                                <a:cubicBezTo>
                                  <a:pt x="4641469" y="0"/>
                                  <a:pt x="4666489" y="25019"/>
                                  <a:pt x="4666489" y="55753"/>
                                </a:cubicBezTo>
                                <a:lnTo>
                                  <a:pt x="4666489" y="502031"/>
                                </a:lnTo>
                                <a:cubicBezTo>
                                  <a:pt x="4666489" y="532765"/>
                                  <a:pt x="4641469" y="557784"/>
                                  <a:pt x="4610735" y="557784"/>
                                </a:cubicBezTo>
                                <a:lnTo>
                                  <a:pt x="55753" y="557784"/>
                                </a:lnTo>
                                <a:cubicBezTo>
                                  <a:pt x="25019" y="557784"/>
                                  <a:pt x="0" y="532765"/>
                                  <a:pt x="0" y="502031"/>
                                </a:cubicBezTo>
                                <a:close/>
                              </a:path>
                            </a:pathLst>
                          </a:custGeom>
                          <a:noFill/>
                          <a:ln w="25908">
                            <a:solidFill>
                              <a:srgbClr val="FFFFFF"/>
                            </a:solidFill>
                            <a:round/>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48" name="Rectangle 11385"/>
                        <wps:cNvSpPr>
                          <a:spLocks noChangeArrowheads="1"/>
                        </wps:cNvSpPr>
                        <wps:spPr bwMode="auto">
                          <a:xfrm>
                            <a:off x="8962" y="14983"/>
                            <a:ext cx="46692" cy="2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DC019" w14:textId="77777777" w:rsidR="003E10A7" w:rsidRDefault="003E10A7">
                              <w:pPr>
                                <w:spacing w:after="160" w:line="259" w:lineRule="auto"/>
                                <w:ind w:left="0" w:right="0" w:firstLine="0"/>
                                <w:jc w:val="left"/>
                              </w:pPr>
                              <w:r>
                                <w:rPr>
                                  <w:rFonts w:ascii="Palatino Linotype" w:eastAsia="Palatino Linotype" w:hAnsi="Palatino Linotype" w:cs="Palatino Linotype"/>
                                  <w:b/>
                                  <w:color w:val="FFFFFF"/>
                                  <w:sz w:val="30"/>
                                </w:rPr>
                                <w:t>Active Participation in Decision Making</w:t>
                              </w:r>
                            </w:p>
                          </w:txbxContent>
                        </wps:txbx>
                        <wps:bodyPr rot="0" vert="horz" wrap="square" lIns="0" tIns="0" rIns="0" bIns="0" anchor="t" anchorCtr="0" upright="1">
                          <a:noAutofit/>
                        </wps:bodyPr>
                      </wps:wsp>
                      <wps:wsp>
                        <wps:cNvPr id="49" name="Shape 11386"/>
                        <wps:cNvSpPr>
                          <a:spLocks noChangeArrowheads="1"/>
                        </wps:cNvSpPr>
                        <wps:spPr bwMode="auto">
                          <a:xfrm>
                            <a:off x="43037" y="4236"/>
                            <a:ext cx="3611" cy="3611"/>
                          </a:xfrm>
                          <a:custGeom>
                            <a:avLst/>
                            <a:gdLst>
                              <a:gd name="T0" fmla="*/ 81280 w 361188"/>
                              <a:gd name="T1" fmla="*/ 0 h 361188"/>
                              <a:gd name="T2" fmla="*/ 279908 w 361188"/>
                              <a:gd name="T3" fmla="*/ 0 h 361188"/>
                              <a:gd name="T4" fmla="*/ 279908 w 361188"/>
                              <a:gd name="T5" fmla="*/ 198628 h 361188"/>
                              <a:gd name="T6" fmla="*/ 361188 w 361188"/>
                              <a:gd name="T7" fmla="*/ 198628 h 361188"/>
                              <a:gd name="T8" fmla="*/ 180594 w 361188"/>
                              <a:gd name="T9" fmla="*/ 361188 h 361188"/>
                              <a:gd name="T10" fmla="*/ 0 w 361188"/>
                              <a:gd name="T11" fmla="*/ 198628 h 361188"/>
                              <a:gd name="T12" fmla="*/ 81280 w 361188"/>
                              <a:gd name="T13" fmla="*/ 198628 h 361188"/>
                              <a:gd name="T14" fmla="*/ 81280 w 361188"/>
                              <a:gd name="T15" fmla="*/ 0 h 36118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1188" h="361188">
                                <a:moveTo>
                                  <a:pt x="81280" y="0"/>
                                </a:moveTo>
                                <a:lnTo>
                                  <a:pt x="279908" y="0"/>
                                </a:lnTo>
                                <a:lnTo>
                                  <a:pt x="279908" y="198628"/>
                                </a:lnTo>
                                <a:lnTo>
                                  <a:pt x="361188" y="198628"/>
                                </a:lnTo>
                                <a:lnTo>
                                  <a:pt x="180594" y="361188"/>
                                </a:lnTo>
                                <a:lnTo>
                                  <a:pt x="0" y="198628"/>
                                </a:lnTo>
                                <a:lnTo>
                                  <a:pt x="81280" y="198628"/>
                                </a:lnTo>
                                <a:lnTo>
                                  <a:pt x="81280" y="0"/>
                                </a:lnTo>
                                <a:close/>
                              </a:path>
                            </a:pathLst>
                          </a:custGeom>
                          <a:solidFill>
                            <a:srgbClr val="DEE7D1">
                              <a:alpha val="90196"/>
                            </a:srgbClr>
                          </a:solidFill>
                          <a:ln>
                            <a:noFill/>
                          </a:ln>
                          <a:extLst>
                            <a:ext uri="{91240B29-F687-4F45-9708-019B960494DF}">
                              <a14:hiddenLine xmlns:a14="http://schemas.microsoft.com/office/drawing/2010/main" w="0">
                                <a:solidFill>
                                  <a:srgbClr val="000000">
                                    <a:alpha val="0"/>
                                  </a:srgbClr>
                                </a:solidFill>
                                <a:round/>
                                <a:headEnd/>
                                <a:tailEnd/>
                              </a14:hiddenLine>
                            </a:ext>
                          </a:extLst>
                        </wps:spPr>
                        <wps:bodyPr rot="0" vert="horz" wrap="square" lIns="91440" tIns="45720" rIns="91440" bIns="45720" anchor="t" anchorCtr="0" upright="1">
                          <a:noAutofit/>
                        </wps:bodyPr>
                      </wps:wsp>
                      <wps:wsp>
                        <wps:cNvPr id="50" name="Shape 11387"/>
                        <wps:cNvSpPr>
                          <a:spLocks noChangeArrowheads="1"/>
                        </wps:cNvSpPr>
                        <wps:spPr bwMode="auto">
                          <a:xfrm>
                            <a:off x="43037" y="4236"/>
                            <a:ext cx="3611" cy="3611"/>
                          </a:xfrm>
                          <a:custGeom>
                            <a:avLst/>
                            <a:gdLst>
                              <a:gd name="T0" fmla="*/ 0 w 361188"/>
                              <a:gd name="T1" fmla="*/ 198628 h 361188"/>
                              <a:gd name="T2" fmla="*/ 81280 w 361188"/>
                              <a:gd name="T3" fmla="*/ 198628 h 361188"/>
                              <a:gd name="T4" fmla="*/ 81280 w 361188"/>
                              <a:gd name="T5" fmla="*/ 0 h 361188"/>
                              <a:gd name="T6" fmla="*/ 279908 w 361188"/>
                              <a:gd name="T7" fmla="*/ 0 h 361188"/>
                              <a:gd name="T8" fmla="*/ 279908 w 361188"/>
                              <a:gd name="T9" fmla="*/ 198628 h 361188"/>
                              <a:gd name="T10" fmla="*/ 361188 w 361188"/>
                              <a:gd name="T11" fmla="*/ 198628 h 361188"/>
                              <a:gd name="T12" fmla="*/ 180594 w 361188"/>
                              <a:gd name="T13" fmla="*/ 361188 h 361188"/>
                            </a:gdLst>
                            <a:ahLst/>
                            <a:cxnLst>
                              <a:cxn ang="0">
                                <a:pos x="T0" y="T1"/>
                              </a:cxn>
                              <a:cxn ang="0">
                                <a:pos x="T2" y="T3"/>
                              </a:cxn>
                              <a:cxn ang="0">
                                <a:pos x="T4" y="T5"/>
                              </a:cxn>
                              <a:cxn ang="0">
                                <a:pos x="T6" y="T7"/>
                              </a:cxn>
                              <a:cxn ang="0">
                                <a:pos x="T8" y="T9"/>
                              </a:cxn>
                              <a:cxn ang="0">
                                <a:pos x="T10" y="T11"/>
                              </a:cxn>
                              <a:cxn ang="0">
                                <a:pos x="T12" y="T13"/>
                              </a:cxn>
                            </a:cxnLst>
                            <a:rect l="0" t="0" r="r" b="b"/>
                            <a:pathLst>
                              <a:path w="361188" h="361188">
                                <a:moveTo>
                                  <a:pt x="0" y="198628"/>
                                </a:moveTo>
                                <a:lnTo>
                                  <a:pt x="81280" y="198628"/>
                                </a:lnTo>
                                <a:lnTo>
                                  <a:pt x="81280" y="0"/>
                                </a:lnTo>
                                <a:lnTo>
                                  <a:pt x="279908" y="0"/>
                                </a:lnTo>
                                <a:lnTo>
                                  <a:pt x="279908" y="198628"/>
                                </a:lnTo>
                                <a:lnTo>
                                  <a:pt x="361188" y="198628"/>
                                </a:lnTo>
                                <a:lnTo>
                                  <a:pt x="180594" y="361188"/>
                                </a:lnTo>
                                <a:close/>
                              </a:path>
                            </a:pathLst>
                          </a:custGeom>
                          <a:noFill/>
                          <a:ln w="25908">
                            <a:solidFill>
                              <a:srgbClr val="DEE7D1">
                                <a:alpha val="90196"/>
                              </a:srgbClr>
                            </a:solidFill>
                            <a:miter lim="8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s:wsp>
                        <wps:cNvPr id="51" name="Shape 11388"/>
                        <wps:cNvSpPr>
                          <a:spLocks noChangeArrowheads="1"/>
                        </wps:cNvSpPr>
                        <wps:spPr bwMode="auto">
                          <a:xfrm>
                            <a:off x="47152" y="10698"/>
                            <a:ext cx="3627" cy="3627"/>
                          </a:xfrm>
                          <a:custGeom>
                            <a:avLst/>
                            <a:gdLst>
                              <a:gd name="T0" fmla="*/ 81661 w 362712"/>
                              <a:gd name="T1" fmla="*/ 0 h 362712"/>
                              <a:gd name="T2" fmla="*/ 281051 w 362712"/>
                              <a:gd name="T3" fmla="*/ 0 h 362712"/>
                              <a:gd name="T4" fmla="*/ 281051 w 362712"/>
                              <a:gd name="T5" fmla="*/ 199517 h 362712"/>
                              <a:gd name="T6" fmla="*/ 362712 w 362712"/>
                              <a:gd name="T7" fmla="*/ 199517 h 362712"/>
                              <a:gd name="T8" fmla="*/ 181356 w 362712"/>
                              <a:gd name="T9" fmla="*/ 362712 h 362712"/>
                              <a:gd name="T10" fmla="*/ 0 w 362712"/>
                              <a:gd name="T11" fmla="*/ 199517 h 362712"/>
                              <a:gd name="T12" fmla="*/ 81661 w 362712"/>
                              <a:gd name="T13" fmla="*/ 199517 h 362712"/>
                              <a:gd name="T14" fmla="*/ 81661 w 362712"/>
                              <a:gd name="T15" fmla="*/ 0 h 36271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2712" h="362712">
                                <a:moveTo>
                                  <a:pt x="81661" y="0"/>
                                </a:moveTo>
                                <a:lnTo>
                                  <a:pt x="281051" y="0"/>
                                </a:lnTo>
                                <a:lnTo>
                                  <a:pt x="281051" y="199517"/>
                                </a:lnTo>
                                <a:lnTo>
                                  <a:pt x="362712" y="199517"/>
                                </a:lnTo>
                                <a:lnTo>
                                  <a:pt x="181356" y="362712"/>
                                </a:lnTo>
                                <a:lnTo>
                                  <a:pt x="0" y="199517"/>
                                </a:lnTo>
                                <a:lnTo>
                                  <a:pt x="81661" y="199517"/>
                                </a:lnTo>
                                <a:lnTo>
                                  <a:pt x="81661" y="0"/>
                                </a:lnTo>
                                <a:close/>
                              </a:path>
                            </a:pathLst>
                          </a:custGeom>
                          <a:solidFill>
                            <a:srgbClr val="D8D3E0">
                              <a:alpha val="90196"/>
                            </a:srgbClr>
                          </a:solidFill>
                          <a:ln>
                            <a:noFill/>
                          </a:ln>
                          <a:extLst>
                            <a:ext uri="{91240B29-F687-4F45-9708-019B960494DF}">
                              <a14:hiddenLine xmlns:a14="http://schemas.microsoft.com/office/drawing/2010/main" w="0">
                                <a:solidFill>
                                  <a:srgbClr val="000000">
                                    <a:alpha val="0"/>
                                  </a:srgbClr>
                                </a:solidFill>
                                <a:miter lim="800000"/>
                                <a:headEnd/>
                                <a:tailEnd/>
                              </a14:hiddenLine>
                            </a:ext>
                          </a:extLst>
                        </wps:spPr>
                        <wps:bodyPr rot="0" vert="horz" wrap="square" lIns="91440" tIns="45720" rIns="91440" bIns="45720" anchor="t" anchorCtr="0" upright="1">
                          <a:noAutofit/>
                        </wps:bodyPr>
                      </wps:wsp>
                      <wps:wsp>
                        <wps:cNvPr id="52" name="Shape 11389"/>
                        <wps:cNvSpPr>
                          <a:spLocks noChangeArrowheads="1"/>
                        </wps:cNvSpPr>
                        <wps:spPr bwMode="auto">
                          <a:xfrm>
                            <a:off x="47152" y="10698"/>
                            <a:ext cx="3627" cy="3627"/>
                          </a:xfrm>
                          <a:custGeom>
                            <a:avLst/>
                            <a:gdLst>
                              <a:gd name="T0" fmla="*/ 0 w 362712"/>
                              <a:gd name="T1" fmla="*/ 199517 h 362712"/>
                              <a:gd name="T2" fmla="*/ 81661 w 362712"/>
                              <a:gd name="T3" fmla="*/ 199517 h 362712"/>
                              <a:gd name="T4" fmla="*/ 81661 w 362712"/>
                              <a:gd name="T5" fmla="*/ 0 h 362712"/>
                              <a:gd name="T6" fmla="*/ 281051 w 362712"/>
                              <a:gd name="T7" fmla="*/ 0 h 362712"/>
                              <a:gd name="T8" fmla="*/ 281051 w 362712"/>
                              <a:gd name="T9" fmla="*/ 199517 h 362712"/>
                              <a:gd name="T10" fmla="*/ 362712 w 362712"/>
                              <a:gd name="T11" fmla="*/ 199517 h 362712"/>
                              <a:gd name="T12" fmla="*/ 181356 w 362712"/>
                              <a:gd name="T13" fmla="*/ 362712 h 362712"/>
                            </a:gdLst>
                            <a:ahLst/>
                            <a:cxnLst>
                              <a:cxn ang="0">
                                <a:pos x="T0" y="T1"/>
                              </a:cxn>
                              <a:cxn ang="0">
                                <a:pos x="T2" y="T3"/>
                              </a:cxn>
                              <a:cxn ang="0">
                                <a:pos x="T4" y="T5"/>
                              </a:cxn>
                              <a:cxn ang="0">
                                <a:pos x="T6" y="T7"/>
                              </a:cxn>
                              <a:cxn ang="0">
                                <a:pos x="T8" y="T9"/>
                              </a:cxn>
                              <a:cxn ang="0">
                                <a:pos x="T10" y="T11"/>
                              </a:cxn>
                              <a:cxn ang="0">
                                <a:pos x="T12" y="T13"/>
                              </a:cxn>
                            </a:cxnLst>
                            <a:rect l="0" t="0" r="r" b="b"/>
                            <a:pathLst>
                              <a:path w="362712" h="362712">
                                <a:moveTo>
                                  <a:pt x="0" y="199517"/>
                                </a:moveTo>
                                <a:lnTo>
                                  <a:pt x="81661" y="199517"/>
                                </a:lnTo>
                                <a:lnTo>
                                  <a:pt x="81661" y="0"/>
                                </a:lnTo>
                                <a:lnTo>
                                  <a:pt x="281051" y="0"/>
                                </a:lnTo>
                                <a:lnTo>
                                  <a:pt x="281051" y="199517"/>
                                </a:lnTo>
                                <a:lnTo>
                                  <a:pt x="362712" y="199517"/>
                                </a:lnTo>
                                <a:lnTo>
                                  <a:pt x="181356" y="362712"/>
                                </a:lnTo>
                                <a:close/>
                              </a:path>
                            </a:pathLst>
                          </a:custGeom>
                          <a:noFill/>
                          <a:ln w="25908">
                            <a:solidFill>
                              <a:srgbClr val="D8D3E0">
                                <a:alpha val="90196"/>
                              </a:srgbClr>
                            </a:solidFill>
                            <a:miter lim="800000"/>
                            <a:headEnd/>
                            <a:tailEnd/>
                          </a:ln>
                          <a:extLst>
                            <a:ext uri="{909E8E84-426E-40DD-AFC4-6F175D3DCCD1}">
                              <a14:hiddenFill xmlns:a14="http://schemas.microsoft.com/office/drawing/2010/main">
                                <a:solidFill>
                                  <a:srgbClr val="000000">
                                    <a:alpha val="0"/>
                                  </a:srgbClr>
                                </a:solidFill>
                              </a14:hiddenFill>
                            </a:ext>
                          </a:extLst>
                        </wps:spPr>
                        <wps:bodyPr rot="0" vert="horz" wrap="square" lIns="91440" tIns="45720" rIns="91440" bIns="45720" anchor="t" anchorCtr="0" upright="1">
                          <a:noAutofit/>
                        </wps:bodyPr>
                      </wps:wsp>
                    </wpg:wgp>
                  </a:graphicData>
                </a:graphic>
              </wp:inline>
            </w:drawing>
          </mc:Choice>
          <mc:Fallback>
            <w:pict>
              <v:group w14:anchorId="457D0F42" id="Group 231929" o:spid="_x0000_s1026" style="width:435.85pt;height:152.1pt;mso-position-horizontal-relative:char;mso-position-vertical-relative:line" coordsize="55355,19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">
                <v:rect id="Rectangle 11303" o:spid="_x0000_s1027" style="position:absolute;left:54899;top:17379;width:60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14:paraId="5C2F7F33" w14:textId="77777777" w:rsidR="003E10A7" w:rsidRDefault="003E10A7">
                        <w:pPr>
                          <w:spacing w:after="160" w:line="259" w:lineRule="auto"/>
                          <w:ind w:left="0" w:right="0" w:firstLine="0"/>
                          <w:jc w:val="left"/>
                        </w:pPr>
                        <w:r>
                          <w:rPr>
                            <w:color w:val="1F497D"/>
                            <w:sz w:val="32"/>
                          </w:rPr>
                          <w:t xml:space="preserve"> </w:t>
                        </w:r>
                      </w:p>
                    </w:txbxContent>
                  </v:textbox>
                </v:rect>
                <v:shape id="Shape 11377" o:spid="_x0000_s1028" style="position:absolute;width:46649;height:5577;visibility:visible;mso-wrap-style:square;v-text-anchor:top" coordsize="4664964,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g2ub8A&#10;AADbAAAADwAAAGRycy9kb3ducmV2LnhtbERPTYvCMBC9L/gfwgheRFNFRKppEUHYPSzuVg8eh2Zs&#10;is2kNKl2/705CHt8vO9dPthGPKjztWMFi3kCgrh0uuZKweV8nG1A+ICssXFMCv7IQ56NPnaYavfk&#10;X3oUoRIxhH2KCkwIbSqlLw1Z9HPXEkfu5jqLIcKukrrDZwy3jVwmyVparDk2GGzpYKi8F71V8OVD&#10;X/C0by8S+fxz3X+bk9NKTcbDfgsi0BD+xW/3p1awiuvjl/gDZP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iDa5vwAAANsAAAAPAAAAAAAAAAAAAAAAAJgCAABkcnMvZG93bnJl&#10;di54bWxQSwUGAAAAAAQABAD1AAAAhAMAAAAA&#10;" path="m55753,l4609211,v30734,,55753,25019,55753,55752l4664964,502031v,30733,-25019,55753,-55753,55753l55753,557784c25019,557784,,532764,,502031l,55752c,25019,25019,,55753,xe" fillcolor="#9bbb59" stroked="f" strokeweight="0">
                  <v:stroke opacity="0" miterlimit="10" joinstyle="miter"/>
                  <v:path o:connecttype="custom" o:connectlocs="558,0;46091,0;46649,557;46649,5020;46091,5577;558,5577;0,5020;0,557;558,0" o:connectangles="0,0,0,0,0,0,0,0,0"/>
                </v:shape>
                <v:shape id="Shape 11378" o:spid="_x0000_s1029" style="position:absolute;width:46649;height:5577;visibility:visible;mso-wrap-style:square;v-text-anchor:top" coordsize="4664964,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PxR8EA&#10;AADbAAAADwAAAGRycy9kb3ducmV2LnhtbESPQYvCMBSE78L+h/CEvWmqK2KrUURYWLxZPXh8NM+m&#10;2Lx0m6zGf78RBI/DzHzDrDbRtuJGvW8cK5iMMxDEldMN1wpOx+/RAoQPyBpbx6TgQR4264/BCgvt&#10;7nygWxlqkSDsC1RgQugKKX1lyKIfu444eRfXWwxJ9rXUPd4T3LZymmVzabHhtGCwo52h6lr+WQW7&#10;fSnn+Ve0+T4/PX7PFHXeGKU+h3G7BBEohnf41f7RCmYTeH5JP0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HT8UfBAAAA2wAAAA8AAAAAAAAAAAAAAAAAmAIAAGRycy9kb3du&#10;cmV2LnhtbFBLBQYAAAAABAAEAPUAAACGAwAAAAA=&#10;" path="m,55752c,25019,25019,,55753,l4609211,v30734,,55753,25019,55753,55752l4664964,502031v,30733,-25019,55753,-55753,55753l55753,557784c25019,557784,,532764,,502031l,55752xe" filled="f" fillcolor="black" strokecolor="white" strokeweight="2.04pt">
                  <v:fill opacity="0"/>
                  <v:path o:connecttype="custom" o:connectlocs="0,557;558,0;46091,0;46649,557;46649,5020;46091,5577;558,5577;0,5020" o:connectangles="0,0,0,0,0,0,0,0"/>
                </v:shape>
                <v:rect id="Rectangle 11379" o:spid="_x0000_s1030" style="position:absolute;left:726;top:1974;width:30145;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Hm8cUA&#10;AADbAAAADwAAAGRycy9kb3ducmV2LnhtbESPT2vCQBTE7wW/w/KE3urGI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bxxQAAANsAAAAPAAAAAAAAAAAAAAAAAJgCAABkcnMv&#10;ZG93bnJldi54bWxQSwUGAAAAAAQABAD1AAAAigMAAAAA&#10;" filled="f" stroked="f">
                  <v:textbox inset="0,0,0,0">
                    <w:txbxContent>
                      <w:p w14:paraId="33E05030" w14:textId="77777777" w:rsidR="003E10A7" w:rsidRDefault="003E10A7">
                        <w:pPr>
                          <w:spacing w:after="160" w:line="259" w:lineRule="auto"/>
                          <w:ind w:left="0" w:right="0" w:firstLine="0"/>
                          <w:jc w:val="left"/>
                        </w:pPr>
                        <w:r>
                          <w:rPr>
                            <w:rFonts w:ascii="Palatino Linotype" w:eastAsia="Palatino Linotype" w:hAnsi="Palatino Linotype" w:cs="Palatino Linotype"/>
                            <w:b/>
                            <w:color w:val="FFFFFF"/>
                            <w:sz w:val="30"/>
                          </w:rPr>
                          <w:t>Disclosure of Information</w:t>
                        </w:r>
                      </w:p>
                    </w:txbxContent>
                  </v:textbox>
                </v:rect>
                <v:shape id="Shape 11380" o:spid="_x0000_s1031" style="position:absolute;left:4114;top:6507;width:46664;height:5577;visibility:visible;mso-wrap-style:square;v-text-anchor:top" coordsize="4666488,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W8sYA&#10;AADbAAAADwAAAGRycy9kb3ducmV2LnhtbESPQUvDQBSE74X+h+UVeil209qoxG5CKQiCJ9NW8fbI&#10;PpPg7ts0uzbRX+8KgsdhZr5htsVojbhQ71vHClbLBARx5XTLtYLj4eHqDoQPyBqNY1LwRR6KfDrZ&#10;YqbdwM90KUMtIoR9hgqaELpMSl81ZNEvXUccvXfXWwxR9rXUPQ4Rbo1cJ8mNtNhyXGiwo31D1Uf5&#10;aRWkvNh8P5Wv5pya6pTevqRDeXpTaj4bd/cgAo3hP/zXftQKNtfw+yX+A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BW8sYAAADbAAAADwAAAAAAAAAAAAAAAACYAgAAZHJz&#10;L2Rvd25yZXYueG1sUEsFBgAAAAAEAAQA9QAAAIsDAAAAAA==&#10;" path="m55753,l4610735,v30734,,55753,25019,55753,55752l4666488,502031v,30734,-25019,55753,-55753,55753l55753,557784c25019,557784,,532765,,502031l,55752c,25019,25019,,55753,xe" fillcolor="#5eafa6" stroked="f" strokeweight="0">
                  <v:stroke opacity="0"/>
                  <v:path o:connecttype="custom" o:connectlocs="558,0;46106,0;46664,557;46664,5020;46106,5577;558,5577;0,5020;0,557;558,0" o:connectangles="0,0,0,0,0,0,0,0,0"/>
                </v:shape>
                <v:shape id="Shape 11381" o:spid="_x0000_s1032" style="position:absolute;left:4114;top:6507;width:46664;height:5577;visibility:visible;mso-wrap-style:square;v-text-anchor:top" coordsize="4666488,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1cQA&#10;AADbAAAADwAAAGRycy9kb3ducmV2LnhtbESPQWvCQBSE74X+h+UVvBTdqKFIzEaKYm3tqVE8P7LP&#10;JHT3bchuNf57t1DocZiZb5h8NVgjLtT71rGC6SQBQVw53XKt4HjYjhcgfEDWaByTght5WBWPDzlm&#10;2l35iy5lqEWEsM9QQRNCl0npq4Ys+onriKN3dr3FEGVfS93jNcKtkbMkeZEWW44LDXa0bqj6Ln+s&#10;AlPe/D7dJPtP83Z6nh9p92HSuVKjp+F1CSLQEP7Df+13rSBN4fdL/AG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tXEAAAA2wAAAA8AAAAAAAAAAAAAAAAAmAIAAGRycy9k&#10;b3ducmV2LnhtbFBLBQYAAAAABAAEAPUAAACJAwAAAAA=&#10;" path="m,55752c,25019,25019,,55753,l4610735,v30734,,55753,25019,55753,55752l4666488,502031v,30734,-25019,55753,-55753,55753l55753,557784c25019,557784,,532765,,502031l,55752xe" filled="f" fillcolor="black" strokecolor="white" strokeweight="2.04pt">
                  <v:fill opacity="0"/>
                  <v:path o:connecttype="custom" o:connectlocs="0,557;558,0;46106,0;46664,557;46664,5020;46106,5577;558,5577;0,5020" o:connectangles="0,0,0,0,0,0,0,0"/>
                </v:shape>
                <v:rect id="Rectangle 11382" o:spid="_x0000_s1033" style="position:absolute;left:4845;top:8479;width:22187;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h+hcMA&#10;AADbAAAADwAAAGRycy9kb3ducmV2LnhtbESPS4vCQBCE74L/YWjBm05cVD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h+hcMAAADbAAAADwAAAAAAAAAAAAAAAACYAgAAZHJzL2Rv&#10;d25yZXYueG1sUEsFBgAAAAAEAAQA9QAAAIgDAAAAAA==&#10;" filled="f" stroked="f">
                  <v:textbox inset="0,0,0,0">
                    <w:txbxContent>
                      <w:p w14:paraId="6CFA54F6" w14:textId="77777777" w:rsidR="003E10A7" w:rsidRDefault="003E10A7">
                        <w:pPr>
                          <w:spacing w:after="160" w:line="259" w:lineRule="auto"/>
                          <w:ind w:left="0" w:right="0" w:firstLine="0"/>
                          <w:jc w:val="left"/>
                        </w:pPr>
                        <w:r>
                          <w:rPr>
                            <w:rFonts w:ascii="Palatino Linotype" w:eastAsia="Palatino Linotype" w:hAnsi="Palatino Linotype" w:cs="Palatino Linotype"/>
                            <w:b/>
                            <w:color w:val="FFFFFF"/>
                            <w:sz w:val="30"/>
                          </w:rPr>
                          <w:t>Open Consultation</w:t>
                        </w:r>
                      </w:p>
                    </w:txbxContent>
                  </v:textbox>
                </v:rect>
                <v:shape id="Shape 11383" o:spid="_x0000_s1034" style="position:absolute;left:8229;top:13014;width:46664;height:5577;visibility:visible;mso-wrap-style:square;v-text-anchor:top" coordsize="4666489,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pGCsQA&#10;AADbAAAADwAAAGRycy9kb3ducmV2LnhtbESPQYvCMBSE78L+h/AWvGnqomWpRpEFUQ+C2gXx9mye&#10;bXebl9JErf/eCILHYWa+YSaz1lTiSo0rLSsY9CMQxJnVJecKftNF7xuE88gaK8uk4E4OZtOPzgQT&#10;bW+8o+ve5yJA2CWooPC+TqR0WUEGXd/WxME728agD7LJpW7wFuCmkl9RFEuDJYeFAmv6KSj731+M&#10;gnjo7gdKR6f1+bjYlrT9W25GqVLdz3Y+BuGp9e/wq73SCoYxPL+EH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aRgrEAAAA2wAAAA8AAAAAAAAAAAAAAAAAmAIAAGRycy9k&#10;b3ducmV2LnhtbFBLBQYAAAAABAAEAPUAAACJAwAAAAA=&#10;" path="m55753,l4610735,v30734,,55754,25019,55754,55753l4666489,502031v,30734,-25020,55753,-55754,55753l55753,557784c25019,557784,,532765,,502031l,55753c,25019,25019,,55753,xe" fillcolor="#8064a2" stroked="f" strokeweight="0">
                  <v:stroke opacity="0"/>
                  <v:path o:connecttype="custom" o:connectlocs="558,0;46106,0;46664,557;46664,5020;46106,5577;558,5577;0,5020;0,557;558,0" o:connectangles="0,0,0,0,0,0,0,0,0"/>
                </v:shape>
                <v:shape id="Shape 11384" o:spid="_x0000_s1035" style="position:absolute;left:8229;top:13014;width:46664;height:5577;visibility:visible;mso-wrap-style:square;v-text-anchor:top" coordsize="4666489,557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pbR8IA&#10;AADbAAAADwAAAGRycy9kb3ducmV2LnhtbESP3YrCMBSE7wXfIRzBO00Vf5auqRRBUPbK7j7AsTnb&#10;n21OShNtffuNIHg5zMw3zG4/mEbcqXOVZQWLeQSCOLe64kLBz/dx9gHCeWSNjWVS8CAH+2Q82mGs&#10;bc8Xume+EAHCLkYFpfdtLKXLSzLo5rYlDt6v7Qz6ILtC6g77ADeNXEbRRhqsOCyU2NKhpPwvuxkF&#10;56q/1NeU6q/svE5zuckeJ39QajoZ0k8Qngb/Dr/aJ61gtYXnl/AD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tHwgAAANsAAAAPAAAAAAAAAAAAAAAAAJgCAABkcnMvZG93&#10;bnJldi54bWxQSwUGAAAAAAQABAD1AAAAhwMAAAAA&#10;" path="m,55753c,25019,25019,,55753,l4610735,v30734,,55754,25019,55754,55753l4666489,502031v,30734,-25020,55753,-55754,55753l55753,557784c25019,557784,,532765,,502031l,55753xe" filled="f" fillcolor="black" strokecolor="white" strokeweight="2.04pt">
                  <v:fill opacity="0"/>
                  <v:path o:connecttype="custom" o:connectlocs="0,557;558,0;46106,0;46664,557;46664,5020;46106,5577;558,5577;0,5020" o:connectangles="0,0,0,0,0,0,0,0"/>
                </v:shape>
                <v:rect id="Rectangle 11385" o:spid="_x0000_s1036" style="position:absolute;left:8962;top:14983;width:46692;height:2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RG8EA&#10;AADbAAAADwAAAGRycy9kb3ducmV2LnhtbERPy4rCMBTdD/gP4QqzG1NFBq1NRXygy/EB6u7SXNti&#10;c1OaaDvz9ZOF4PJw3sm8M5V4UuNKywqGgwgEcWZ1ybmC03HzNQHhPLLGyjIp+CUH87T3kWCsbct7&#10;eh58LkIIuxgVFN7XsZQuK8igG9iaOHA32xj0ATa51A22IdxUchRF39JgyaGhwJqWBWX3w8Mo2E7q&#10;xWVn/9q8Wl+355/zdHWceqU++91iBsJT59/il3unFYzD2PAl/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0RvBAAAA2wAAAA8AAAAAAAAAAAAAAAAAmAIAAGRycy9kb3du&#10;cmV2LnhtbFBLBQYAAAAABAAEAPUAAACGAwAAAAA=&#10;" filled="f" stroked="f">
                  <v:textbox inset="0,0,0,0">
                    <w:txbxContent>
                      <w:p w14:paraId="6B6DC019" w14:textId="77777777" w:rsidR="003E10A7" w:rsidRDefault="003E10A7">
                        <w:pPr>
                          <w:spacing w:after="160" w:line="259" w:lineRule="auto"/>
                          <w:ind w:left="0" w:right="0" w:firstLine="0"/>
                          <w:jc w:val="left"/>
                        </w:pPr>
                        <w:r>
                          <w:rPr>
                            <w:rFonts w:ascii="Palatino Linotype" w:eastAsia="Palatino Linotype" w:hAnsi="Palatino Linotype" w:cs="Palatino Linotype"/>
                            <w:b/>
                            <w:color w:val="FFFFFF"/>
                            <w:sz w:val="30"/>
                          </w:rPr>
                          <w:t>Active Participation in Decision Making</w:t>
                        </w:r>
                      </w:p>
                    </w:txbxContent>
                  </v:textbox>
                </v:rect>
                <v:shape id="Shape 11386" o:spid="_x0000_s1037" style="position:absolute;left:43037;top:4236;width:3611;height:3611;visibility:visible;mso-wrap-style:square;v-text-anchor:top" coordsize="361188,3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NBN8QA&#10;AADbAAAADwAAAGRycy9kb3ducmV2LnhtbESPwW7CMBBE75X6D9Yi9VYcKKpCikEVNIJLD037Aat4&#10;SSLitWW7JPw9RkLiOJqZN5rVZjS9OJMPnWUFs2kGgri2uuNGwd9v+ZqDCBFZY2+ZFFwowGb9/LTC&#10;QtuBf+hcxUYkCIcCFbQxukLKULdkMEytI07e0XqDMUnfSO1xSHDTy3mWvUuDHaeFFh1tW6pP1b9R&#10;8H3Zl2/u+LXc7Suf524WdkNZK/UyGT8/QEQa4yN8bx+0gsUSbl/S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DQTfEAAAA2wAAAA8AAAAAAAAAAAAAAAAAmAIAAGRycy9k&#10;b3ducmV2LnhtbFBLBQYAAAAABAAEAPUAAACJAwAAAAA=&#10;" path="m81280,l279908,r,198628l361188,198628,180594,361188,,198628r81280,l81280,xe" fillcolor="#dee7d1" stroked="f" strokeweight="0">
                  <v:fill opacity="59110f"/>
                  <v:stroke opacity="0"/>
                  <v:path o:connecttype="custom" o:connectlocs="813,0;2798,0;2798,1986;3611,1986;1806,3611;0,1986;813,1986;813,0" o:connectangles="0,0,0,0,0,0,0,0"/>
                </v:shape>
                <v:shape id="Shape 11387" o:spid="_x0000_s1038" style="position:absolute;left:43037;top:4236;width:3611;height:3611;visibility:visible;mso-wrap-style:square;v-text-anchor:top" coordsize="361188,36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BAcAA&#10;AADbAAAADwAAAGRycy9kb3ducmV2LnhtbERPy4rCMBTdC/5DuANuRBMFRTtGEVGYjQy+YJaX5tqW&#10;aW5qErXz92Yx4PJw3otVa2vxIB8qxxpGQwWCOHem4kLD+bQbzECEiGywdkwa/ijAatntLDAz7skH&#10;ehxjIVIIhww1lDE2mZQhL8liGLqGOHFX5y3GBH0hjcdnCre1HCs1lRYrTg0lNrQpKf893q2GW39/&#10;NXK//Vaj/sUXP67iudpo3fto158gIrXxLf53fxkNk7Q+fUk/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WpBAcAAAADbAAAADwAAAAAAAAAAAAAAAACYAgAAZHJzL2Rvd25y&#10;ZXYueG1sUEsFBgAAAAAEAAQA9QAAAIUDAAAAAA==&#10;" path="m,198628r81280,l81280,,279908,r,198628l361188,198628,180594,361188,,198628xe" filled="f" fillcolor="black" strokecolor="#dee7d1" strokeweight="2.04pt">
                  <v:fill opacity="0"/>
                  <v:stroke opacity="59110f" joinstyle="miter"/>
                  <v:path o:connecttype="custom" o:connectlocs="0,1986;813,1986;813,0;2798,0;2798,1986;3611,1986;1806,3611" o:connectangles="0,0,0,0,0,0,0"/>
                </v:shape>
                <v:shape id="Shape 11388" o:spid="_x0000_s1039" style="position:absolute;left:47152;top:10698;width:3627;height:3627;visibility:visible;mso-wrap-style:square;v-text-anchor:top" coordsize="362712,3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Ex8UA&#10;AADbAAAADwAAAGRycy9kb3ducmV2LnhtbESPT2vCQBTE7wW/w/KE3uom2mpJXUX6RzwJUQ8eH9nX&#10;JDT7Ns0+NfXTdwsFj8PM/IaZL3vXqDN1ofZsIB0loIgLb2suDRz2Hw/PoIIgW2w8k4EfCrBcDO7m&#10;mFl/4ZzOOylVhHDI0EAl0mZah6Iih2HkW+LoffrOoUTZldp2eIlw1+hxkky1w5rjQoUtvVZUfO1O&#10;zsCb4DU/vn/LZkbb0+Nk3aeTNjfmftivXkAJ9XIL/7c31sBT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Y0THxQAAANsAAAAPAAAAAAAAAAAAAAAAAJgCAABkcnMv&#10;ZG93bnJldi54bWxQSwUGAAAAAAQABAD1AAAAigMAAAAA&#10;" path="m81661,l281051,r,199517l362712,199517,181356,362712,,199517r81661,l81661,xe" fillcolor="#d8d3e0" stroked="f" strokeweight="0">
                  <v:fill opacity="59110f"/>
                  <v:stroke opacity="0" joinstyle="miter"/>
                  <v:path o:connecttype="custom" o:connectlocs="817,0;2810,0;2810,1995;3627,1995;1814,3627;0,1995;817,1995;817,0" o:connectangles="0,0,0,0,0,0,0,0"/>
                </v:shape>
                <v:shape id="Shape 11389" o:spid="_x0000_s1040" style="position:absolute;left:47152;top:10698;width:3627;height:3627;visibility:visible;mso-wrap-style:square;v-text-anchor:top" coordsize="362712,362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u3VcMA&#10;AADbAAAADwAAAGRycy9kb3ducmV2LnhtbESPQWsCMRSE7wX/Q3iCt5q4YClbo1RREA+Frlqvz81z&#10;d+nmZUmirv++KRR6HGbmG2a26G0rbuRD41jDZKxAEJfONFxpOOw3z68gQkQ22DomDQ8KsJgPnmaY&#10;G3fnT7oVsRIJwiFHDXWMXS5lKGuyGMauI07exXmLMUlfSePxnuC2lZlSL9Jiw2mhxo5WNZXfxdVq&#10;OG6n1pw3eAnL7LTLPrxaF19K69Gwf38DEamP/+G/9tZomGbw+yX9AD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u3VcMAAADbAAAADwAAAAAAAAAAAAAAAACYAgAAZHJzL2Rv&#10;d25yZXYueG1sUEsFBgAAAAAEAAQA9QAAAIgDAAAAAA==&#10;" path="m,199517r81661,l81661,,281051,r,199517l362712,199517,181356,362712,,199517xe" filled="f" fillcolor="black" strokecolor="#d8d3e0" strokeweight="2.04pt">
                  <v:fill opacity="0"/>
                  <v:stroke opacity="59110f" joinstyle="miter"/>
                  <v:path o:connecttype="custom" o:connectlocs="0,1995;817,1995;817,0;2810,0;2810,1995;3627,1995;1814,3627" o:connectangles="0,0,0,0,0,0,0"/>
                </v:shape>
                <w10:anchorlock/>
              </v:group>
            </w:pict>
          </mc:Fallback>
        </mc:AlternateContent>
      </w:r>
    </w:p>
    <w:p w14:paraId="3B534043" w14:textId="77777777" w:rsidR="00F933FE" w:rsidRPr="007D69A3" w:rsidRDefault="00706D17">
      <w:pPr>
        <w:spacing w:after="22" w:line="259" w:lineRule="auto"/>
        <w:ind w:left="288"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 </w:t>
      </w:r>
    </w:p>
    <w:p w14:paraId="03D52DEC" w14:textId="77777777" w:rsidR="00F933FE" w:rsidRPr="007D69A3" w:rsidRDefault="00706D17" w:rsidP="00954657">
      <w:pPr>
        <w:spacing w:after="10"/>
        <w:ind w:left="283" w:right="83"/>
        <w:rPr>
          <w:rFonts w:asciiTheme="majorBidi" w:hAnsiTheme="majorBidi" w:cstheme="majorBidi"/>
          <w:sz w:val="24"/>
          <w:szCs w:val="24"/>
        </w:rPr>
      </w:pPr>
      <w:r w:rsidRPr="007D69A3">
        <w:rPr>
          <w:rFonts w:asciiTheme="majorBidi" w:hAnsiTheme="majorBidi" w:cstheme="majorBidi"/>
          <w:sz w:val="24"/>
          <w:szCs w:val="24"/>
        </w:rPr>
        <w:t>The multi</w:t>
      </w:r>
      <w:r w:rsidR="00954657">
        <w:rPr>
          <w:rFonts w:asciiTheme="majorBidi" w:hAnsiTheme="majorBidi" w:cstheme="majorBidi"/>
          <w:sz w:val="24"/>
          <w:szCs w:val="24"/>
        </w:rPr>
        <w:t>purpose</w:t>
      </w:r>
      <w:r w:rsidRPr="007D69A3">
        <w:rPr>
          <w:rFonts w:asciiTheme="majorBidi" w:hAnsiTheme="majorBidi" w:cstheme="majorBidi"/>
          <w:sz w:val="24"/>
          <w:szCs w:val="24"/>
        </w:rPr>
        <w:t xml:space="preserve"> consultation approach also informed the general public about project benefits thereby creating an enabling atmosphere; it also resulted in improved participation in the further consultation process at the next stage. The open consultations were facilitated after adequate and transparent disclosure of information, meetings were held in the</w:t>
      </w:r>
      <w:r w:rsidR="000277B1" w:rsidRPr="007D69A3">
        <w:rPr>
          <w:rFonts w:asciiTheme="majorBidi" w:hAnsiTheme="majorBidi" w:cstheme="majorBidi"/>
          <w:sz w:val="24"/>
          <w:szCs w:val="24"/>
        </w:rPr>
        <w:t xml:space="preserve"> corridor of TL</w:t>
      </w:r>
      <w:r w:rsidRPr="007D69A3">
        <w:rPr>
          <w:rFonts w:asciiTheme="majorBidi" w:hAnsiTheme="majorBidi" w:cstheme="majorBidi"/>
          <w:sz w:val="24"/>
          <w:szCs w:val="24"/>
        </w:rPr>
        <w:t xml:space="preserve"> project area in local mosques and villages along with local leaders and community members. </w:t>
      </w:r>
    </w:p>
    <w:p w14:paraId="244F7993" w14:textId="77777777" w:rsidR="00F933FE" w:rsidRDefault="00F933FE" w:rsidP="00956FE2">
      <w:pPr>
        <w:spacing w:after="19" w:line="259" w:lineRule="auto"/>
        <w:ind w:left="288" w:right="0" w:firstLine="0"/>
        <w:jc w:val="left"/>
        <w:rPr>
          <w:rFonts w:asciiTheme="majorBidi" w:hAnsiTheme="majorBidi" w:cstheme="majorBidi"/>
          <w:sz w:val="24"/>
          <w:szCs w:val="24"/>
        </w:rPr>
      </w:pPr>
    </w:p>
    <w:p w14:paraId="00AF9BE9" w14:textId="77777777" w:rsidR="0015660B" w:rsidRPr="007D69A3" w:rsidRDefault="0015660B" w:rsidP="00956FE2">
      <w:pPr>
        <w:spacing w:after="19" w:line="259" w:lineRule="auto"/>
        <w:ind w:left="288" w:right="0" w:firstLine="0"/>
        <w:jc w:val="left"/>
        <w:rPr>
          <w:rFonts w:asciiTheme="majorBidi" w:hAnsiTheme="majorBidi" w:cstheme="majorBidi"/>
          <w:sz w:val="24"/>
          <w:szCs w:val="24"/>
        </w:rPr>
      </w:pPr>
    </w:p>
    <w:p w14:paraId="17F7B0C8"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 </w:t>
      </w:r>
      <w:r w:rsidRPr="007D69A3">
        <w:rPr>
          <w:rFonts w:asciiTheme="majorBidi" w:hAnsiTheme="majorBidi" w:cstheme="majorBidi"/>
          <w:sz w:val="24"/>
          <w:szCs w:val="24"/>
        </w:rPr>
        <w:tab/>
        <w:t xml:space="preserve"> </w:t>
      </w:r>
    </w:p>
    <w:p w14:paraId="14459ADC" w14:textId="4A271EE3" w:rsidR="00F933FE" w:rsidRPr="00C17E5E" w:rsidRDefault="00706D17" w:rsidP="005362AE">
      <w:pPr>
        <w:pStyle w:val="Heading1"/>
        <w:numPr>
          <w:ilvl w:val="0"/>
          <w:numId w:val="45"/>
        </w:numPr>
        <w:ind w:left="417"/>
        <w:rPr>
          <w:rFonts w:asciiTheme="majorBidi" w:hAnsiTheme="majorBidi" w:cstheme="majorBidi"/>
          <w:sz w:val="24"/>
          <w:szCs w:val="24"/>
        </w:rPr>
      </w:pPr>
      <w:bookmarkStart w:id="36" w:name="_Toc284420"/>
      <w:bookmarkStart w:id="37" w:name="_Toc340486"/>
      <w:r w:rsidRPr="00C17E5E">
        <w:rPr>
          <w:rFonts w:asciiTheme="majorBidi" w:hAnsiTheme="majorBidi" w:cstheme="majorBidi"/>
          <w:sz w:val="24"/>
          <w:szCs w:val="24"/>
        </w:rPr>
        <w:lastRenderedPageBreak/>
        <w:t>Institutional framework for implementation of RAP</w:t>
      </w:r>
      <w:bookmarkEnd w:id="37"/>
      <w:r w:rsidRPr="00C17E5E">
        <w:rPr>
          <w:rFonts w:asciiTheme="majorBidi" w:hAnsiTheme="majorBidi" w:cstheme="majorBidi"/>
          <w:sz w:val="24"/>
          <w:szCs w:val="24"/>
        </w:rPr>
        <w:t xml:space="preserve">  </w:t>
      </w:r>
      <w:bookmarkEnd w:id="36"/>
    </w:p>
    <w:p w14:paraId="4D52B839" w14:textId="77777777" w:rsidR="00956FE2" w:rsidRPr="00C17E5E" w:rsidRDefault="00706D17" w:rsidP="000A332A">
      <w:pPr>
        <w:spacing w:after="0" w:line="317" w:lineRule="auto"/>
        <w:ind w:left="283" w:right="83"/>
        <w:rPr>
          <w:rFonts w:asciiTheme="majorBidi" w:hAnsiTheme="majorBidi" w:cstheme="majorBidi"/>
          <w:sz w:val="24"/>
          <w:szCs w:val="24"/>
        </w:rPr>
      </w:pPr>
      <w:r w:rsidRPr="00C17E5E">
        <w:rPr>
          <w:rFonts w:asciiTheme="majorBidi" w:hAnsiTheme="majorBidi" w:cstheme="majorBidi"/>
          <w:sz w:val="24"/>
          <w:szCs w:val="24"/>
        </w:rPr>
        <w:t xml:space="preserve">An extensive description of institutional arrangement for overseeing implementation of environment and social safeguards has been proposed in the ESIA report. </w:t>
      </w:r>
      <w:r w:rsidR="000A332A">
        <w:rPr>
          <w:rFonts w:asciiTheme="majorBidi" w:hAnsiTheme="majorBidi" w:cstheme="majorBidi"/>
          <w:sz w:val="24"/>
          <w:szCs w:val="24"/>
        </w:rPr>
        <w:t xml:space="preserve">Abbreviated </w:t>
      </w:r>
      <w:r w:rsidRPr="00C17E5E">
        <w:rPr>
          <w:rFonts w:asciiTheme="majorBidi" w:hAnsiTheme="majorBidi" w:cstheme="majorBidi"/>
          <w:sz w:val="24"/>
          <w:szCs w:val="24"/>
        </w:rPr>
        <w:t xml:space="preserve">RAP implementation will be ensured by the </w:t>
      </w:r>
      <w:r w:rsidR="00956FE2" w:rsidRPr="00C17E5E">
        <w:rPr>
          <w:rFonts w:asciiTheme="majorBidi" w:hAnsiTheme="majorBidi" w:cstheme="majorBidi"/>
          <w:sz w:val="24"/>
          <w:szCs w:val="24"/>
        </w:rPr>
        <w:t>safeguard team</w:t>
      </w:r>
      <w:r w:rsidRPr="00C17E5E">
        <w:rPr>
          <w:rFonts w:asciiTheme="majorBidi" w:hAnsiTheme="majorBidi" w:cstheme="majorBidi"/>
          <w:sz w:val="24"/>
          <w:szCs w:val="24"/>
        </w:rPr>
        <w:t>, proposed to be formed under the P</w:t>
      </w:r>
      <w:r w:rsidR="00956FE2" w:rsidRPr="00C17E5E">
        <w:rPr>
          <w:rFonts w:asciiTheme="majorBidi" w:hAnsiTheme="majorBidi" w:cstheme="majorBidi"/>
          <w:sz w:val="24"/>
          <w:szCs w:val="24"/>
        </w:rPr>
        <w:t>I</w:t>
      </w:r>
      <w:r w:rsidRPr="00C17E5E">
        <w:rPr>
          <w:rFonts w:asciiTheme="majorBidi" w:hAnsiTheme="majorBidi" w:cstheme="majorBidi"/>
          <w:sz w:val="24"/>
          <w:szCs w:val="24"/>
        </w:rPr>
        <w:t xml:space="preserve">U of </w:t>
      </w:r>
      <w:r w:rsidR="00956FE2" w:rsidRPr="00C17E5E">
        <w:rPr>
          <w:rFonts w:asciiTheme="majorBidi" w:hAnsiTheme="majorBidi" w:cstheme="majorBidi"/>
          <w:sz w:val="24"/>
          <w:szCs w:val="24"/>
        </w:rPr>
        <w:t>DABS</w:t>
      </w:r>
      <w:r w:rsidRPr="00C17E5E">
        <w:rPr>
          <w:rFonts w:asciiTheme="majorBidi" w:hAnsiTheme="majorBidi" w:cstheme="majorBidi"/>
          <w:sz w:val="24"/>
          <w:szCs w:val="24"/>
        </w:rPr>
        <w:t xml:space="preserve"> for this project. Figure below describes the</w:t>
      </w:r>
      <w:r w:rsidR="00DA13D6" w:rsidRPr="00C17E5E">
        <w:rPr>
          <w:rFonts w:asciiTheme="majorBidi" w:hAnsiTheme="majorBidi" w:cstheme="majorBidi"/>
          <w:sz w:val="24"/>
          <w:szCs w:val="24"/>
        </w:rPr>
        <w:t xml:space="preserve"> </w:t>
      </w:r>
      <w:r w:rsidR="000A332A">
        <w:rPr>
          <w:rFonts w:asciiTheme="majorBidi" w:hAnsiTheme="majorBidi" w:cstheme="majorBidi"/>
          <w:sz w:val="24"/>
          <w:szCs w:val="24"/>
        </w:rPr>
        <w:t>DABS</w:t>
      </w:r>
      <w:r w:rsidR="00DA13D6" w:rsidRPr="00C17E5E">
        <w:rPr>
          <w:rFonts w:asciiTheme="majorBidi" w:hAnsiTheme="majorBidi" w:cstheme="majorBidi"/>
          <w:sz w:val="24"/>
          <w:szCs w:val="24"/>
        </w:rPr>
        <w:t>-</w:t>
      </w:r>
      <w:r w:rsidRPr="00C17E5E">
        <w:rPr>
          <w:rFonts w:asciiTheme="majorBidi" w:hAnsiTheme="majorBidi" w:cstheme="majorBidi"/>
          <w:sz w:val="24"/>
          <w:szCs w:val="24"/>
        </w:rPr>
        <w:t xml:space="preserve"> </w:t>
      </w:r>
      <w:r w:rsidR="00956FE2" w:rsidRPr="00C17E5E">
        <w:rPr>
          <w:rFonts w:asciiTheme="majorBidi" w:hAnsiTheme="majorBidi" w:cstheme="majorBidi"/>
          <w:sz w:val="24"/>
          <w:szCs w:val="24"/>
        </w:rPr>
        <w:t>PIU</w:t>
      </w:r>
      <w:r w:rsidRPr="00C17E5E">
        <w:rPr>
          <w:rFonts w:asciiTheme="majorBidi" w:hAnsiTheme="majorBidi" w:cstheme="majorBidi"/>
          <w:sz w:val="24"/>
          <w:szCs w:val="24"/>
        </w:rPr>
        <w:t xml:space="preserve"> setup.  </w:t>
      </w:r>
    </w:p>
    <w:p w14:paraId="32CAE6F2" w14:textId="77777777" w:rsidR="000A332A" w:rsidRDefault="000A332A" w:rsidP="000A332A">
      <w:pPr>
        <w:ind w:left="0" w:firstLine="0"/>
      </w:pPr>
    </w:p>
    <w:p w14:paraId="2D0A8ED5" w14:textId="5F52C4C1" w:rsidR="000A332A" w:rsidRDefault="000A332A" w:rsidP="0015660B">
      <w:pPr>
        <w:spacing w:after="0" w:line="317" w:lineRule="auto"/>
        <w:ind w:left="283" w:right="83"/>
        <w:rPr>
          <w:rFonts w:asciiTheme="majorBidi" w:hAnsiTheme="majorBidi" w:cstheme="majorBidi"/>
          <w:sz w:val="24"/>
          <w:szCs w:val="24"/>
        </w:rPr>
      </w:pPr>
      <w:r w:rsidRPr="00C17E5E">
        <w:rPr>
          <w:rFonts w:asciiTheme="majorBidi" w:hAnsiTheme="majorBidi" w:cstheme="majorBidi"/>
          <w:b/>
          <w:sz w:val="24"/>
          <w:szCs w:val="24"/>
        </w:rPr>
        <w:t xml:space="preserve">Figure </w:t>
      </w:r>
      <w:r w:rsidR="0015660B">
        <w:rPr>
          <w:rFonts w:asciiTheme="majorBidi" w:hAnsiTheme="majorBidi" w:cstheme="majorBidi"/>
          <w:b/>
          <w:sz w:val="24"/>
          <w:szCs w:val="24"/>
        </w:rPr>
        <w:t>5</w:t>
      </w:r>
      <w:r>
        <w:rPr>
          <w:rFonts w:asciiTheme="majorBidi" w:hAnsiTheme="majorBidi" w:cstheme="majorBidi"/>
          <w:b/>
          <w:sz w:val="24"/>
          <w:szCs w:val="24"/>
        </w:rPr>
        <w:t>.1</w:t>
      </w:r>
      <w:r w:rsidRPr="00C17E5E">
        <w:rPr>
          <w:rFonts w:asciiTheme="majorBidi" w:hAnsiTheme="majorBidi" w:cstheme="majorBidi"/>
          <w:b/>
          <w:sz w:val="24"/>
          <w:szCs w:val="24"/>
        </w:rPr>
        <w:t>: RAP implementation by PIU under DABS</w:t>
      </w:r>
      <w:r w:rsidRPr="007D69A3">
        <w:rPr>
          <w:rFonts w:asciiTheme="majorBidi" w:hAnsiTheme="majorBidi" w:cstheme="majorBidi"/>
          <w:b/>
          <w:sz w:val="24"/>
          <w:szCs w:val="24"/>
        </w:rPr>
        <w:t xml:space="preserve"> </w:t>
      </w:r>
      <w:r w:rsidRPr="007D69A3">
        <w:rPr>
          <w:rFonts w:asciiTheme="majorBidi" w:hAnsiTheme="majorBidi" w:cstheme="majorBidi"/>
          <w:sz w:val="24"/>
          <w:szCs w:val="24"/>
        </w:rPr>
        <w:t xml:space="preserve"> </w:t>
      </w:r>
    </w:p>
    <w:p w14:paraId="09164EB5" w14:textId="77777777" w:rsidR="00DA13D6" w:rsidRDefault="00DA13D6" w:rsidP="00DA13D6"/>
    <w:p w14:paraId="37D63A9D" w14:textId="23240A15" w:rsidR="00DA13D6" w:rsidRPr="00B970D7" w:rsidRDefault="00F1378F" w:rsidP="00DA13D6">
      <w:pPr>
        <w:tabs>
          <w:tab w:val="left" w:pos="3250"/>
        </w:tabs>
      </w:pPr>
      <w:r>
        <w:rPr>
          <w:noProof/>
        </w:rPr>
        <mc:AlternateContent>
          <mc:Choice Requires="wps">
            <w:drawing>
              <wp:anchor distT="45720" distB="45720" distL="114300" distR="114300" simplePos="0" relativeHeight="251650560" behindDoc="0" locked="0" layoutInCell="1" allowOverlap="1" wp14:anchorId="68FF79BB" wp14:editId="73AAE17C">
                <wp:simplePos x="0" y="0"/>
                <wp:positionH relativeFrom="column">
                  <wp:posOffset>2425700</wp:posOffset>
                </wp:positionH>
                <wp:positionV relativeFrom="paragraph">
                  <wp:posOffset>203200</wp:posOffset>
                </wp:positionV>
                <wp:extent cx="1035050" cy="444500"/>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D2BC1" w14:textId="77777777" w:rsidR="003E10A7" w:rsidRPr="00B065E9" w:rsidRDefault="003E10A7" w:rsidP="00DA13D6">
                            <w:pPr>
                              <w:rPr>
                                <w:b/>
                                <w:bCs/>
                                <w:sz w:val="24"/>
                                <w:szCs w:val="24"/>
                              </w:rPr>
                            </w:pPr>
                            <w:r w:rsidRPr="00B065E9">
                              <w:rPr>
                                <w:b/>
                                <w:bCs/>
                                <w:sz w:val="24"/>
                                <w:szCs w:val="24"/>
                              </w:rPr>
                              <w:t>DABS/PI</w:t>
                            </w:r>
                            <w:r>
                              <w:rPr>
                                <w:b/>
                                <w:bCs/>
                                <w:sz w:val="24"/>
                                <w:szCs w:val="24"/>
                              </w:rPr>
                              <w: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FF79BB" id="_x0000_t202" coordsize="21600,21600" o:spt="202" path="m,l,21600r21600,l21600,xe">
                <v:stroke joinstyle="miter"/>
                <v:path gradientshapeok="t" o:connecttype="rect"/>
              </v:shapetype>
              <v:shape id="Text Box 2" o:spid="_x0000_s1041" type="#_x0000_t202" style="position:absolute;left:0;text-align:left;margin-left:191pt;margin-top:16pt;width:81.5pt;height:3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" filled="f" stroked="f">
                <v:textbox>
                  <w:txbxContent>
                    <w:p w14:paraId="091D2BC1" w14:textId="77777777" w:rsidR="003E10A7" w:rsidRPr="00B065E9" w:rsidRDefault="003E10A7" w:rsidP="00DA13D6">
                      <w:pPr>
                        <w:rPr>
                          <w:b/>
                          <w:bCs/>
                          <w:sz w:val="24"/>
                          <w:szCs w:val="24"/>
                        </w:rPr>
                      </w:pPr>
                      <w:r w:rsidRPr="00B065E9">
                        <w:rPr>
                          <w:b/>
                          <w:bCs/>
                          <w:sz w:val="24"/>
                          <w:szCs w:val="24"/>
                        </w:rPr>
                        <w:t>DABS/PI</w:t>
                      </w:r>
                      <w:r>
                        <w:rPr>
                          <w:b/>
                          <w:bCs/>
                          <w:sz w:val="24"/>
                          <w:szCs w:val="24"/>
                        </w:rPr>
                        <w:t>U</w:t>
                      </w:r>
                    </w:p>
                  </w:txbxContent>
                </v:textbox>
                <w10:wrap type="square"/>
              </v:shape>
            </w:pict>
          </mc:Fallback>
        </mc:AlternateContent>
      </w:r>
      <w:r>
        <w:rPr>
          <w:noProof/>
        </w:rPr>
        <mc:AlternateContent>
          <mc:Choice Requires="wps">
            <w:drawing>
              <wp:anchor distT="45720" distB="45720" distL="114300" distR="114300" simplePos="0" relativeHeight="251664896" behindDoc="0" locked="0" layoutInCell="1" allowOverlap="1" wp14:anchorId="2BEDE81B" wp14:editId="2D7023C2">
                <wp:simplePos x="0" y="0"/>
                <wp:positionH relativeFrom="column">
                  <wp:posOffset>3702050</wp:posOffset>
                </wp:positionH>
                <wp:positionV relativeFrom="paragraph">
                  <wp:posOffset>2209800</wp:posOffset>
                </wp:positionV>
                <wp:extent cx="1670050" cy="488950"/>
                <wp:effectExtent l="0" t="2540" r="0" b="3810"/>
                <wp:wrapNone/>
                <wp:docPr id="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D6774" w14:textId="77777777" w:rsidR="003E10A7" w:rsidRPr="00B065E9" w:rsidRDefault="003E10A7" w:rsidP="00DA13D6">
                            <w:pPr>
                              <w:jc w:val="center"/>
                              <w:rPr>
                                <w:sz w:val="24"/>
                                <w:szCs w:val="24"/>
                              </w:rPr>
                            </w:pPr>
                            <w:r w:rsidRPr="00B065E9">
                              <w:rPr>
                                <w:sz w:val="24"/>
                                <w:szCs w:val="24"/>
                              </w:rPr>
                              <w:t>Social Safeguard Specialist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DE81B" id="Text Box 181" o:spid="_x0000_s1042" type="#_x0000_t202" style="position:absolute;left:0;text-align:left;margin-left:291.5pt;margin-top:174pt;width:131.5pt;height:38.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Rg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" filled="f" stroked="f">
                <v:textbox>
                  <w:txbxContent>
                    <w:p w14:paraId="6DFD6774" w14:textId="77777777" w:rsidR="003E10A7" w:rsidRPr="00B065E9" w:rsidRDefault="003E10A7" w:rsidP="00DA13D6">
                      <w:pPr>
                        <w:jc w:val="center"/>
                        <w:rPr>
                          <w:sz w:val="24"/>
                          <w:szCs w:val="24"/>
                        </w:rPr>
                      </w:pPr>
                      <w:r w:rsidRPr="00B065E9">
                        <w:rPr>
                          <w:sz w:val="24"/>
                          <w:szCs w:val="24"/>
                        </w:rPr>
                        <w:t>Social Safeguard Specialist</w:t>
                      </w:r>
                    </w:p>
                  </w:txbxContent>
                </v:textbox>
              </v:shape>
            </w:pict>
          </mc:Fallback>
        </mc:AlternateContent>
      </w:r>
      <w:r>
        <w:rPr>
          <w:noProof/>
        </w:rPr>
        <mc:AlternateContent>
          <mc:Choice Requires="wps">
            <w:drawing>
              <wp:anchor distT="45720" distB="45720" distL="114300" distR="114300" simplePos="0" relativeHeight="251662848" behindDoc="0" locked="0" layoutInCell="1" allowOverlap="1" wp14:anchorId="60EE203C" wp14:editId="7FA55B8C">
                <wp:simplePos x="0" y="0"/>
                <wp:positionH relativeFrom="column">
                  <wp:posOffset>2178050</wp:posOffset>
                </wp:positionH>
                <wp:positionV relativeFrom="paragraph">
                  <wp:posOffset>1111250</wp:posOffset>
                </wp:positionV>
                <wp:extent cx="1346200" cy="531495"/>
                <wp:effectExtent l="0" t="0" r="0" b="2540"/>
                <wp:wrapSquare wrapText="bothSides"/>
                <wp:docPr id="35"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53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6C764" w14:textId="77777777" w:rsidR="003E10A7" w:rsidRPr="00DA13D6" w:rsidRDefault="003E10A7" w:rsidP="00DA13D6">
                            <w:pPr>
                              <w:jc w:val="center"/>
                              <w:rPr>
                                <w:sz w:val="18"/>
                                <w:szCs w:val="18"/>
                              </w:rPr>
                            </w:pPr>
                            <w:r w:rsidRPr="00B065E9">
                              <w:rPr>
                                <w:b/>
                                <w:bCs/>
                                <w:sz w:val="24"/>
                                <w:szCs w:val="24"/>
                              </w:rPr>
                              <w:t xml:space="preserve">HEP     </w:t>
                            </w:r>
                            <w:r>
                              <w:rPr>
                                <w:sz w:val="18"/>
                                <w:szCs w:val="18"/>
                              </w:rPr>
                              <w:t xml:space="preserve">                        </w:t>
                            </w:r>
                            <w:r w:rsidRPr="00DA13D6">
                              <w:rPr>
                                <w:sz w:val="18"/>
                                <w:szCs w:val="18"/>
                              </w:rPr>
                              <w:t>(Herat Electrification Project)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E203C" id="Text Box 178" o:spid="_x0000_s1043" type="#_x0000_t202" style="position:absolute;left:0;text-align:left;margin-left:171.5pt;margin-top:87.5pt;width:106pt;height:41.8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" filled="f" stroked="f">
                <v:textbox>
                  <w:txbxContent>
                    <w:p w14:paraId="4096C764" w14:textId="77777777" w:rsidR="003E10A7" w:rsidRPr="00DA13D6" w:rsidRDefault="003E10A7" w:rsidP="00DA13D6">
                      <w:pPr>
                        <w:jc w:val="center"/>
                        <w:rPr>
                          <w:sz w:val="18"/>
                          <w:szCs w:val="18"/>
                        </w:rPr>
                      </w:pPr>
                      <w:r w:rsidRPr="00B065E9">
                        <w:rPr>
                          <w:b/>
                          <w:bCs/>
                          <w:sz w:val="24"/>
                          <w:szCs w:val="24"/>
                        </w:rPr>
                        <w:t xml:space="preserve">HEP     </w:t>
                      </w:r>
                      <w:r>
                        <w:rPr>
                          <w:sz w:val="18"/>
                          <w:szCs w:val="18"/>
                        </w:rPr>
                        <w:t xml:space="preserve">                        </w:t>
                      </w:r>
                      <w:r w:rsidRPr="00DA13D6">
                        <w:rPr>
                          <w:sz w:val="18"/>
                          <w:szCs w:val="18"/>
                        </w:rPr>
                        <w:t>(Herat Electrification Project)</w:t>
                      </w:r>
                    </w:p>
                  </w:txbxContent>
                </v:textbox>
                <w10:wrap type="square"/>
              </v:shape>
            </w:pict>
          </mc:Fallback>
        </mc:AlternateContent>
      </w:r>
      <w:r>
        <w:rPr>
          <w:noProof/>
        </w:rPr>
        <mc:AlternateContent>
          <mc:Choice Requires="wps">
            <w:drawing>
              <wp:anchor distT="0" distB="0" distL="114300" distR="114300" simplePos="0" relativeHeight="251649536" behindDoc="0" locked="0" layoutInCell="1" allowOverlap="1" wp14:anchorId="2A578221" wp14:editId="1E20D7D4">
                <wp:simplePos x="0" y="0"/>
                <wp:positionH relativeFrom="column">
                  <wp:posOffset>2082800</wp:posOffset>
                </wp:positionH>
                <wp:positionV relativeFrom="paragraph">
                  <wp:posOffset>1060450</wp:posOffset>
                </wp:positionV>
                <wp:extent cx="1479550" cy="762000"/>
                <wp:effectExtent l="0" t="0" r="6350" b="0"/>
                <wp:wrapNone/>
                <wp:docPr id="3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9550" cy="76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C614175" id="Rectangle 5" o:spid="_x0000_s1026" style="position:absolute;margin-left:164pt;margin-top:83.5pt;width:116.5pt;height:60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" fillcolor="#5b9bd5 [3204]" strokecolor="#1f4d78 [1604]" strokeweight="1pt">
                <v:path arrowok="t"/>
              </v:rect>
            </w:pict>
          </mc:Fallback>
        </mc:AlternateContent>
      </w:r>
      <w:r>
        <w:rPr>
          <w:noProof/>
        </w:rPr>
        <mc:AlternateContent>
          <mc:Choice Requires="wps">
            <w:drawing>
              <wp:anchor distT="0" distB="0" distL="114300" distR="114300" simplePos="0" relativeHeight="251660800" behindDoc="0" locked="0" layoutInCell="1" allowOverlap="1" wp14:anchorId="7A27E7C7" wp14:editId="2C4EFE17">
                <wp:simplePos x="0" y="0"/>
                <wp:positionH relativeFrom="column">
                  <wp:posOffset>3797300</wp:posOffset>
                </wp:positionH>
                <wp:positionV relativeFrom="paragraph">
                  <wp:posOffset>2844800</wp:posOffset>
                </wp:positionV>
                <wp:extent cx="730250" cy="628650"/>
                <wp:effectExtent l="0" t="0" r="12700" b="0"/>
                <wp:wrapNone/>
                <wp:docPr id="33"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30250" cy="628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CDC1D4C" id="Straight Connector 17"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pt,224pt" to="356.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" strokecolor="#5b9bd5 [3204]" strokeweight=".5pt">
                <v:stroke joinstyle="miter"/>
                <o:lock v:ext="edit" shapetype="f"/>
              </v:line>
            </w:pict>
          </mc:Fallback>
        </mc:AlternateContent>
      </w:r>
      <w:r>
        <w:rPr>
          <w:noProof/>
        </w:rPr>
        <mc:AlternateContent>
          <mc:Choice Requires="wps">
            <w:drawing>
              <wp:anchor distT="0" distB="0" distL="114300" distR="114300" simplePos="0" relativeHeight="251659776" behindDoc="0" locked="0" layoutInCell="1" allowOverlap="1" wp14:anchorId="67F3BB8C" wp14:editId="6EC2A566">
                <wp:simplePos x="0" y="0"/>
                <wp:positionH relativeFrom="column">
                  <wp:posOffset>4527550</wp:posOffset>
                </wp:positionH>
                <wp:positionV relativeFrom="paragraph">
                  <wp:posOffset>2857500</wp:posOffset>
                </wp:positionV>
                <wp:extent cx="787400" cy="527050"/>
                <wp:effectExtent l="0" t="0" r="12700" b="6350"/>
                <wp:wrapNone/>
                <wp:docPr id="32"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7400" cy="527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A51177C" id="Straight Connector 16"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5pt,225pt" to="418.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" strokecolor="#5b9bd5 [3204]" strokeweight=".5pt">
                <v:stroke joinstyle="miter"/>
                <o:lock v:ext="edit" shapetype="f"/>
              </v:line>
            </w:pict>
          </mc:Fallback>
        </mc:AlternateContent>
      </w:r>
      <w:r>
        <w:rPr>
          <w:noProof/>
        </w:rPr>
        <mc:AlternateContent>
          <mc:Choice Requires="wps">
            <w:drawing>
              <wp:anchor distT="0" distB="0" distL="114300" distR="114300" simplePos="0" relativeHeight="251658752" behindDoc="0" locked="0" layoutInCell="1" allowOverlap="1" wp14:anchorId="0C6EC640" wp14:editId="2FEE7935">
                <wp:simplePos x="0" y="0"/>
                <wp:positionH relativeFrom="column">
                  <wp:posOffset>952500</wp:posOffset>
                </wp:positionH>
                <wp:positionV relativeFrom="paragraph">
                  <wp:posOffset>1435100</wp:posOffset>
                </wp:positionV>
                <wp:extent cx="1143000" cy="577850"/>
                <wp:effectExtent l="0" t="0" r="0" b="12700"/>
                <wp:wrapNone/>
                <wp:docPr id="31"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43000" cy="5778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36DD9D1" id="Straight Connector 14" o:spid="_x0000_s1026" style="position:absolute;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113pt" to="16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" strokecolor="#5b9bd5 [3204]" strokeweight=".5pt">
                <v:stroke joinstyle="miter"/>
                <o:lock v:ext="edit" shapetype="f"/>
              </v:line>
            </w:pict>
          </mc:Fallback>
        </mc:AlternateContent>
      </w:r>
      <w:r>
        <w:rPr>
          <w:noProof/>
        </w:rPr>
        <mc:AlternateContent>
          <mc:Choice Requires="wps">
            <w:drawing>
              <wp:anchor distT="0" distB="0" distL="114300" distR="114300" simplePos="0" relativeHeight="251657728" behindDoc="0" locked="0" layoutInCell="1" allowOverlap="1" wp14:anchorId="10B8374E" wp14:editId="7C36C21D">
                <wp:simplePos x="0" y="0"/>
                <wp:positionH relativeFrom="column">
                  <wp:posOffset>3530600</wp:posOffset>
                </wp:positionH>
                <wp:positionV relativeFrom="paragraph">
                  <wp:posOffset>1466850</wp:posOffset>
                </wp:positionV>
                <wp:extent cx="800100" cy="603250"/>
                <wp:effectExtent l="0" t="0" r="0" b="6350"/>
                <wp:wrapNone/>
                <wp:docPr id="30"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603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8072AA3" id="Straight Connector 1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pt,115.5pt" to="341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" strokecolor="#5b9bd5 [3204]" strokeweight=".5pt">
                <v:stroke joinstyle="miter"/>
                <o:lock v:ext="edit" shapetype="f"/>
              </v:line>
            </w:pict>
          </mc:Fallback>
        </mc:AlternateContent>
      </w:r>
      <w:r>
        <w:rPr>
          <w:noProof/>
        </w:rPr>
        <mc:AlternateContent>
          <mc:Choice Requires="wps">
            <w:drawing>
              <wp:anchor distT="0" distB="0" distL="114300" distR="114300" simplePos="0" relativeHeight="251655680" behindDoc="1" locked="0" layoutInCell="1" allowOverlap="1" wp14:anchorId="062E6BB4" wp14:editId="7F1C3660">
                <wp:simplePos x="0" y="0"/>
                <wp:positionH relativeFrom="column">
                  <wp:posOffset>2698750</wp:posOffset>
                </wp:positionH>
                <wp:positionV relativeFrom="paragraph">
                  <wp:posOffset>3314700</wp:posOffset>
                </wp:positionV>
                <wp:extent cx="1784350" cy="1206500"/>
                <wp:effectExtent l="0" t="0" r="6350" b="0"/>
                <wp:wrapTight wrapText="bothSides">
                  <wp:wrapPolygon edited="0">
                    <wp:start x="8071" y="0"/>
                    <wp:lineTo x="5996" y="341"/>
                    <wp:lineTo x="922" y="4434"/>
                    <wp:lineTo x="0" y="7844"/>
                    <wp:lineTo x="0" y="13301"/>
                    <wp:lineTo x="922" y="16371"/>
                    <wp:lineTo x="922" y="17394"/>
                    <wp:lineTo x="6457" y="21486"/>
                    <wp:lineTo x="7841" y="21486"/>
                    <wp:lineTo x="13836" y="21486"/>
                    <wp:lineTo x="15220" y="21486"/>
                    <wp:lineTo x="20754" y="17394"/>
                    <wp:lineTo x="20754" y="16371"/>
                    <wp:lineTo x="21677" y="13642"/>
                    <wp:lineTo x="21677" y="8185"/>
                    <wp:lineTo x="20985" y="4434"/>
                    <wp:lineTo x="15451" y="341"/>
                    <wp:lineTo x="13606" y="0"/>
                    <wp:lineTo x="8071" y="0"/>
                  </wp:wrapPolygon>
                </wp:wrapTight>
                <wp:docPr id="29"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0" cy="12065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oval w14:anchorId="7F4AFA4D" id="Oval 10" o:spid="_x0000_s1026" style="position:absolute;margin-left:212.5pt;margin-top:261pt;width:140.5pt;height: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" fillcolor="#5b9bd5 [3204]" strokecolor="#1f4d78 [1604]" strokeweight="1pt">
                <v:stroke joinstyle="miter"/>
                <v:path arrowok="t"/>
                <w10:wrap type="tight"/>
              </v:oval>
            </w:pict>
          </mc:Fallback>
        </mc:AlternateContent>
      </w:r>
      <w:r>
        <w:rPr>
          <w:noProof/>
        </w:rPr>
        <mc:AlternateContent>
          <mc:Choice Requires="wps">
            <w:drawing>
              <wp:anchor distT="0" distB="0" distL="114300" distR="114300" simplePos="0" relativeHeight="251652608" behindDoc="0" locked="0" layoutInCell="1" allowOverlap="1" wp14:anchorId="3DE68CFE" wp14:editId="254E79EF">
                <wp:simplePos x="0" y="0"/>
                <wp:positionH relativeFrom="column">
                  <wp:posOffset>3562350</wp:posOffset>
                </wp:positionH>
                <wp:positionV relativeFrom="paragraph">
                  <wp:posOffset>2070100</wp:posOffset>
                </wp:positionV>
                <wp:extent cx="1917700" cy="781050"/>
                <wp:effectExtent l="0" t="0" r="6350" b="0"/>
                <wp:wrapNone/>
                <wp:docPr id="2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7700" cy="781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F1674C6" id="Rectangle 7" o:spid="_x0000_s1026" style="position:absolute;margin-left:280.5pt;margin-top:163pt;width:151pt;height:6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" fillcolor="#5b9bd5 [3204]" strokecolor="#1f4d78 [1604]" strokeweight="1pt">
                <v:path arrowok="t"/>
              </v:rect>
            </w:pict>
          </mc:Fallback>
        </mc:AlternateContent>
      </w:r>
      <w:r>
        <w:rPr>
          <w:noProof/>
        </w:rPr>
        <mc:AlternateContent>
          <mc:Choice Requires="wps">
            <w:drawing>
              <wp:anchor distT="0" distB="0" distL="114300" distR="114300" simplePos="0" relativeHeight="251651584" behindDoc="0" locked="0" layoutInCell="1" allowOverlap="1" wp14:anchorId="50BBB361" wp14:editId="5DAFC266">
                <wp:simplePos x="0" y="0"/>
                <wp:positionH relativeFrom="column">
                  <wp:posOffset>2774950</wp:posOffset>
                </wp:positionH>
                <wp:positionV relativeFrom="paragraph">
                  <wp:posOffset>869950</wp:posOffset>
                </wp:positionV>
                <wp:extent cx="6350" cy="355600"/>
                <wp:effectExtent l="0" t="0" r="12700" b="6350"/>
                <wp:wrapNone/>
                <wp:docPr id="2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0" cy="355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BBF4456" id="Straight Connector 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5pt,68.5pt" to="219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" strokecolor="#5b9bd5 [3204]" strokeweight=".5pt">
                <v:stroke joinstyle="miter"/>
                <o:lock v:ext="edit" shapetype="f"/>
              </v:line>
            </w:pict>
          </mc:Fallback>
        </mc:AlternateContent>
      </w:r>
      <w:r>
        <w:rPr>
          <w:noProof/>
        </w:rPr>
        <mc:AlternateContent>
          <mc:Choice Requires="wps">
            <w:drawing>
              <wp:anchor distT="0" distB="0" distL="114300" distR="114300" simplePos="0" relativeHeight="251648512" behindDoc="0" locked="0" layoutInCell="1" allowOverlap="1" wp14:anchorId="4BDD788A" wp14:editId="59CB0A5D">
                <wp:simplePos x="0" y="0"/>
                <wp:positionH relativeFrom="column">
                  <wp:posOffset>2012950</wp:posOffset>
                </wp:positionH>
                <wp:positionV relativeFrom="paragraph">
                  <wp:posOffset>57150</wp:posOffset>
                </wp:positionV>
                <wp:extent cx="1657350" cy="819150"/>
                <wp:effectExtent l="0" t="0" r="0" b="0"/>
                <wp:wrapNone/>
                <wp:docPr id="26" name="Round Diagonal Corner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819150"/>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2E10C3A0" id="Round Diagonal Corner Rectangle 4" o:spid="_x0000_s1026" style="position:absolute;margin-left:158.5pt;margin-top:4.5pt;width:130.5pt;height:6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7350,819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" path="m136528,l1657350,r,l1657350,682622v,75402,-61126,136528,-136528,136528l,819150r,l,136528c,61126,61126,,136528,xe" fillcolor="#5b9bd5 [3204]" strokecolor="#1f4d78 [1604]" strokeweight="1pt">
                <v:stroke joinstyle="miter"/>
                <v:path arrowok="t" o:connecttype="custom" o:connectlocs="136528,0;1657350,0;1657350,0;1657350,682622;1520822,819150;0,819150;0,819150;0,136528;136528,0" o:connectangles="0,0,0,0,0,0,0,0,0"/>
              </v:shape>
            </w:pict>
          </mc:Fallback>
        </mc:AlternateContent>
      </w:r>
      <w:r w:rsidR="00DA13D6">
        <w:tab/>
      </w:r>
    </w:p>
    <w:p w14:paraId="3093701A" w14:textId="77777777" w:rsidR="00DA13D6" w:rsidRPr="007D69A3" w:rsidRDefault="00DA13D6" w:rsidP="00956FE2">
      <w:pPr>
        <w:spacing w:after="0" w:line="317" w:lineRule="auto"/>
        <w:ind w:left="283" w:right="83"/>
        <w:rPr>
          <w:rFonts w:asciiTheme="majorBidi" w:hAnsiTheme="majorBidi" w:cstheme="majorBidi"/>
          <w:sz w:val="24"/>
          <w:szCs w:val="24"/>
        </w:rPr>
      </w:pPr>
    </w:p>
    <w:p w14:paraId="234071D5" w14:textId="761AF24A" w:rsidR="00F933FE" w:rsidRPr="007D69A3" w:rsidRDefault="00F933FE">
      <w:pPr>
        <w:spacing w:after="233" w:line="259" w:lineRule="auto"/>
        <w:ind w:left="1095" w:right="-161" w:firstLine="0"/>
        <w:jc w:val="left"/>
        <w:rPr>
          <w:rFonts w:asciiTheme="majorBidi" w:hAnsiTheme="majorBidi" w:cstheme="majorBidi"/>
          <w:sz w:val="24"/>
          <w:szCs w:val="24"/>
        </w:rPr>
      </w:pPr>
    </w:p>
    <w:p w14:paraId="7A5BD0CB" w14:textId="6E4BD1BA" w:rsidR="00F933FE" w:rsidRDefault="00706D17">
      <w:pPr>
        <w:spacing w:after="301"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 </w:t>
      </w:r>
    </w:p>
    <w:p w14:paraId="2F65E279" w14:textId="54EE2BD4" w:rsidR="00DA13D6" w:rsidRDefault="00DA13D6">
      <w:pPr>
        <w:spacing w:after="301" w:line="259" w:lineRule="auto"/>
        <w:ind w:left="0" w:right="0" w:firstLine="0"/>
        <w:jc w:val="left"/>
        <w:rPr>
          <w:rFonts w:asciiTheme="majorBidi" w:hAnsiTheme="majorBidi" w:cstheme="majorBidi"/>
          <w:sz w:val="24"/>
          <w:szCs w:val="24"/>
        </w:rPr>
      </w:pPr>
    </w:p>
    <w:p w14:paraId="72AE16FE" w14:textId="092F57B9" w:rsidR="00DA13D6" w:rsidRDefault="00DA13D6">
      <w:pPr>
        <w:spacing w:after="301" w:line="259" w:lineRule="auto"/>
        <w:ind w:left="0" w:right="0" w:firstLine="0"/>
        <w:jc w:val="left"/>
        <w:rPr>
          <w:rFonts w:asciiTheme="majorBidi" w:hAnsiTheme="majorBidi" w:cstheme="majorBidi"/>
          <w:sz w:val="24"/>
          <w:szCs w:val="24"/>
        </w:rPr>
      </w:pPr>
    </w:p>
    <w:p w14:paraId="1BB502B7" w14:textId="44178020" w:rsidR="00DA13D6" w:rsidRDefault="00F1378F">
      <w:pPr>
        <w:spacing w:after="301" w:line="259" w:lineRule="auto"/>
        <w:ind w:left="0" w:right="0" w:firstLine="0"/>
        <w:jc w:val="left"/>
        <w:rPr>
          <w:rFonts w:asciiTheme="majorBidi" w:hAnsiTheme="majorBidi" w:cstheme="majorBidi"/>
          <w:sz w:val="24"/>
          <w:szCs w:val="24"/>
        </w:rPr>
      </w:pPr>
      <w:r>
        <w:rPr>
          <w:noProof/>
        </w:rPr>
        <mc:AlternateContent>
          <mc:Choice Requires="wps">
            <w:drawing>
              <wp:anchor distT="0" distB="0" distL="114300" distR="114300" simplePos="0" relativeHeight="251653632" behindDoc="0" locked="0" layoutInCell="1" allowOverlap="1" wp14:anchorId="0A6619FB" wp14:editId="5C023A0B">
                <wp:simplePos x="0" y="0"/>
                <wp:positionH relativeFrom="column">
                  <wp:posOffset>6350</wp:posOffset>
                </wp:positionH>
                <wp:positionV relativeFrom="paragraph">
                  <wp:posOffset>103505</wp:posOffset>
                </wp:positionV>
                <wp:extent cx="1993900" cy="869950"/>
                <wp:effectExtent l="0" t="0" r="6350" b="6350"/>
                <wp:wrapNone/>
                <wp:docPr id="2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3900" cy="869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6CBA46C" id="Rectangle 8" o:spid="_x0000_s1026" style="position:absolute;margin-left:.5pt;margin-top:8.15pt;width:157pt;height:6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" fillcolor="#5b9bd5 [3204]" strokecolor="#1f4d78 [1604]" strokeweight="1pt">
                <v:path arrowok="t"/>
              </v:rect>
            </w:pict>
          </mc:Fallback>
        </mc:AlternateContent>
      </w:r>
      <w:r>
        <w:rPr>
          <w:noProof/>
        </w:rPr>
        <mc:AlternateContent>
          <mc:Choice Requires="wps">
            <w:drawing>
              <wp:anchor distT="45720" distB="45720" distL="114300" distR="114300" simplePos="0" relativeHeight="251663872" behindDoc="0" locked="0" layoutInCell="1" allowOverlap="1" wp14:anchorId="09FF6F7B" wp14:editId="10AA5C9F">
                <wp:simplePos x="0" y="0"/>
                <wp:positionH relativeFrom="column">
                  <wp:posOffset>444500</wp:posOffset>
                </wp:positionH>
                <wp:positionV relativeFrom="paragraph">
                  <wp:posOffset>243205</wp:posOffset>
                </wp:positionV>
                <wp:extent cx="1333500" cy="577850"/>
                <wp:effectExtent l="0" t="2540" r="3175" b="635"/>
                <wp:wrapSquare wrapText="bothSides"/>
                <wp:docPr id="24"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77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3B457" w14:textId="77777777" w:rsidR="003E10A7" w:rsidRDefault="003E10A7" w:rsidP="00032DCA">
                            <w:pPr>
                              <w:jc w:val="center"/>
                            </w:pPr>
                            <w:r>
                              <w:t>Environmental Specialist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FF6F7B" id="Text Box 180" o:spid="_x0000_s1044" type="#_x0000_t202" style="position:absolute;margin-left:35pt;margin-top:19.15pt;width:105pt;height:45.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" filled="f" stroked="f">
                <v:textbox>
                  <w:txbxContent>
                    <w:p w14:paraId="1483B457" w14:textId="77777777" w:rsidR="003E10A7" w:rsidRDefault="003E10A7" w:rsidP="00032DCA">
                      <w:pPr>
                        <w:jc w:val="center"/>
                      </w:pPr>
                      <w:r>
                        <w:t>Environmental Specialist</w:t>
                      </w:r>
                    </w:p>
                  </w:txbxContent>
                </v:textbox>
                <w10:wrap type="square"/>
              </v:shape>
            </w:pict>
          </mc:Fallback>
        </mc:AlternateContent>
      </w:r>
    </w:p>
    <w:p w14:paraId="0A35E473" w14:textId="616E8F33" w:rsidR="00DA13D6" w:rsidRDefault="00DA13D6">
      <w:pPr>
        <w:spacing w:after="301" w:line="259" w:lineRule="auto"/>
        <w:ind w:left="0" w:right="0" w:firstLine="0"/>
        <w:jc w:val="left"/>
        <w:rPr>
          <w:rFonts w:asciiTheme="majorBidi" w:hAnsiTheme="majorBidi" w:cstheme="majorBidi"/>
          <w:sz w:val="24"/>
          <w:szCs w:val="24"/>
        </w:rPr>
      </w:pPr>
    </w:p>
    <w:p w14:paraId="5089CB92" w14:textId="3BEF1755" w:rsidR="00DA13D6" w:rsidRDefault="0015660B">
      <w:pPr>
        <w:spacing w:after="301" w:line="259" w:lineRule="auto"/>
        <w:ind w:left="0" w:right="0" w:firstLine="0"/>
        <w:jc w:val="left"/>
        <w:rPr>
          <w:rFonts w:asciiTheme="majorBidi" w:hAnsiTheme="majorBidi" w:cstheme="majorBidi"/>
          <w:sz w:val="24"/>
          <w:szCs w:val="24"/>
        </w:rPr>
      </w:pPr>
      <w:r>
        <w:rPr>
          <w:noProof/>
        </w:rPr>
        <mc:AlternateContent>
          <mc:Choice Requires="wps">
            <w:drawing>
              <wp:anchor distT="45720" distB="45720" distL="114300" distR="114300" simplePos="0" relativeHeight="251667968" behindDoc="0" locked="0" layoutInCell="1" allowOverlap="1" wp14:anchorId="3BA76B5B" wp14:editId="7BD7D38E">
                <wp:simplePos x="0" y="0"/>
                <wp:positionH relativeFrom="page">
                  <wp:posOffset>5905500</wp:posOffset>
                </wp:positionH>
                <wp:positionV relativeFrom="paragraph">
                  <wp:posOffset>608330</wp:posOffset>
                </wp:positionV>
                <wp:extent cx="1447800" cy="692150"/>
                <wp:effectExtent l="3175" t="0" r="0" b="3175"/>
                <wp:wrapSquare wrapText="bothSides"/>
                <wp:docPr id="19"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9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E0B98" w14:textId="77777777" w:rsidR="003E10A7" w:rsidRDefault="003E10A7" w:rsidP="00DA13D6">
                            <w:r>
                              <w:t xml:space="preserve">Provincial Social Safeguard Officer (Male)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A76B5B" id="Text Box 184" o:spid="_x0000_s1045" type="#_x0000_t202" style="position:absolute;margin-left:465pt;margin-top:47.9pt;width:114pt;height:54.5pt;z-index:2516679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lg0uwIAAMM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" filled="f" stroked="f">
                <v:textbox>
                  <w:txbxContent>
                    <w:p w14:paraId="446E0B98" w14:textId="77777777" w:rsidR="003E10A7" w:rsidRDefault="003E10A7" w:rsidP="00DA13D6">
                      <w:r>
                        <w:t xml:space="preserve">Provincial Social Safeguard Officer (Male) </w:t>
                      </w:r>
                    </w:p>
                  </w:txbxContent>
                </v:textbox>
                <w10:wrap type="square" anchorx="page"/>
              </v:shape>
            </w:pict>
          </mc:Fallback>
        </mc:AlternateContent>
      </w:r>
      <w:r>
        <w:rPr>
          <w:noProof/>
        </w:rPr>
        <mc:AlternateContent>
          <mc:Choice Requires="wps">
            <w:drawing>
              <wp:anchor distT="0" distB="0" distL="114300" distR="114300" simplePos="0" relativeHeight="251654656" behindDoc="0" locked="0" layoutInCell="1" allowOverlap="1" wp14:anchorId="51AB8202" wp14:editId="6CC2ED59">
                <wp:simplePos x="0" y="0"/>
                <wp:positionH relativeFrom="column">
                  <wp:posOffset>4546600</wp:posOffset>
                </wp:positionH>
                <wp:positionV relativeFrom="paragraph">
                  <wp:posOffset>271780</wp:posOffset>
                </wp:positionV>
                <wp:extent cx="1822450" cy="1238250"/>
                <wp:effectExtent l="0" t="0" r="6350" b="0"/>
                <wp:wrapNone/>
                <wp:docPr id="20"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2450" cy="1238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F79C072" id="Oval 9" o:spid="_x0000_s1026" style="position:absolute;margin-left:358pt;margin-top:21.4pt;width:143.5pt;height:9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" fillcolor="#5b9bd5 [3204]" strokecolor="#1f4d78 [1604]" strokeweight="1pt">
                <v:stroke joinstyle="miter"/>
                <v:path arrowok="t"/>
              </v:oval>
            </w:pict>
          </mc:Fallback>
        </mc:AlternateContent>
      </w:r>
      <w:r>
        <w:rPr>
          <w:noProof/>
        </w:rPr>
        <mc:AlternateContent>
          <mc:Choice Requires="wps">
            <w:drawing>
              <wp:anchor distT="45720" distB="45720" distL="114300" distR="114300" simplePos="0" relativeHeight="251666944" behindDoc="0" locked="0" layoutInCell="1" allowOverlap="1" wp14:anchorId="20CE59BA" wp14:editId="240921F4">
                <wp:simplePos x="0" y="0"/>
                <wp:positionH relativeFrom="column">
                  <wp:posOffset>2940050</wp:posOffset>
                </wp:positionH>
                <wp:positionV relativeFrom="paragraph">
                  <wp:posOffset>678180</wp:posOffset>
                </wp:positionV>
                <wp:extent cx="1409700" cy="596900"/>
                <wp:effectExtent l="3175" t="0" r="0" b="0"/>
                <wp:wrapSquare wrapText="bothSides"/>
                <wp:docPr id="11"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A24A6" w14:textId="77777777" w:rsidR="003E10A7" w:rsidRDefault="003E10A7" w:rsidP="00DA13D6">
                            <w:pPr>
                              <w:jc w:val="center"/>
                            </w:pPr>
                            <w:r>
                              <w:t>Provincial Social Officer (Female)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CE59BA" id="Text Box 183" o:spid="_x0000_s1046" type="#_x0000_t202" style="position:absolute;margin-left:231.5pt;margin-top:53.4pt;width:111pt;height:47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hM/tw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" filled="f" stroked="f">
                <v:textbox>
                  <w:txbxContent>
                    <w:p w14:paraId="6CBA24A6" w14:textId="77777777" w:rsidR="003E10A7" w:rsidRDefault="003E10A7" w:rsidP="00DA13D6">
                      <w:pPr>
                        <w:jc w:val="center"/>
                      </w:pPr>
                      <w:r>
                        <w:t>Provincial Social Officer (Female)</w:t>
                      </w:r>
                    </w:p>
                  </w:txbxContent>
                </v:textbox>
                <w10:wrap type="square"/>
              </v:shape>
            </w:pict>
          </mc:Fallback>
        </mc:AlternateContent>
      </w:r>
      <w:r w:rsidR="00F1378F">
        <w:rPr>
          <w:noProof/>
        </w:rPr>
        <mc:AlternateContent>
          <mc:Choice Requires="wps">
            <w:drawing>
              <wp:anchor distT="0" distB="0" distL="114300" distR="114300" simplePos="0" relativeHeight="251656704" behindDoc="0" locked="0" layoutInCell="1" allowOverlap="1" wp14:anchorId="27646520" wp14:editId="0859D7A1">
                <wp:simplePos x="0" y="0"/>
                <wp:positionH relativeFrom="margin">
                  <wp:posOffset>-460375</wp:posOffset>
                </wp:positionH>
                <wp:positionV relativeFrom="paragraph">
                  <wp:posOffset>394335</wp:posOffset>
                </wp:positionV>
                <wp:extent cx="2051050" cy="1276350"/>
                <wp:effectExtent l="0" t="0" r="6350" b="0"/>
                <wp:wrapNone/>
                <wp:docPr id="23"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050" cy="12763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00C34D8" id="Oval 12" o:spid="_x0000_s1026" style="position:absolute;margin-left:-36.25pt;margin-top:31.05pt;width:161.5pt;height:100.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" fillcolor="#5b9bd5 [3204]" strokecolor="#1f4d78 [1604]" strokeweight="1pt">
                <v:stroke joinstyle="miter"/>
                <v:path arrowok="t"/>
                <w10:wrap anchorx="margin"/>
              </v:oval>
            </w:pict>
          </mc:Fallback>
        </mc:AlternateContent>
      </w:r>
      <w:r w:rsidR="00F1378F">
        <w:rPr>
          <w:noProof/>
        </w:rPr>
        <mc:AlternateContent>
          <mc:Choice Requires="wps">
            <w:drawing>
              <wp:anchor distT="0" distB="0" distL="114300" distR="114300" simplePos="0" relativeHeight="251661824" behindDoc="0" locked="0" layoutInCell="1" allowOverlap="1" wp14:anchorId="5188533E" wp14:editId="5F942F98">
                <wp:simplePos x="0" y="0"/>
                <wp:positionH relativeFrom="column">
                  <wp:posOffset>717550</wp:posOffset>
                </wp:positionH>
                <wp:positionV relativeFrom="paragraph">
                  <wp:posOffset>99060</wp:posOffset>
                </wp:positionV>
                <wp:extent cx="323850" cy="355600"/>
                <wp:effectExtent l="0" t="0" r="0" b="6350"/>
                <wp:wrapNone/>
                <wp:docPr id="22"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23850" cy="355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C7B28A6" id="Straight Connector 19"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7.8pt" to="82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" strokecolor="#5b9bd5 [3204]" strokeweight=".5pt">
                <v:stroke joinstyle="miter"/>
                <o:lock v:ext="edit" shapetype="f"/>
              </v:line>
            </w:pict>
          </mc:Fallback>
        </mc:AlternateContent>
      </w:r>
    </w:p>
    <w:p w14:paraId="515377EE" w14:textId="059122B6" w:rsidR="00DA13D6" w:rsidRDefault="0015660B">
      <w:pPr>
        <w:spacing w:after="301" w:line="259" w:lineRule="auto"/>
        <w:ind w:left="0" w:right="0" w:firstLine="0"/>
        <w:jc w:val="left"/>
        <w:rPr>
          <w:rFonts w:asciiTheme="majorBidi" w:hAnsiTheme="majorBidi" w:cstheme="majorBidi"/>
          <w:sz w:val="24"/>
          <w:szCs w:val="24"/>
        </w:rPr>
      </w:pPr>
      <w:r>
        <w:rPr>
          <w:noProof/>
        </w:rPr>
        <mc:AlternateContent>
          <mc:Choice Requires="wps">
            <w:drawing>
              <wp:anchor distT="45720" distB="45720" distL="114300" distR="114300" simplePos="0" relativeHeight="251665920" behindDoc="0" locked="0" layoutInCell="1" allowOverlap="1" wp14:anchorId="75EE4A76" wp14:editId="200E4E57">
                <wp:simplePos x="0" y="0"/>
                <wp:positionH relativeFrom="column">
                  <wp:posOffset>-215900</wp:posOffset>
                </wp:positionH>
                <wp:positionV relativeFrom="paragraph">
                  <wp:posOffset>245745</wp:posOffset>
                </wp:positionV>
                <wp:extent cx="1689100" cy="889000"/>
                <wp:effectExtent l="0" t="0" r="0" b="0"/>
                <wp:wrapSquare wrapText="bothSides"/>
                <wp:docPr id="2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2C9E1" w14:textId="77777777" w:rsidR="003E10A7" w:rsidRDefault="003E10A7" w:rsidP="00DA13D6">
                            <w:pPr>
                              <w:jc w:val="center"/>
                            </w:pPr>
                            <w:r>
                              <w:t>Provincial Environmental Officer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EE4A76" id="Text Box 182" o:spid="_x0000_s1047" type="#_x0000_t202" style="position:absolute;margin-left:-17pt;margin-top:19.35pt;width:133pt;height:70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" filled="f" stroked="f">
                <v:textbox>
                  <w:txbxContent>
                    <w:p w14:paraId="6C72C9E1" w14:textId="77777777" w:rsidR="003E10A7" w:rsidRDefault="003E10A7" w:rsidP="00DA13D6">
                      <w:pPr>
                        <w:jc w:val="center"/>
                      </w:pPr>
                      <w:r>
                        <w:t>Provincial Environmental Officer</w:t>
                      </w:r>
                    </w:p>
                  </w:txbxContent>
                </v:textbox>
                <w10:wrap type="square"/>
              </v:shape>
            </w:pict>
          </mc:Fallback>
        </mc:AlternateContent>
      </w:r>
    </w:p>
    <w:p w14:paraId="0A2CC1C7" w14:textId="5A199E73" w:rsidR="00DA13D6" w:rsidRDefault="00DA13D6">
      <w:pPr>
        <w:spacing w:after="301" w:line="259" w:lineRule="auto"/>
        <w:ind w:left="0" w:right="0" w:firstLine="0"/>
        <w:jc w:val="left"/>
        <w:rPr>
          <w:rFonts w:asciiTheme="majorBidi" w:hAnsiTheme="majorBidi" w:cstheme="majorBidi"/>
          <w:sz w:val="24"/>
          <w:szCs w:val="24"/>
        </w:rPr>
      </w:pPr>
    </w:p>
    <w:p w14:paraId="4EB93FB9" w14:textId="77777777" w:rsidR="00DA13D6" w:rsidRDefault="00DA13D6">
      <w:pPr>
        <w:spacing w:after="301" w:line="259" w:lineRule="auto"/>
        <w:ind w:left="0" w:right="0" w:firstLine="0"/>
        <w:jc w:val="left"/>
        <w:rPr>
          <w:rFonts w:asciiTheme="majorBidi" w:hAnsiTheme="majorBidi" w:cstheme="majorBidi"/>
          <w:sz w:val="24"/>
          <w:szCs w:val="24"/>
        </w:rPr>
      </w:pPr>
    </w:p>
    <w:p w14:paraId="0553106F" w14:textId="77777777" w:rsidR="0015660B" w:rsidRDefault="0015660B">
      <w:pPr>
        <w:spacing w:after="301" w:line="259" w:lineRule="auto"/>
        <w:ind w:left="0" w:right="0" w:firstLine="0"/>
        <w:jc w:val="left"/>
        <w:rPr>
          <w:rFonts w:asciiTheme="majorBidi" w:hAnsiTheme="majorBidi" w:cstheme="majorBidi"/>
          <w:sz w:val="24"/>
          <w:szCs w:val="24"/>
        </w:rPr>
      </w:pPr>
    </w:p>
    <w:p w14:paraId="5EAA3083" w14:textId="77777777" w:rsidR="0015660B" w:rsidRDefault="0015660B">
      <w:pPr>
        <w:spacing w:after="301" w:line="259" w:lineRule="auto"/>
        <w:ind w:left="0" w:right="0" w:firstLine="0"/>
        <w:jc w:val="left"/>
        <w:rPr>
          <w:rFonts w:asciiTheme="majorBidi" w:hAnsiTheme="majorBidi" w:cstheme="majorBidi"/>
          <w:sz w:val="24"/>
          <w:szCs w:val="24"/>
        </w:rPr>
      </w:pPr>
    </w:p>
    <w:p w14:paraId="421408A7" w14:textId="77777777" w:rsidR="0015660B" w:rsidRPr="007D69A3" w:rsidRDefault="0015660B">
      <w:pPr>
        <w:spacing w:after="301" w:line="259" w:lineRule="auto"/>
        <w:ind w:left="0" w:right="0" w:firstLine="0"/>
        <w:jc w:val="left"/>
        <w:rPr>
          <w:rFonts w:asciiTheme="majorBidi" w:hAnsiTheme="majorBidi" w:cstheme="majorBidi"/>
          <w:sz w:val="24"/>
          <w:szCs w:val="24"/>
        </w:rPr>
      </w:pPr>
    </w:p>
    <w:p w14:paraId="33CE76F2" w14:textId="04B53E2D" w:rsidR="00F933FE" w:rsidRPr="005C3E6D" w:rsidRDefault="00706D17" w:rsidP="005362AE">
      <w:pPr>
        <w:pStyle w:val="Heading2"/>
        <w:numPr>
          <w:ilvl w:val="1"/>
          <w:numId w:val="45"/>
        </w:numPr>
        <w:ind w:left="561"/>
        <w:rPr>
          <w:rFonts w:asciiTheme="majorBidi" w:hAnsiTheme="majorBidi" w:cstheme="majorBidi"/>
          <w:sz w:val="24"/>
          <w:szCs w:val="24"/>
        </w:rPr>
      </w:pPr>
      <w:bookmarkStart w:id="38" w:name="_Toc284421"/>
      <w:bookmarkStart w:id="39" w:name="_Toc340487"/>
      <w:r w:rsidRPr="005C3E6D">
        <w:rPr>
          <w:rFonts w:asciiTheme="majorBidi" w:hAnsiTheme="majorBidi" w:cstheme="majorBidi"/>
          <w:sz w:val="24"/>
          <w:szCs w:val="24"/>
        </w:rPr>
        <w:lastRenderedPageBreak/>
        <w:t xml:space="preserve">Project </w:t>
      </w:r>
      <w:r w:rsidR="005C2A09" w:rsidRPr="005C3E6D">
        <w:rPr>
          <w:rFonts w:asciiTheme="majorBidi" w:hAnsiTheme="majorBidi" w:cstheme="majorBidi"/>
          <w:sz w:val="24"/>
          <w:szCs w:val="24"/>
        </w:rPr>
        <w:t>Implementation</w:t>
      </w:r>
      <w:r w:rsidRPr="005C3E6D">
        <w:rPr>
          <w:rFonts w:asciiTheme="majorBidi" w:hAnsiTheme="majorBidi" w:cstheme="majorBidi"/>
          <w:sz w:val="24"/>
          <w:szCs w:val="24"/>
        </w:rPr>
        <w:t xml:space="preserve"> Unit (P</w:t>
      </w:r>
      <w:r w:rsidR="005C2A09" w:rsidRPr="005C3E6D">
        <w:rPr>
          <w:rFonts w:asciiTheme="majorBidi" w:hAnsiTheme="majorBidi" w:cstheme="majorBidi"/>
          <w:sz w:val="24"/>
          <w:szCs w:val="24"/>
        </w:rPr>
        <w:t>I</w:t>
      </w:r>
      <w:r w:rsidRPr="005C3E6D">
        <w:rPr>
          <w:rFonts w:asciiTheme="majorBidi" w:hAnsiTheme="majorBidi" w:cstheme="majorBidi"/>
          <w:sz w:val="24"/>
          <w:szCs w:val="24"/>
        </w:rPr>
        <w:t>U)</w:t>
      </w:r>
      <w:bookmarkEnd w:id="39"/>
      <w:r w:rsidRPr="005C3E6D">
        <w:rPr>
          <w:rFonts w:asciiTheme="majorBidi" w:hAnsiTheme="majorBidi" w:cstheme="majorBidi"/>
          <w:sz w:val="24"/>
          <w:szCs w:val="24"/>
        </w:rPr>
        <w:t xml:space="preserve"> </w:t>
      </w:r>
      <w:bookmarkEnd w:id="38"/>
    </w:p>
    <w:p w14:paraId="12B5FA7B" w14:textId="77777777" w:rsidR="00F933FE" w:rsidRPr="007D69A3" w:rsidRDefault="00706D17" w:rsidP="005C3E6D">
      <w:pPr>
        <w:ind w:left="273" w:right="83" w:firstLine="0"/>
        <w:rPr>
          <w:rFonts w:asciiTheme="majorBidi" w:hAnsiTheme="majorBidi" w:cstheme="majorBidi"/>
          <w:sz w:val="24"/>
          <w:szCs w:val="24"/>
        </w:rPr>
      </w:pPr>
      <w:r w:rsidRPr="007D69A3">
        <w:rPr>
          <w:rFonts w:asciiTheme="majorBidi" w:hAnsiTheme="majorBidi" w:cstheme="majorBidi"/>
          <w:sz w:val="24"/>
          <w:szCs w:val="24"/>
        </w:rPr>
        <w:t>The P</w:t>
      </w:r>
      <w:r w:rsidR="005C2A09" w:rsidRPr="007D69A3">
        <w:rPr>
          <w:rFonts w:asciiTheme="majorBidi" w:hAnsiTheme="majorBidi" w:cstheme="majorBidi"/>
          <w:sz w:val="24"/>
          <w:szCs w:val="24"/>
        </w:rPr>
        <w:t>I</w:t>
      </w:r>
      <w:r w:rsidRPr="007D69A3">
        <w:rPr>
          <w:rFonts w:asciiTheme="majorBidi" w:hAnsiTheme="majorBidi" w:cstheme="majorBidi"/>
          <w:sz w:val="24"/>
          <w:szCs w:val="24"/>
        </w:rPr>
        <w:t xml:space="preserve">U under </w:t>
      </w:r>
      <w:r w:rsidR="005C2A09" w:rsidRPr="007D69A3">
        <w:rPr>
          <w:rFonts w:asciiTheme="majorBidi" w:hAnsiTheme="majorBidi" w:cstheme="majorBidi"/>
          <w:sz w:val="24"/>
          <w:szCs w:val="24"/>
        </w:rPr>
        <w:t>DABS</w:t>
      </w:r>
      <w:r w:rsidRPr="007D69A3">
        <w:rPr>
          <w:rFonts w:asciiTheme="majorBidi" w:hAnsiTheme="majorBidi" w:cstheme="majorBidi"/>
          <w:sz w:val="24"/>
          <w:szCs w:val="24"/>
        </w:rPr>
        <w:t xml:space="preserve"> already exists with some administrative staff and </w:t>
      </w:r>
      <w:r w:rsidR="005C2A09" w:rsidRPr="007D69A3">
        <w:rPr>
          <w:rFonts w:asciiTheme="majorBidi" w:hAnsiTheme="majorBidi" w:cstheme="majorBidi"/>
          <w:sz w:val="24"/>
          <w:szCs w:val="24"/>
        </w:rPr>
        <w:t>safeguard</w:t>
      </w:r>
      <w:r w:rsidRPr="007D69A3">
        <w:rPr>
          <w:rFonts w:asciiTheme="majorBidi" w:hAnsiTheme="majorBidi" w:cstheme="majorBidi"/>
          <w:sz w:val="24"/>
          <w:szCs w:val="24"/>
        </w:rPr>
        <w:t xml:space="preserve"> team. Complete responsibility of ensuring implementation of the </w:t>
      </w:r>
      <w:r w:rsidR="003D7DFE">
        <w:rPr>
          <w:rFonts w:asciiTheme="majorBidi" w:hAnsiTheme="majorBidi" w:cstheme="majorBidi"/>
          <w:sz w:val="24"/>
          <w:szCs w:val="24"/>
        </w:rPr>
        <w:t>A-</w:t>
      </w:r>
      <w:r w:rsidRPr="007D69A3">
        <w:rPr>
          <w:rFonts w:asciiTheme="majorBidi" w:hAnsiTheme="majorBidi" w:cstheme="majorBidi"/>
          <w:sz w:val="24"/>
          <w:szCs w:val="24"/>
        </w:rPr>
        <w:t>RAP will rest with the P</w:t>
      </w:r>
      <w:r w:rsidR="005C2A09" w:rsidRPr="007D69A3">
        <w:rPr>
          <w:rFonts w:asciiTheme="majorBidi" w:hAnsiTheme="majorBidi" w:cstheme="majorBidi"/>
          <w:sz w:val="24"/>
          <w:szCs w:val="24"/>
        </w:rPr>
        <w:t>I</w:t>
      </w:r>
      <w:r w:rsidRPr="007D69A3">
        <w:rPr>
          <w:rFonts w:asciiTheme="majorBidi" w:hAnsiTheme="majorBidi" w:cstheme="majorBidi"/>
          <w:sz w:val="24"/>
          <w:szCs w:val="24"/>
        </w:rPr>
        <w:t xml:space="preserve">U of </w:t>
      </w:r>
      <w:r w:rsidR="005C2A09" w:rsidRPr="007D69A3">
        <w:rPr>
          <w:rFonts w:asciiTheme="majorBidi" w:hAnsiTheme="majorBidi" w:cstheme="majorBidi"/>
          <w:sz w:val="24"/>
          <w:szCs w:val="24"/>
        </w:rPr>
        <w:t>Karokh TL</w:t>
      </w:r>
      <w:r w:rsidRPr="007D69A3">
        <w:rPr>
          <w:rFonts w:asciiTheme="majorBidi" w:hAnsiTheme="majorBidi" w:cstheme="majorBidi"/>
          <w:sz w:val="24"/>
          <w:szCs w:val="24"/>
        </w:rPr>
        <w:t xml:space="preserve"> Project at </w:t>
      </w:r>
      <w:r w:rsidR="005C2A09" w:rsidRPr="007D69A3">
        <w:rPr>
          <w:rFonts w:asciiTheme="majorBidi" w:hAnsiTheme="majorBidi" w:cstheme="majorBidi"/>
          <w:sz w:val="24"/>
          <w:szCs w:val="24"/>
        </w:rPr>
        <w:t xml:space="preserve">HEP </w:t>
      </w:r>
      <w:r w:rsidR="005C3E6D">
        <w:rPr>
          <w:rFonts w:asciiTheme="majorBidi" w:hAnsiTheme="majorBidi" w:cstheme="majorBidi"/>
          <w:sz w:val="24"/>
          <w:szCs w:val="24"/>
        </w:rPr>
        <w:t>-</w:t>
      </w:r>
      <w:r w:rsidR="005C2A09" w:rsidRPr="007D69A3">
        <w:rPr>
          <w:rFonts w:asciiTheme="majorBidi" w:hAnsiTheme="majorBidi" w:cstheme="majorBidi"/>
          <w:sz w:val="24"/>
          <w:szCs w:val="24"/>
        </w:rPr>
        <w:t>DABS</w:t>
      </w:r>
      <w:r w:rsidRPr="007D69A3">
        <w:rPr>
          <w:rFonts w:asciiTheme="majorBidi" w:hAnsiTheme="majorBidi" w:cstheme="majorBidi"/>
          <w:sz w:val="24"/>
          <w:szCs w:val="24"/>
        </w:rPr>
        <w:t>. The P</w:t>
      </w:r>
      <w:r w:rsidR="005C2A09" w:rsidRPr="007D69A3">
        <w:rPr>
          <w:rFonts w:asciiTheme="majorBidi" w:hAnsiTheme="majorBidi" w:cstheme="majorBidi"/>
          <w:sz w:val="24"/>
          <w:szCs w:val="24"/>
        </w:rPr>
        <w:t>I</w:t>
      </w:r>
      <w:r w:rsidRPr="007D69A3">
        <w:rPr>
          <w:rFonts w:asciiTheme="majorBidi" w:hAnsiTheme="majorBidi" w:cstheme="majorBidi"/>
          <w:sz w:val="24"/>
          <w:szCs w:val="24"/>
        </w:rPr>
        <w:t xml:space="preserve">U, managed by the director will be assisted by </w:t>
      </w:r>
      <w:r w:rsidR="003D7DFE">
        <w:rPr>
          <w:rFonts w:asciiTheme="majorBidi" w:hAnsiTheme="majorBidi" w:cstheme="majorBidi"/>
          <w:sz w:val="24"/>
          <w:szCs w:val="24"/>
        </w:rPr>
        <w:t>the safeguard team</w:t>
      </w:r>
      <w:r w:rsidRPr="007D69A3">
        <w:rPr>
          <w:rFonts w:asciiTheme="majorBidi" w:hAnsiTheme="majorBidi" w:cstheme="majorBidi"/>
          <w:sz w:val="24"/>
          <w:szCs w:val="24"/>
        </w:rPr>
        <w:t xml:space="preserve"> with specific task as described further herein, Primary responsibility of P</w:t>
      </w:r>
      <w:r w:rsidR="005C3E6D">
        <w:rPr>
          <w:rFonts w:asciiTheme="majorBidi" w:hAnsiTheme="majorBidi" w:cstheme="majorBidi"/>
          <w:sz w:val="24"/>
          <w:szCs w:val="24"/>
        </w:rPr>
        <w:t>I</w:t>
      </w:r>
      <w:r w:rsidRPr="007D69A3">
        <w:rPr>
          <w:rFonts w:asciiTheme="majorBidi" w:hAnsiTheme="majorBidi" w:cstheme="majorBidi"/>
          <w:sz w:val="24"/>
          <w:szCs w:val="24"/>
        </w:rPr>
        <w:t>U will be to ensure smooth land acquisition, resettlement process and disbursement of compensation amounts. The P</w:t>
      </w:r>
      <w:r w:rsidR="005C3E6D">
        <w:rPr>
          <w:rFonts w:asciiTheme="majorBidi" w:hAnsiTheme="majorBidi" w:cstheme="majorBidi"/>
          <w:sz w:val="24"/>
          <w:szCs w:val="24"/>
        </w:rPr>
        <w:t>I</w:t>
      </w:r>
      <w:r w:rsidRPr="007D69A3">
        <w:rPr>
          <w:rFonts w:asciiTheme="majorBidi" w:hAnsiTheme="majorBidi" w:cstheme="majorBidi"/>
          <w:sz w:val="24"/>
          <w:szCs w:val="24"/>
        </w:rPr>
        <w:t xml:space="preserve">U, in addition to the roles prescribed at the time of its formation will now also be entrusted with the following responsibilities:  </w:t>
      </w:r>
    </w:p>
    <w:p w14:paraId="6A570EFB" w14:textId="77777777" w:rsidR="00F933FE" w:rsidRPr="007D69A3" w:rsidRDefault="00706D17" w:rsidP="000A332A">
      <w:pPr>
        <w:numPr>
          <w:ilvl w:val="0"/>
          <w:numId w:val="21"/>
        </w:numPr>
        <w:ind w:right="83" w:hanging="360"/>
        <w:rPr>
          <w:rFonts w:asciiTheme="majorBidi" w:hAnsiTheme="majorBidi" w:cstheme="majorBidi"/>
          <w:sz w:val="24"/>
          <w:szCs w:val="24"/>
        </w:rPr>
      </w:pPr>
      <w:r w:rsidRPr="007D69A3">
        <w:rPr>
          <w:rFonts w:asciiTheme="majorBidi" w:hAnsiTheme="majorBidi" w:cstheme="majorBidi"/>
          <w:sz w:val="24"/>
          <w:szCs w:val="24"/>
        </w:rPr>
        <w:t xml:space="preserve">Co-ordination with all </w:t>
      </w:r>
      <w:r w:rsidR="000A332A">
        <w:rPr>
          <w:rFonts w:asciiTheme="majorBidi" w:hAnsiTheme="majorBidi" w:cstheme="majorBidi"/>
          <w:sz w:val="24"/>
          <w:szCs w:val="24"/>
        </w:rPr>
        <w:t>stakeholders</w:t>
      </w:r>
      <w:r w:rsidRPr="007D69A3">
        <w:rPr>
          <w:rFonts w:asciiTheme="majorBidi" w:hAnsiTheme="majorBidi" w:cstheme="majorBidi"/>
          <w:sz w:val="24"/>
          <w:szCs w:val="24"/>
        </w:rPr>
        <w:t>,</w:t>
      </w:r>
      <w:r w:rsidR="000A332A">
        <w:rPr>
          <w:rFonts w:asciiTheme="majorBidi" w:hAnsiTheme="majorBidi" w:cstheme="majorBidi"/>
          <w:sz w:val="24"/>
          <w:szCs w:val="24"/>
        </w:rPr>
        <w:t xml:space="preserve"> provincial and district office</w:t>
      </w:r>
      <w:r w:rsidRPr="007D69A3">
        <w:rPr>
          <w:rFonts w:asciiTheme="majorBidi" w:hAnsiTheme="majorBidi" w:cstheme="majorBidi"/>
          <w:sz w:val="24"/>
          <w:szCs w:val="24"/>
        </w:rPr>
        <w:t xml:space="preserve"> for implementation of </w:t>
      </w:r>
      <w:r w:rsidR="000A332A">
        <w:rPr>
          <w:rFonts w:asciiTheme="majorBidi" w:hAnsiTheme="majorBidi" w:cstheme="majorBidi"/>
          <w:sz w:val="24"/>
          <w:szCs w:val="24"/>
        </w:rPr>
        <w:t>A-</w:t>
      </w:r>
      <w:r w:rsidRPr="007D69A3">
        <w:rPr>
          <w:rFonts w:asciiTheme="majorBidi" w:hAnsiTheme="majorBidi" w:cstheme="majorBidi"/>
          <w:sz w:val="24"/>
          <w:szCs w:val="24"/>
        </w:rPr>
        <w:t xml:space="preserve">RAP </w:t>
      </w:r>
    </w:p>
    <w:p w14:paraId="28E6AC45" w14:textId="77777777" w:rsidR="00F933FE" w:rsidRPr="007D69A3" w:rsidRDefault="00706D17" w:rsidP="00C037B8">
      <w:pPr>
        <w:numPr>
          <w:ilvl w:val="0"/>
          <w:numId w:val="21"/>
        </w:numPr>
        <w:ind w:right="83" w:hanging="360"/>
        <w:rPr>
          <w:rFonts w:asciiTheme="majorBidi" w:hAnsiTheme="majorBidi" w:cstheme="majorBidi"/>
          <w:sz w:val="24"/>
          <w:szCs w:val="24"/>
        </w:rPr>
      </w:pPr>
      <w:r w:rsidRPr="007D69A3">
        <w:rPr>
          <w:rFonts w:asciiTheme="majorBidi" w:hAnsiTheme="majorBidi" w:cstheme="majorBidi"/>
          <w:sz w:val="24"/>
          <w:szCs w:val="24"/>
        </w:rPr>
        <w:t xml:space="preserve">Facilitate a fair and transparent process of disbursement of compensation amounts to all the eligible affected persons. </w:t>
      </w:r>
    </w:p>
    <w:p w14:paraId="346B9AEC" w14:textId="77777777" w:rsidR="00F933FE" w:rsidRPr="007D69A3" w:rsidRDefault="00706D17" w:rsidP="005C3E6D">
      <w:pPr>
        <w:numPr>
          <w:ilvl w:val="0"/>
          <w:numId w:val="21"/>
        </w:numPr>
        <w:ind w:right="83" w:hanging="360"/>
        <w:rPr>
          <w:rFonts w:asciiTheme="majorBidi" w:hAnsiTheme="majorBidi" w:cstheme="majorBidi"/>
          <w:sz w:val="24"/>
          <w:szCs w:val="24"/>
        </w:rPr>
      </w:pPr>
      <w:r w:rsidRPr="007D69A3">
        <w:rPr>
          <w:rFonts w:asciiTheme="majorBidi" w:hAnsiTheme="majorBidi" w:cstheme="majorBidi"/>
          <w:sz w:val="24"/>
          <w:szCs w:val="24"/>
        </w:rPr>
        <w:t xml:space="preserve">Monitor and supervise roles and functions delegated to </w:t>
      </w:r>
      <w:r w:rsidR="005C3E6D">
        <w:rPr>
          <w:rFonts w:asciiTheme="majorBidi" w:hAnsiTheme="majorBidi" w:cstheme="majorBidi"/>
          <w:sz w:val="24"/>
          <w:szCs w:val="24"/>
        </w:rPr>
        <w:t>safeguard team.</w:t>
      </w:r>
    </w:p>
    <w:p w14:paraId="1F2330FE" w14:textId="77777777" w:rsidR="00F933FE" w:rsidRPr="007D69A3" w:rsidRDefault="00706D17" w:rsidP="005C3E6D">
      <w:pPr>
        <w:numPr>
          <w:ilvl w:val="0"/>
          <w:numId w:val="21"/>
        </w:numPr>
        <w:ind w:right="83" w:hanging="360"/>
        <w:rPr>
          <w:rFonts w:asciiTheme="majorBidi" w:hAnsiTheme="majorBidi" w:cstheme="majorBidi"/>
          <w:sz w:val="24"/>
          <w:szCs w:val="24"/>
        </w:rPr>
      </w:pPr>
      <w:r w:rsidRPr="007D69A3">
        <w:rPr>
          <w:rFonts w:asciiTheme="majorBidi" w:hAnsiTheme="majorBidi" w:cstheme="majorBidi"/>
          <w:sz w:val="24"/>
          <w:szCs w:val="24"/>
        </w:rPr>
        <w:t>Capacity building of P</w:t>
      </w:r>
      <w:r w:rsidR="005C3E6D">
        <w:rPr>
          <w:rFonts w:asciiTheme="majorBidi" w:hAnsiTheme="majorBidi" w:cstheme="majorBidi"/>
          <w:sz w:val="24"/>
          <w:szCs w:val="24"/>
        </w:rPr>
        <w:t>I</w:t>
      </w:r>
      <w:r w:rsidRPr="007D69A3">
        <w:rPr>
          <w:rFonts w:asciiTheme="majorBidi" w:hAnsiTheme="majorBidi" w:cstheme="majorBidi"/>
          <w:sz w:val="24"/>
          <w:szCs w:val="24"/>
        </w:rPr>
        <w:t xml:space="preserve">U, </w:t>
      </w:r>
      <w:r w:rsidR="005C3E6D">
        <w:rPr>
          <w:rFonts w:asciiTheme="majorBidi" w:hAnsiTheme="majorBidi" w:cstheme="majorBidi"/>
          <w:sz w:val="24"/>
          <w:szCs w:val="24"/>
        </w:rPr>
        <w:t>Safeguard</w:t>
      </w:r>
      <w:r w:rsidRPr="007D69A3">
        <w:rPr>
          <w:rFonts w:asciiTheme="majorBidi" w:hAnsiTheme="majorBidi" w:cstheme="majorBidi"/>
          <w:sz w:val="24"/>
          <w:szCs w:val="24"/>
        </w:rPr>
        <w:t xml:space="preserve"> staff and other stakeholders. </w:t>
      </w:r>
    </w:p>
    <w:p w14:paraId="241B5146" w14:textId="77777777" w:rsidR="00F933FE" w:rsidRPr="007D69A3" w:rsidRDefault="00706D17" w:rsidP="00C037B8">
      <w:pPr>
        <w:numPr>
          <w:ilvl w:val="0"/>
          <w:numId w:val="21"/>
        </w:numPr>
        <w:ind w:right="83" w:hanging="360"/>
        <w:rPr>
          <w:rFonts w:asciiTheme="majorBidi" w:hAnsiTheme="majorBidi" w:cstheme="majorBidi"/>
          <w:sz w:val="24"/>
          <w:szCs w:val="24"/>
        </w:rPr>
      </w:pPr>
      <w:r w:rsidRPr="007D69A3">
        <w:rPr>
          <w:rFonts w:asciiTheme="majorBidi" w:hAnsiTheme="majorBidi" w:cstheme="majorBidi"/>
          <w:sz w:val="24"/>
          <w:szCs w:val="24"/>
        </w:rPr>
        <w:t xml:space="preserve">Overall monitoring of </w:t>
      </w:r>
      <w:r w:rsidR="000A332A">
        <w:rPr>
          <w:rFonts w:asciiTheme="majorBidi" w:hAnsiTheme="majorBidi" w:cstheme="majorBidi"/>
          <w:sz w:val="24"/>
          <w:szCs w:val="24"/>
        </w:rPr>
        <w:t>A-</w:t>
      </w:r>
      <w:r w:rsidRPr="007D69A3">
        <w:rPr>
          <w:rFonts w:asciiTheme="majorBidi" w:hAnsiTheme="majorBidi" w:cstheme="majorBidi"/>
          <w:sz w:val="24"/>
          <w:szCs w:val="24"/>
        </w:rPr>
        <w:t xml:space="preserve">RAP implementation and ensuring compliance of all social safeguards in co-ordination with contractors. </w:t>
      </w:r>
    </w:p>
    <w:p w14:paraId="4709AB78" w14:textId="77777777" w:rsidR="00F933FE" w:rsidRPr="007D69A3" w:rsidRDefault="00706D17" w:rsidP="00C037B8">
      <w:pPr>
        <w:numPr>
          <w:ilvl w:val="0"/>
          <w:numId w:val="21"/>
        </w:numPr>
        <w:ind w:right="83" w:hanging="360"/>
        <w:rPr>
          <w:rFonts w:asciiTheme="majorBidi" w:hAnsiTheme="majorBidi" w:cstheme="majorBidi"/>
          <w:sz w:val="24"/>
          <w:szCs w:val="24"/>
        </w:rPr>
      </w:pPr>
      <w:r w:rsidRPr="007D69A3">
        <w:rPr>
          <w:rFonts w:asciiTheme="majorBidi" w:hAnsiTheme="majorBidi" w:cstheme="majorBidi"/>
          <w:sz w:val="24"/>
          <w:szCs w:val="24"/>
        </w:rPr>
        <w:t xml:space="preserve">Post project impact assessment </w:t>
      </w:r>
    </w:p>
    <w:p w14:paraId="5903E78B" w14:textId="77777777" w:rsidR="00F933FE" w:rsidRPr="007D69A3" w:rsidRDefault="00706D17" w:rsidP="00C037B8">
      <w:pPr>
        <w:numPr>
          <w:ilvl w:val="0"/>
          <w:numId w:val="21"/>
        </w:numPr>
        <w:spacing w:after="14"/>
        <w:ind w:right="83" w:hanging="360"/>
        <w:rPr>
          <w:rFonts w:asciiTheme="majorBidi" w:hAnsiTheme="majorBidi" w:cstheme="majorBidi"/>
          <w:sz w:val="24"/>
          <w:szCs w:val="24"/>
        </w:rPr>
      </w:pPr>
      <w:r w:rsidRPr="007D69A3">
        <w:rPr>
          <w:rFonts w:asciiTheme="majorBidi" w:hAnsiTheme="majorBidi" w:cstheme="majorBidi"/>
          <w:sz w:val="24"/>
          <w:szCs w:val="24"/>
        </w:rPr>
        <w:t xml:space="preserve">Effective dissemination of </w:t>
      </w:r>
      <w:r w:rsidR="000A332A">
        <w:rPr>
          <w:rFonts w:asciiTheme="majorBidi" w:hAnsiTheme="majorBidi" w:cstheme="majorBidi"/>
          <w:sz w:val="24"/>
          <w:szCs w:val="24"/>
        </w:rPr>
        <w:t>A-</w:t>
      </w:r>
      <w:r w:rsidRPr="007D69A3">
        <w:rPr>
          <w:rFonts w:asciiTheme="majorBidi" w:hAnsiTheme="majorBidi" w:cstheme="majorBidi"/>
          <w:sz w:val="24"/>
          <w:szCs w:val="24"/>
        </w:rPr>
        <w:t xml:space="preserve">RAP document </w:t>
      </w:r>
    </w:p>
    <w:p w14:paraId="05D6AE3E" w14:textId="77777777" w:rsidR="00F933FE" w:rsidRPr="007D69A3" w:rsidRDefault="00706D17">
      <w:pPr>
        <w:spacing w:after="143" w:line="259" w:lineRule="auto"/>
        <w:ind w:left="144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 </w:t>
      </w:r>
    </w:p>
    <w:p w14:paraId="17E745D6" w14:textId="5FF28288" w:rsidR="00F933FE" w:rsidRPr="007D69A3" w:rsidRDefault="005C3E6D" w:rsidP="005362AE">
      <w:pPr>
        <w:pStyle w:val="Heading2"/>
        <w:numPr>
          <w:ilvl w:val="1"/>
          <w:numId w:val="45"/>
        </w:numPr>
        <w:ind w:left="561"/>
        <w:rPr>
          <w:rFonts w:asciiTheme="majorBidi" w:hAnsiTheme="majorBidi" w:cstheme="majorBidi"/>
          <w:sz w:val="24"/>
          <w:szCs w:val="24"/>
        </w:rPr>
      </w:pPr>
      <w:bookmarkStart w:id="40" w:name="_Toc340488"/>
      <w:r>
        <w:rPr>
          <w:rFonts w:asciiTheme="majorBidi" w:hAnsiTheme="majorBidi" w:cstheme="majorBidi"/>
          <w:sz w:val="24"/>
          <w:szCs w:val="24"/>
        </w:rPr>
        <w:t>DABS PIU safeguard team</w:t>
      </w:r>
      <w:bookmarkEnd w:id="40"/>
    </w:p>
    <w:p w14:paraId="1E6ED6E5" w14:textId="77777777" w:rsidR="00F933FE" w:rsidRPr="007D69A3" w:rsidRDefault="005C3E6D" w:rsidP="005C3E6D">
      <w:pPr>
        <w:ind w:left="283" w:right="83"/>
        <w:rPr>
          <w:rFonts w:asciiTheme="majorBidi" w:hAnsiTheme="majorBidi" w:cstheme="majorBidi"/>
          <w:sz w:val="24"/>
          <w:szCs w:val="24"/>
        </w:rPr>
      </w:pPr>
      <w:r>
        <w:rPr>
          <w:rFonts w:asciiTheme="majorBidi" w:hAnsiTheme="majorBidi" w:cstheme="majorBidi"/>
          <w:sz w:val="24"/>
          <w:szCs w:val="24"/>
        </w:rPr>
        <w:t>The role and responsibilities of DABS-PIU safeguard team</w:t>
      </w:r>
      <w:r w:rsidR="00706D17" w:rsidRPr="007D69A3">
        <w:rPr>
          <w:rFonts w:asciiTheme="majorBidi" w:hAnsiTheme="majorBidi" w:cstheme="majorBidi"/>
          <w:sz w:val="24"/>
          <w:szCs w:val="24"/>
        </w:rPr>
        <w:t xml:space="preserve"> is management of all environment and social safeguards provided for in the ESMP</w:t>
      </w:r>
      <w:r>
        <w:rPr>
          <w:rFonts w:asciiTheme="majorBidi" w:hAnsiTheme="majorBidi" w:cstheme="majorBidi"/>
          <w:sz w:val="24"/>
          <w:szCs w:val="24"/>
        </w:rPr>
        <w:t xml:space="preserve"> of Karokh TL project</w:t>
      </w:r>
      <w:r w:rsidR="00706D17" w:rsidRPr="007D69A3">
        <w:rPr>
          <w:rFonts w:asciiTheme="majorBidi" w:hAnsiTheme="majorBidi" w:cstheme="majorBidi"/>
          <w:sz w:val="24"/>
          <w:szCs w:val="24"/>
        </w:rPr>
        <w:t xml:space="preserve">. The </w:t>
      </w:r>
      <w:r>
        <w:rPr>
          <w:rFonts w:asciiTheme="majorBidi" w:hAnsiTheme="majorBidi" w:cstheme="majorBidi"/>
          <w:sz w:val="24"/>
          <w:szCs w:val="24"/>
        </w:rPr>
        <w:t xml:space="preserve">PIU safeguard team </w:t>
      </w:r>
      <w:r w:rsidR="00706D17" w:rsidRPr="007D69A3">
        <w:rPr>
          <w:rFonts w:asciiTheme="majorBidi" w:hAnsiTheme="majorBidi" w:cstheme="majorBidi"/>
          <w:sz w:val="24"/>
          <w:szCs w:val="24"/>
        </w:rPr>
        <w:t xml:space="preserve">will also be responsible for implementation of the </w:t>
      </w:r>
      <w:r>
        <w:rPr>
          <w:rFonts w:asciiTheme="majorBidi" w:hAnsiTheme="majorBidi" w:cstheme="majorBidi"/>
          <w:sz w:val="24"/>
          <w:szCs w:val="24"/>
        </w:rPr>
        <w:t>A-</w:t>
      </w:r>
      <w:r w:rsidR="00E80527">
        <w:rPr>
          <w:rFonts w:asciiTheme="majorBidi" w:hAnsiTheme="majorBidi" w:cstheme="majorBidi"/>
          <w:sz w:val="24"/>
          <w:szCs w:val="24"/>
        </w:rPr>
        <w:t>RAP</w:t>
      </w:r>
      <w:r w:rsidR="00706D17" w:rsidRPr="007D69A3">
        <w:rPr>
          <w:rFonts w:asciiTheme="majorBidi" w:hAnsiTheme="majorBidi" w:cstheme="majorBidi"/>
          <w:sz w:val="24"/>
          <w:szCs w:val="24"/>
        </w:rPr>
        <w:t xml:space="preserve"> </w:t>
      </w:r>
      <w:r>
        <w:rPr>
          <w:rFonts w:asciiTheme="majorBidi" w:hAnsiTheme="majorBidi" w:cstheme="majorBidi"/>
          <w:sz w:val="24"/>
          <w:szCs w:val="24"/>
        </w:rPr>
        <w:t>T</w:t>
      </w:r>
      <w:r w:rsidR="00706D17" w:rsidRPr="007D69A3">
        <w:rPr>
          <w:rFonts w:asciiTheme="majorBidi" w:hAnsiTheme="majorBidi" w:cstheme="majorBidi"/>
          <w:sz w:val="24"/>
          <w:szCs w:val="24"/>
        </w:rPr>
        <w:t xml:space="preserve">he </w:t>
      </w:r>
      <w:r>
        <w:rPr>
          <w:rFonts w:asciiTheme="majorBidi" w:hAnsiTheme="majorBidi" w:cstheme="majorBidi"/>
          <w:sz w:val="24"/>
          <w:szCs w:val="24"/>
        </w:rPr>
        <w:t>safeguard team</w:t>
      </w:r>
      <w:r w:rsidR="00706D17" w:rsidRPr="007D69A3">
        <w:rPr>
          <w:rFonts w:asciiTheme="majorBidi" w:hAnsiTheme="majorBidi" w:cstheme="majorBidi"/>
          <w:sz w:val="24"/>
          <w:szCs w:val="24"/>
        </w:rPr>
        <w:t xml:space="preserve"> will be responsible for the following: </w:t>
      </w:r>
    </w:p>
    <w:p w14:paraId="1D36D2DB" w14:textId="77777777" w:rsidR="00F933FE" w:rsidRPr="007D69A3" w:rsidRDefault="00706D17" w:rsidP="00E80527">
      <w:pPr>
        <w:numPr>
          <w:ilvl w:val="0"/>
          <w:numId w:val="22"/>
        </w:numPr>
        <w:ind w:right="83" w:hanging="360"/>
        <w:rPr>
          <w:rFonts w:asciiTheme="majorBidi" w:hAnsiTheme="majorBidi" w:cstheme="majorBidi"/>
          <w:sz w:val="24"/>
          <w:szCs w:val="24"/>
        </w:rPr>
      </w:pPr>
      <w:r w:rsidRPr="007D69A3">
        <w:rPr>
          <w:rFonts w:asciiTheme="majorBidi" w:hAnsiTheme="majorBidi" w:cstheme="majorBidi"/>
          <w:sz w:val="24"/>
          <w:szCs w:val="24"/>
        </w:rPr>
        <w:t>Stakeholder consultations</w:t>
      </w:r>
      <w:r w:rsidR="00E80527">
        <w:rPr>
          <w:rFonts w:asciiTheme="majorBidi" w:hAnsiTheme="majorBidi" w:cstheme="majorBidi"/>
          <w:sz w:val="24"/>
          <w:szCs w:val="24"/>
        </w:rPr>
        <w:t xml:space="preserve"> for smooth implementation of A-RAP</w:t>
      </w:r>
      <w:r w:rsidRPr="007D69A3">
        <w:rPr>
          <w:rFonts w:asciiTheme="majorBidi" w:hAnsiTheme="majorBidi" w:cstheme="majorBidi"/>
          <w:sz w:val="24"/>
          <w:szCs w:val="24"/>
        </w:rPr>
        <w:t xml:space="preserve">. </w:t>
      </w:r>
    </w:p>
    <w:p w14:paraId="5B43CFDB" w14:textId="77777777" w:rsidR="00F933FE" w:rsidRPr="007D69A3" w:rsidRDefault="00706D17" w:rsidP="00C037B8">
      <w:pPr>
        <w:numPr>
          <w:ilvl w:val="0"/>
          <w:numId w:val="22"/>
        </w:numPr>
        <w:ind w:right="83" w:hanging="360"/>
        <w:rPr>
          <w:rFonts w:asciiTheme="majorBidi" w:hAnsiTheme="majorBidi" w:cstheme="majorBidi"/>
          <w:sz w:val="24"/>
          <w:szCs w:val="24"/>
        </w:rPr>
      </w:pPr>
      <w:r w:rsidRPr="007D69A3">
        <w:rPr>
          <w:rFonts w:asciiTheme="majorBidi" w:hAnsiTheme="majorBidi" w:cstheme="majorBidi"/>
          <w:sz w:val="24"/>
          <w:szCs w:val="24"/>
        </w:rPr>
        <w:t xml:space="preserve">Ensure implementation of gender considerations </w:t>
      </w:r>
    </w:p>
    <w:p w14:paraId="5389FC85" w14:textId="77777777" w:rsidR="00F933FE" w:rsidRPr="007D69A3" w:rsidRDefault="00706D17" w:rsidP="00C037B8">
      <w:pPr>
        <w:numPr>
          <w:ilvl w:val="0"/>
          <w:numId w:val="22"/>
        </w:numPr>
        <w:ind w:right="83" w:hanging="360"/>
        <w:rPr>
          <w:rFonts w:asciiTheme="majorBidi" w:hAnsiTheme="majorBidi" w:cstheme="majorBidi"/>
          <w:sz w:val="24"/>
          <w:szCs w:val="24"/>
        </w:rPr>
      </w:pPr>
      <w:r w:rsidRPr="007D69A3">
        <w:rPr>
          <w:rFonts w:asciiTheme="majorBidi" w:hAnsiTheme="majorBidi" w:cstheme="majorBidi"/>
          <w:sz w:val="24"/>
          <w:szCs w:val="24"/>
        </w:rPr>
        <w:t>Monitoring the implementation of</w:t>
      </w:r>
      <w:r w:rsidR="00E80527">
        <w:rPr>
          <w:rFonts w:asciiTheme="majorBidi" w:hAnsiTheme="majorBidi" w:cstheme="majorBidi"/>
          <w:sz w:val="24"/>
          <w:szCs w:val="24"/>
        </w:rPr>
        <w:t xml:space="preserve"> the abbreviated</w:t>
      </w:r>
      <w:r w:rsidRPr="007D69A3">
        <w:rPr>
          <w:rFonts w:asciiTheme="majorBidi" w:hAnsiTheme="majorBidi" w:cstheme="majorBidi"/>
          <w:sz w:val="24"/>
          <w:szCs w:val="24"/>
        </w:rPr>
        <w:t xml:space="preserve"> RAP. </w:t>
      </w:r>
    </w:p>
    <w:p w14:paraId="6FA94CBC" w14:textId="77777777" w:rsidR="00F933FE" w:rsidRPr="007D69A3" w:rsidRDefault="00706D17" w:rsidP="00C037B8">
      <w:pPr>
        <w:numPr>
          <w:ilvl w:val="0"/>
          <w:numId w:val="22"/>
        </w:numPr>
        <w:spacing w:after="13"/>
        <w:ind w:right="83" w:hanging="360"/>
        <w:rPr>
          <w:rFonts w:asciiTheme="majorBidi" w:hAnsiTheme="majorBidi" w:cstheme="majorBidi"/>
          <w:sz w:val="24"/>
          <w:szCs w:val="24"/>
        </w:rPr>
      </w:pPr>
      <w:r w:rsidRPr="007D69A3">
        <w:rPr>
          <w:rFonts w:asciiTheme="majorBidi" w:hAnsiTheme="majorBidi" w:cstheme="majorBidi"/>
          <w:sz w:val="24"/>
          <w:szCs w:val="24"/>
        </w:rPr>
        <w:t xml:space="preserve">Public disclosure of all resettlement activities under the project. </w:t>
      </w:r>
    </w:p>
    <w:p w14:paraId="4CF1C102" w14:textId="77777777" w:rsidR="00F933FE" w:rsidRPr="007D69A3" w:rsidRDefault="00706D17" w:rsidP="00961DA5">
      <w:pPr>
        <w:spacing w:after="22" w:line="259" w:lineRule="auto"/>
        <w:ind w:left="144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 </w:t>
      </w:r>
    </w:p>
    <w:p w14:paraId="7186352D" w14:textId="78D5EFC6" w:rsidR="00F933FE" w:rsidRPr="007D69A3" w:rsidRDefault="00706D17" w:rsidP="005362AE">
      <w:pPr>
        <w:pStyle w:val="Heading2"/>
        <w:numPr>
          <w:ilvl w:val="1"/>
          <w:numId w:val="45"/>
        </w:numPr>
        <w:ind w:left="561"/>
        <w:rPr>
          <w:rFonts w:asciiTheme="majorBidi" w:hAnsiTheme="majorBidi" w:cstheme="majorBidi"/>
          <w:sz w:val="24"/>
          <w:szCs w:val="24"/>
        </w:rPr>
      </w:pPr>
      <w:bookmarkStart w:id="41" w:name="_Toc284424"/>
      <w:bookmarkStart w:id="42" w:name="_Toc340489"/>
      <w:r w:rsidRPr="007D69A3">
        <w:rPr>
          <w:rFonts w:asciiTheme="majorBidi" w:hAnsiTheme="majorBidi" w:cstheme="majorBidi"/>
          <w:sz w:val="24"/>
          <w:szCs w:val="24"/>
        </w:rPr>
        <w:t>Local Government(s)</w:t>
      </w:r>
      <w:bookmarkEnd w:id="42"/>
      <w:r w:rsidRPr="007D69A3">
        <w:rPr>
          <w:rFonts w:asciiTheme="majorBidi" w:hAnsiTheme="majorBidi" w:cstheme="majorBidi"/>
          <w:sz w:val="24"/>
          <w:szCs w:val="24"/>
        </w:rPr>
        <w:t xml:space="preserve"> </w:t>
      </w:r>
      <w:bookmarkEnd w:id="41"/>
    </w:p>
    <w:p w14:paraId="44B2FC2E" w14:textId="77777777" w:rsidR="00F933FE" w:rsidRPr="007D69A3" w:rsidRDefault="00706D17" w:rsidP="000A332A">
      <w:pPr>
        <w:ind w:left="273" w:right="83" w:firstLine="0"/>
        <w:rPr>
          <w:rFonts w:asciiTheme="majorBidi" w:hAnsiTheme="majorBidi" w:cstheme="majorBidi"/>
          <w:sz w:val="24"/>
          <w:szCs w:val="24"/>
        </w:rPr>
      </w:pPr>
      <w:r w:rsidRPr="007D69A3">
        <w:rPr>
          <w:rFonts w:asciiTheme="majorBidi" w:hAnsiTheme="majorBidi" w:cstheme="majorBidi"/>
          <w:sz w:val="24"/>
          <w:szCs w:val="24"/>
        </w:rPr>
        <w:t xml:space="preserve">The cooperation and coordination of the local government units (LGUs) are vital in </w:t>
      </w:r>
      <w:r w:rsidR="000A332A">
        <w:rPr>
          <w:rFonts w:asciiTheme="majorBidi" w:hAnsiTheme="majorBidi" w:cstheme="majorBidi"/>
          <w:sz w:val="24"/>
          <w:szCs w:val="24"/>
        </w:rPr>
        <w:t>A-</w:t>
      </w:r>
      <w:r w:rsidRPr="007D69A3">
        <w:rPr>
          <w:rFonts w:asciiTheme="majorBidi" w:hAnsiTheme="majorBidi" w:cstheme="majorBidi"/>
          <w:sz w:val="24"/>
          <w:szCs w:val="24"/>
        </w:rPr>
        <w:t>RA</w:t>
      </w:r>
      <w:r w:rsidR="000A332A">
        <w:rPr>
          <w:rFonts w:asciiTheme="majorBidi" w:hAnsiTheme="majorBidi" w:cstheme="majorBidi"/>
          <w:sz w:val="24"/>
          <w:szCs w:val="24"/>
        </w:rPr>
        <w:t>P implementation. These are the d</w:t>
      </w:r>
      <w:r w:rsidRPr="007D69A3">
        <w:rPr>
          <w:rFonts w:asciiTheme="majorBidi" w:hAnsiTheme="majorBidi" w:cstheme="majorBidi"/>
          <w:sz w:val="24"/>
          <w:szCs w:val="24"/>
        </w:rPr>
        <w:t>istrict government, vil</w:t>
      </w:r>
      <w:r w:rsidR="000A332A">
        <w:rPr>
          <w:rFonts w:asciiTheme="majorBidi" w:hAnsiTheme="majorBidi" w:cstheme="majorBidi"/>
          <w:sz w:val="24"/>
          <w:szCs w:val="24"/>
        </w:rPr>
        <w:t>lages and local community (CDCs)</w:t>
      </w:r>
      <w:r w:rsidRPr="007D69A3">
        <w:rPr>
          <w:rFonts w:asciiTheme="majorBidi" w:hAnsiTheme="majorBidi" w:cstheme="majorBidi"/>
          <w:sz w:val="24"/>
          <w:szCs w:val="24"/>
        </w:rPr>
        <w:t xml:space="preserve">. Issues relating from land records and ownership and assets valuation originate from this level and will only be taken to the Council of Ministers if these issues are not </w:t>
      </w:r>
      <w:r w:rsidRPr="007D69A3">
        <w:rPr>
          <w:rFonts w:asciiTheme="majorBidi" w:hAnsiTheme="majorBidi" w:cstheme="majorBidi"/>
          <w:sz w:val="24"/>
          <w:szCs w:val="24"/>
        </w:rPr>
        <w:lastRenderedPageBreak/>
        <w:t xml:space="preserve">resolved locally. The provincial government, in cases of disputes on valuation of land will constitute a land valuation committee to determine the disputes on rates. </w:t>
      </w:r>
    </w:p>
    <w:p w14:paraId="75E26E3D" w14:textId="7C78E14F" w:rsidR="00F933FE" w:rsidRPr="007D69A3" w:rsidRDefault="00706D17" w:rsidP="00AB2084">
      <w:pPr>
        <w:spacing w:after="168"/>
        <w:ind w:left="273" w:right="83" w:firstLine="0"/>
        <w:rPr>
          <w:rFonts w:asciiTheme="majorBidi" w:hAnsiTheme="majorBidi" w:cstheme="majorBidi"/>
          <w:sz w:val="24"/>
          <w:szCs w:val="24"/>
        </w:rPr>
      </w:pPr>
      <w:r w:rsidRPr="007D69A3">
        <w:rPr>
          <w:rFonts w:asciiTheme="majorBidi" w:hAnsiTheme="majorBidi" w:cstheme="majorBidi"/>
          <w:sz w:val="24"/>
          <w:szCs w:val="24"/>
        </w:rPr>
        <w:t xml:space="preserve">In cases of disputes regarding land ownership, land records goes through 3 offices at district level, (1) District administrator, (2) Revenue collector (Mustowfiet) and (3) the </w:t>
      </w:r>
      <w:r w:rsidR="000A332A">
        <w:rPr>
          <w:rFonts w:asciiTheme="majorBidi" w:hAnsiTheme="majorBidi" w:cstheme="majorBidi"/>
          <w:sz w:val="24"/>
          <w:szCs w:val="24"/>
        </w:rPr>
        <w:t>d</w:t>
      </w:r>
      <w:r w:rsidRPr="007D69A3">
        <w:rPr>
          <w:rFonts w:asciiTheme="majorBidi" w:hAnsiTheme="majorBidi" w:cstheme="majorBidi"/>
          <w:sz w:val="24"/>
          <w:szCs w:val="24"/>
        </w:rPr>
        <w:t xml:space="preserve">istrict Court. These offices have the jurisdiction on any matters related with land acquisition and verification of land entitlements. Staff of the </w:t>
      </w:r>
      <w:r w:rsidR="000A332A">
        <w:rPr>
          <w:rFonts w:asciiTheme="majorBidi" w:hAnsiTheme="majorBidi" w:cstheme="majorBidi"/>
          <w:sz w:val="24"/>
          <w:szCs w:val="24"/>
        </w:rPr>
        <w:t>r</w:t>
      </w:r>
      <w:r w:rsidRPr="007D69A3">
        <w:rPr>
          <w:rFonts w:asciiTheme="majorBidi" w:hAnsiTheme="majorBidi" w:cstheme="majorBidi"/>
          <w:sz w:val="24"/>
          <w:szCs w:val="24"/>
        </w:rPr>
        <w:t xml:space="preserve">evenue </w:t>
      </w:r>
      <w:r w:rsidR="000A332A">
        <w:rPr>
          <w:rFonts w:asciiTheme="majorBidi" w:hAnsiTheme="majorBidi" w:cstheme="majorBidi"/>
          <w:sz w:val="24"/>
          <w:szCs w:val="24"/>
        </w:rPr>
        <w:t>d</w:t>
      </w:r>
      <w:r w:rsidRPr="007D69A3">
        <w:rPr>
          <w:rFonts w:asciiTheme="majorBidi" w:hAnsiTheme="majorBidi" w:cstheme="majorBidi"/>
          <w:sz w:val="24"/>
          <w:szCs w:val="24"/>
        </w:rPr>
        <w:t>epartment (Mustowfiet)</w:t>
      </w:r>
      <w:r w:rsidRPr="007D69A3">
        <w:rPr>
          <w:rFonts w:asciiTheme="majorBidi" w:hAnsiTheme="majorBidi" w:cstheme="majorBidi"/>
          <w:i/>
          <w:sz w:val="24"/>
          <w:szCs w:val="24"/>
        </w:rPr>
        <w:t xml:space="preserve">, </w:t>
      </w:r>
      <w:r w:rsidRPr="007D69A3">
        <w:rPr>
          <w:rFonts w:asciiTheme="majorBidi" w:hAnsiTheme="majorBidi" w:cstheme="majorBidi"/>
          <w:sz w:val="24"/>
          <w:szCs w:val="24"/>
        </w:rPr>
        <w:t xml:space="preserve">with the local municipality will carry out the tasks of identifying the titles and verification of ownership. The Office of </w:t>
      </w:r>
      <w:r w:rsidR="00E80527">
        <w:rPr>
          <w:rFonts w:asciiTheme="majorBidi" w:hAnsiTheme="majorBidi" w:cstheme="majorBidi"/>
          <w:sz w:val="24"/>
          <w:szCs w:val="24"/>
        </w:rPr>
        <w:t>district governor</w:t>
      </w:r>
      <w:r w:rsidR="00E80527" w:rsidRPr="007D69A3">
        <w:rPr>
          <w:rFonts w:asciiTheme="majorBidi" w:hAnsiTheme="majorBidi" w:cstheme="majorBidi"/>
          <w:sz w:val="24"/>
          <w:szCs w:val="24"/>
        </w:rPr>
        <w:t xml:space="preserve"> is</w:t>
      </w:r>
      <w:r w:rsidRPr="007D69A3">
        <w:rPr>
          <w:rFonts w:asciiTheme="majorBidi" w:hAnsiTheme="majorBidi" w:cstheme="majorBidi"/>
          <w:sz w:val="24"/>
          <w:szCs w:val="24"/>
        </w:rPr>
        <w:t xml:space="preserve"> expected to play a coordinating role. </w:t>
      </w:r>
    </w:p>
    <w:p w14:paraId="0AAC1C04" w14:textId="1BDECD80" w:rsidR="00F933FE" w:rsidRPr="007D69A3" w:rsidRDefault="00706D17" w:rsidP="005362AE">
      <w:pPr>
        <w:pStyle w:val="Heading2"/>
        <w:numPr>
          <w:ilvl w:val="1"/>
          <w:numId w:val="45"/>
        </w:numPr>
        <w:ind w:left="561"/>
        <w:rPr>
          <w:rFonts w:asciiTheme="majorBidi" w:hAnsiTheme="majorBidi" w:cstheme="majorBidi"/>
          <w:sz w:val="24"/>
          <w:szCs w:val="24"/>
        </w:rPr>
      </w:pPr>
      <w:bookmarkStart w:id="43" w:name="_Toc284425"/>
      <w:bookmarkStart w:id="44" w:name="_Toc340490"/>
      <w:r w:rsidRPr="007D69A3">
        <w:rPr>
          <w:rFonts w:asciiTheme="majorBidi" w:hAnsiTheme="majorBidi" w:cstheme="majorBidi"/>
          <w:sz w:val="24"/>
          <w:szCs w:val="24"/>
        </w:rPr>
        <w:t>Capacity Building</w:t>
      </w:r>
      <w:bookmarkEnd w:id="44"/>
      <w:r w:rsidRPr="007D69A3">
        <w:rPr>
          <w:rFonts w:asciiTheme="majorBidi" w:hAnsiTheme="majorBidi" w:cstheme="majorBidi"/>
          <w:sz w:val="24"/>
          <w:szCs w:val="24"/>
        </w:rPr>
        <w:t xml:space="preserve">  </w:t>
      </w:r>
      <w:bookmarkEnd w:id="43"/>
    </w:p>
    <w:p w14:paraId="07BB70B1" w14:textId="77777777" w:rsidR="00F933FE" w:rsidRPr="007D69A3" w:rsidRDefault="00706D17" w:rsidP="000A0232">
      <w:pPr>
        <w:spacing w:after="224"/>
        <w:ind w:left="273" w:right="83" w:firstLine="0"/>
        <w:rPr>
          <w:rFonts w:asciiTheme="majorBidi" w:hAnsiTheme="majorBidi" w:cstheme="majorBidi"/>
          <w:sz w:val="24"/>
          <w:szCs w:val="24"/>
        </w:rPr>
      </w:pPr>
      <w:r w:rsidRPr="007D69A3">
        <w:rPr>
          <w:rFonts w:asciiTheme="majorBidi" w:hAnsiTheme="majorBidi" w:cstheme="majorBidi"/>
          <w:sz w:val="24"/>
          <w:szCs w:val="24"/>
        </w:rPr>
        <w:t>The P</w:t>
      </w:r>
      <w:r w:rsidR="00E80527">
        <w:rPr>
          <w:rFonts w:asciiTheme="majorBidi" w:hAnsiTheme="majorBidi" w:cstheme="majorBidi"/>
          <w:sz w:val="24"/>
          <w:szCs w:val="24"/>
        </w:rPr>
        <w:t>I</w:t>
      </w:r>
      <w:r w:rsidRPr="007D69A3">
        <w:rPr>
          <w:rFonts w:asciiTheme="majorBidi" w:hAnsiTheme="majorBidi" w:cstheme="majorBidi"/>
          <w:sz w:val="24"/>
          <w:szCs w:val="24"/>
        </w:rPr>
        <w:t>U will ensure that need based training and capacity building programs are organized for the P</w:t>
      </w:r>
      <w:r w:rsidR="00E80527">
        <w:rPr>
          <w:rFonts w:asciiTheme="majorBidi" w:hAnsiTheme="majorBidi" w:cstheme="majorBidi"/>
          <w:sz w:val="24"/>
          <w:szCs w:val="24"/>
        </w:rPr>
        <w:t>I</w:t>
      </w:r>
      <w:r w:rsidRPr="007D69A3">
        <w:rPr>
          <w:rFonts w:asciiTheme="majorBidi" w:hAnsiTheme="majorBidi" w:cstheme="majorBidi"/>
          <w:sz w:val="24"/>
          <w:szCs w:val="24"/>
        </w:rPr>
        <w:t xml:space="preserve">U and </w:t>
      </w:r>
      <w:r w:rsidR="00E80527">
        <w:rPr>
          <w:rFonts w:asciiTheme="majorBidi" w:hAnsiTheme="majorBidi" w:cstheme="majorBidi"/>
          <w:sz w:val="24"/>
          <w:szCs w:val="24"/>
        </w:rPr>
        <w:t>safeguard</w:t>
      </w:r>
      <w:r w:rsidRPr="007D69A3">
        <w:rPr>
          <w:rFonts w:asciiTheme="majorBidi" w:hAnsiTheme="majorBidi" w:cstheme="majorBidi"/>
          <w:sz w:val="24"/>
          <w:szCs w:val="24"/>
        </w:rPr>
        <w:t xml:space="preserve"> staff. Basic orientation and sensitization of provincial and district officials on resettlement issues will also be provided by the P</w:t>
      </w:r>
      <w:r w:rsidR="00E80527">
        <w:rPr>
          <w:rFonts w:asciiTheme="majorBidi" w:hAnsiTheme="majorBidi" w:cstheme="majorBidi"/>
          <w:sz w:val="24"/>
          <w:szCs w:val="24"/>
        </w:rPr>
        <w:t>I</w:t>
      </w:r>
      <w:r w:rsidRPr="007D69A3">
        <w:rPr>
          <w:rFonts w:asciiTheme="majorBidi" w:hAnsiTheme="majorBidi" w:cstheme="majorBidi"/>
          <w:sz w:val="24"/>
          <w:szCs w:val="24"/>
        </w:rPr>
        <w:t>U. The</w:t>
      </w:r>
      <w:r w:rsidR="00E80527">
        <w:rPr>
          <w:rFonts w:asciiTheme="majorBidi" w:hAnsiTheme="majorBidi" w:cstheme="majorBidi"/>
          <w:sz w:val="24"/>
          <w:szCs w:val="24"/>
        </w:rPr>
        <w:t xml:space="preserve"> A-</w:t>
      </w:r>
      <w:r w:rsidRPr="007D69A3">
        <w:rPr>
          <w:rFonts w:asciiTheme="majorBidi" w:hAnsiTheme="majorBidi" w:cstheme="majorBidi"/>
          <w:sz w:val="24"/>
          <w:szCs w:val="24"/>
        </w:rPr>
        <w:t xml:space="preserve"> RAP also provides for training on livelihood restoration and capacity building of PAPs based on their needs.  </w:t>
      </w:r>
    </w:p>
    <w:p w14:paraId="4D9EB5C4" w14:textId="254540A4" w:rsidR="00F933FE" w:rsidRPr="000F5842" w:rsidRDefault="00706D17" w:rsidP="005362AE">
      <w:pPr>
        <w:pStyle w:val="ListParagraph"/>
        <w:numPr>
          <w:ilvl w:val="0"/>
          <w:numId w:val="45"/>
        </w:numPr>
        <w:spacing w:line="259" w:lineRule="auto"/>
        <w:outlineLvl w:val="0"/>
        <w:rPr>
          <w:rFonts w:asciiTheme="majorBidi" w:hAnsiTheme="majorBidi" w:cstheme="majorBidi"/>
          <w:b/>
          <w:bCs/>
          <w:sz w:val="24"/>
          <w:szCs w:val="24"/>
        </w:rPr>
      </w:pPr>
      <w:bookmarkStart w:id="45" w:name="_Toc284426"/>
      <w:bookmarkStart w:id="46" w:name="_Toc340491"/>
      <w:r w:rsidRPr="000F5842">
        <w:rPr>
          <w:rFonts w:asciiTheme="majorBidi" w:hAnsiTheme="majorBidi" w:cstheme="majorBidi"/>
          <w:b/>
          <w:bCs/>
          <w:sz w:val="24"/>
          <w:szCs w:val="24"/>
        </w:rPr>
        <w:t>RAP implementation mechanism and Schedule</w:t>
      </w:r>
      <w:bookmarkEnd w:id="46"/>
      <w:r w:rsidRPr="000F5842">
        <w:rPr>
          <w:rFonts w:asciiTheme="majorBidi" w:hAnsiTheme="majorBidi" w:cstheme="majorBidi"/>
          <w:b/>
          <w:bCs/>
          <w:sz w:val="24"/>
          <w:szCs w:val="24"/>
        </w:rPr>
        <w:t xml:space="preserve"> </w:t>
      </w:r>
      <w:bookmarkEnd w:id="45"/>
    </w:p>
    <w:p w14:paraId="5CB011F1" w14:textId="77777777" w:rsidR="00F933FE" w:rsidRPr="007D69A3" w:rsidRDefault="00706D17" w:rsidP="000A0232">
      <w:pPr>
        <w:spacing w:after="160"/>
        <w:ind w:left="273" w:right="83" w:firstLine="0"/>
        <w:rPr>
          <w:rFonts w:asciiTheme="majorBidi" w:hAnsiTheme="majorBidi" w:cstheme="majorBidi"/>
          <w:sz w:val="24"/>
          <w:szCs w:val="24"/>
        </w:rPr>
      </w:pPr>
      <w:r w:rsidRPr="007D69A3">
        <w:rPr>
          <w:rFonts w:asciiTheme="majorBidi" w:hAnsiTheme="majorBidi" w:cstheme="majorBidi"/>
          <w:sz w:val="24"/>
          <w:szCs w:val="24"/>
        </w:rPr>
        <w:t xml:space="preserve">In order to ensure smooth and timely implementation of the project, it is necessary that resettlement processes are completed in time and order, as prescribed in this document. Following activities will have to be initiated and completed in the timeframe suggested below: </w:t>
      </w:r>
    </w:p>
    <w:p w14:paraId="69AD4069" w14:textId="01DE93ED" w:rsidR="00F933FE" w:rsidRPr="007D69A3" w:rsidRDefault="00706D17" w:rsidP="00896D81">
      <w:pPr>
        <w:spacing w:after="0" w:line="259" w:lineRule="auto"/>
        <w:ind w:left="295" w:right="93"/>
        <w:jc w:val="center"/>
        <w:rPr>
          <w:rFonts w:asciiTheme="majorBidi" w:hAnsiTheme="majorBidi" w:cstheme="majorBidi"/>
          <w:sz w:val="24"/>
          <w:szCs w:val="24"/>
        </w:rPr>
      </w:pPr>
      <w:r w:rsidRPr="00961DA5">
        <w:rPr>
          <w:rFonts w:asciiTheme="majorBidi" w:hAnsiTheme="majorBidi" w:cstheme="majorBidi"/>
          <w:b/>
          <w:color w:val="002060"/>
          <w:sz w:val="24"/>
          <w:szCs w:val="24"/>
        </w:rPr>
        <w:t xml:space="preserve">Table </w:t>
      </w:r>
      <w:r w:rsidR="00896D81">
        <w:rPr>
          <w:rFonts w:asciiTheme="majorBidi" w:hAnsiTheme="majorBidi" w:cstheme="majorBidi"/>
          <w:b/>
          <w:color w:val="002060"/>
          <w:sz w:val="24"/>
          <w:szCs w:val="24"/>
        </w:rPr>
        <w:t>6</w:t>
      </w:r>
      <w:r w:rsidR="00961DA5" w:rsidRPr="00961DA5">
        <w:rPr>
          <w:rFonts w:asciiTheme="majorBidi" w:hAnsiTheme="majorBidi" w:cstheme="majorBidi"/>
          <w:b/>
          <w:color w:val="002060"/>
          <w:sz w:val="24"/>
          <w:szCs w:val="24"/>
        </w:rPr>
        <w:t>.1</w:t>
      </w:r>
      <w:r w:rsidRPr="00961DA5">
        <w:rPr>
          <w:rFonts w:asciiTheme="majorBidi" w:hAnsiTheme="majorBidi" w:cstheme="majorBidi"/>
          <w:b/>
          <w:color w:val="002060"/>
          <w:sz w:val="24"/>
          <w:szCs w:val="24"/>
        </w:rPr>
        <w:t>: RAP implementation Schedule</w:t>
      </w:r>
      <w:r w:rsidRPr="007D69A3">
        <w:rPr>
          <w:rFonts w:asciiTheme="majorBidi" w:hAnsiTheme="majorBidi" w:cstheme="majorBidi"/>
          <w:sz w:val="24"/>
          <w:szCs w:val="24"/>
        </w:rPr>
        <w:t xml:space="preserve"> </w:t>
      </w:r>
    </w:p>
    <w:tbl>
      <w:tblPr>
        <w:tblStyle w:val="TableGrid"/>
        <w:tblW w:w="8343" w:type="dxa"/>
        <w:tblInd w:w="404" w:type="dxa"/>
        <w:tblCellMar>
          <w:top w:w="32" w:type="dxa"/>
          <w:left w:w="108" w:type="dxa"/>
          <w:right w:w="115" w:type="dxa"/>
        </w:tblCellMar>
        <w:tblLook w:val="04A0" w:firstRow="1" w:lastRow="0" w:firstColumn="1" w:lastColumn="0" w:noHBand="0" w:noVBand="1"/>
      </w:tblPr>
      <w:tblGrid>
        <w:gridCol w:w="983"/>
        <w:gridCol w:w="3685"/>
        <w:gridCol w:w="3675"/>
      </w:tblGrid>
      <w:tr w:rsidR="00F933FE" w:rsidRPr="007D69A3" w14:paraId="5DCDE457" w14:textId="77777777">
        <w:trPr>
          <w:trHeight w:val="328"/>
        </w:trPr>
        <w:tc>
          <w:tcPr>
            <w:tcW w:w="983" w:type="dxa"/>
            <w:tcBorders>
              <w:top w:val="single" w:sz="8" w:space="0" w:color="FFFFFF"/>
              <w:left w:val="single" w:sz="8" w:space="0" w:color="FFFFFF"/>
              <w:bottom w:val="single" w:sz="24" w:space="0" w:color="FFFFFF"/>
              <w:right w:val="single" w:sz="8" w:space="0" w:color="FFFFFF"/>
            </w:tcBorders>
            <w:shd w:val="clear" w:color="auto" w:fill="4F81BD"/>
          </w:tcPr>
          <w:p w14:paraId="368CF1A2" w14:textId="77777777" w:rsidR="00F933FE" w:rsidRPr="007D69A3" w:rsidRDefault="00706D17">
            <w:pPr>
              <w:spacing w:after="0" w:line="259" w:lineRule="auto"/>
              <w:ind w:left="6" w:right="0" w:firstLine="0"/>
              <w:jc w:val="center"/>
              <w:rPr>
                <w:rFonts w:asciiTheme="majorBidi" w:hAnsiTheme="majorBidi" w:cstheme="majorBidi"/>
                <w:sz w:val="24"/>
                <w:szCs w:val="24"/>
              </w:rPr>
            </w:pPr>
            <w:r w:rsidRPr="007D69A3">
              <w:rPr>
                <w:rFonts w:asciiTheme="majorBidi" w:hAnsiTheme="majorBidi" w:cstheme="majorBidi"/>
                <w:b/>
                <w:color w:val="FFFFFF"/>
                <w:sz w:val="24"/>
                <w:szCs w:val="24"/>
              </w:rPr>
              <w:t xml:space="preserve">S. No. </w:t>
            </w:r>
          </w:p>
        </w:tc>
        <w:tc>
          <w:tcPr>
            <w:tcW w:w="3685" w:type="dxa"/>
            <w:tcBorders>
              <w:top w:val="single" w:sz="8" w:space="0" w:color="FFFFFF"/>
              <w:left w:val="single" w:sz="8" w:space="0" w:color="FFFFFF"/>
              <w:bottom w:val="single" w:sz="24" w:space="0" w:color="FFFFFF"/>
              <w:right w:val="single" w:sz="8" w:space="0" w:color="FFFFFF"/>
            </w:tcBorders>
            <w:shd w:val="clear" w:color="auto" w:fill="4F81BD"/>
          </w:tcPr>
          <w:p w14:paraId="581EA67F" w14:textId="77777777" w:rsidR="00F933FE" w:rsidRPr="007D69A3" w:rsidRDefault="00706D17">
            <w:pPr>
              <w:spacing w:after="0" w:line="259" w:lineRule="auto"/>
              <w:ind w:left="6" w:right="0" w:firstLine="0"/>
              <w:jc w:val="center"/>
              <w:rPr>
                <w:rFonts w:asciiTheme="majorBidi" w:hAnsiTheme="majorBidi" w:cstheme="majorBidi"/>
                <w:sz w:val="24"/>
                <w:szCs w:val="24"/>
              </w:rPr>
            </w:pPr>
            <w:r w:rsidRPr="007D69A3">
              <w:rPr>
                <w:rFonts w:asciiTheme="majorBidi" w:hAnsiTheme="majorBidi" w:cstheme="majorBidi"/>
                <w:b/>
                <w:color w:val="FFFFFF"/>
                <w:sz w:val="24"/>
                <w:szCs w:val="24"/>
              </w:rPr>
              <w:t xml:space="preserve">Activities </w:t>
            </w:r>
          </w:p>
        </w:tc>
        <w:tc>
          <w:tcPr>
            <w:tcW w:w="3675" w:type="dxa"/>
            <w:tcBorders>
              <w:top w:val="single" w:sz="8" w:space="0" w:color="FFFFFF"/>
              <w:left w:val="single" w:sz="8" w:space="0" w:color="FFFFFF"/>
              <w:bottom w:val="single" w:sz="24" w:space="0" w:color="FFFFFF"/>
              <w:right w:val="nil"/>
            </w:tcBorders>
            <w:shd w:val="clear" w:color="auto" w:fill="4F81BD"/>
          </w:tcPr>
          <w:p w14:paraId="2AE63D64" w14:textId="77777777" w:rsidR="00F933FE" w:rsidRPr="007D69A3" w:rsidRDefault="00706D17">
            <w:pPr>
              <w:spacing w:after="0" w:line="259" w:lineRule="auto"/>
              <w:ind w:left="18" w:right="0" w:firstLine="0"/>
              <w:jc w:val="center"/>
              <w:rPr>
                <w:rFonts w:asciiTheme="majorBidi" w:hAnsiTheme="majorBidi" w:cstheme="majorBidi"/>
                <w:sz w:val="24"/>
                <w:szCs w:val="24"/>
              </w:rPr>
            </w:pPr>
            <w:r w:rsidRPr="007D69A3">
              <w:rPr>
                <w:rFonts w:asciiTheme="majorBidi" w:hAnsiTheme="majorBidi" w:cstheme="majorBidi"/>
                <w:b/>
                <w:color w:val="FFFFFF"/>
                <w:sz w:val="24"/>
                <w:szCs w:val="24"/>
              </w:rPr>
              <w:t xml:space="preserve">Timeframe </w:t>
            </w:r>
          </w:p>
        </w:tc>
      </w:tr>
      <w:tr w:rsidR="00F933FE" w:rsidRPr="007D69A3" w14:paraId="551EBFB4" w14:textId="77777777">
        <w:trPr>
          <w:trHeight w:val="331"/>
        </w:trPr>
        <w:tc>
          <w:tcPr>
            <w:tcW w:w="983" w:type="dxa"/>
            <w:tcBorders>
              <w:top w:val="single" w:sz="24" w:space="0" w:color="FFFFFF"/>
              <w:left w:val="single" w:sz="8" w:space="0" w:color="FFFFFF"/>
              <w:bottom w:val="single" w:sz="8" w:space="0" w:color="FFFFFF"/>
              <w:right w:val="single" w:sz="8" w:space="0" w:color="FFFFFF"/>
            </w:tcBorders>
            <w:shd w:val="clear" w:color="auto" w:fill="A7BFDE"/>
          </w:tcPr>
          <w:p w14:paraId="3EBDD498" w14:textId="77777777" w:rsidR="00F933FE" w:rsidRPr="007D69A3" w:rsidRDefault="00706D17">
            <w:pPr>
              <w:spacing w:after="0" w:line="259" w:lineRule="auto"/>
              <w:ind w:left="0" w:right="26" w:firstLine="0"/>
              <w:jc w:val="center"/>
              <w:rPr>
                <w:rFonts w:asciiTheme="majorBidi" w:hAnsiTheme="majorBidi" w:cstheme="majorBidi"/>
                <w:sz w:val="24"/>
                <w:szCs w:val="24"/>
              </w:rPr>
            </w:pPr>
            <w:r w:rsidRPr="007D69A3">
              <w:rPr>
                <w:rFonts w:asciiTheme="majorBidi" w:hAnsiTheme="majorBidi" w:cstheme="majorBidi"/>
                <w:sz w:val="24"/>
                <w:szCs w:val="24"/>
              </w:rPr>
              <w:t>1.</w:t>
            </w:r>
            <w:r w:rsidRPr="007D69A3">
              <w:rPr>
                <w:rFonts w:asciiTheme="majorBidi" w:eastAsia="Arial" w:hAnsiTheme="majorBidi" w:cstheme="majorBidi"/>
                <w:sz w:val="24"/>
                <w:szCs w:val="24"/>
              </w:rPr>
              <w:t xml:space="preserve"> </w:t>
            </w:r>
          </w:p>
        </w:tc>
        <w:tc>
          <w:tcPr>
            <w:tcW w:w="3685" w:type="dxa"/>
            <w:tcBorders>
              <w:top w:val="single" w:sz="24" w:space="0" w:color="FFFFFF"/>
              <w:left w:val="single" w:sz="8" w:space="0" w:color="FFFFFF"/>
              <w:bottom w:val="single" w:sz="8" w:space="0" w:color="FFFFFF"/>
              <w:right w:val="single" w:sz="8" w:space="0" w:color="FFFFFF"/>
            </w:tcBorders>
            <w:shd w:val="clear" w:color="auto" w:fill="A7BFDE"/>
          </w:tcPr>
          <w:p w14:paraId="13918FC8" w14:textId="77777777" w:rsidR="00F933FE" w:rsidRPr="007D69A3" w:rsidRDefault="00706D17" w:rsidP="00961DA5">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Finalization of PAFs list</w:t>
            </w:r>
            <w:r w:rsidR="00961DA5">
              <w:rPr>
                <w:rFonts w:asciiTheme="majorBidi" w:hAnsiTheme="majorBidi" w:cstheme="majorBidi"/>
                <w:sz w:val="24"/>
                <w:szCs w:val="24"/>
              </w:rPr>
              <w:t xml:space="preserve"> ( direct and indirect PAFs)</w:t>
            </w:r>
            <w:r w:rsidRPr="007D69A3">
              <w:rPr>
                <w:rFonts w:asciiTheme="majorBidi" w:hAnsiTheme="majorBidi" w:cstheme="majorBidi"/>
                <w:sz w:val="24"/>
                <w:szCs w:val="24"/>
              </w:rPr>
              <w:t xml:space="preserve"> </w:t>
            </w:r>
          </w:p>
        </w:tc>
        <w:tc>
          <w:tcPr>
            <w:tcW w:w="3675" w:type="dxa"/>
            <w:tcBorders>
              <w:top w:val="single" w:sz="24" w:space="0" w:color="FFFFFF"/>
              <w:left w:val="single" w:sz="8" w:space="0" w:color="FFFFFF"/>
              <w:bottom w:val="single" w:sz="8" w:space="0" w:color="FFFFFF"/>
              <w:right w:val="nil"/>
            </w:tcBorders>
            <w:shd w:val="clear" w:color="auto" w:fill="A7BFDE"/>
          </w:tcPr>
          <w:p w14:paraId="5245A6D9" w14:textId="77777777" w:rsidR="00F933FE" w:rsidRPr="007D69A3" w:rsidRDefault="00706D17" w:rsidP="00961DA5">
            <w:pPr>
              <w:spacing w:after="0" w:line="259" w:lineRule="auto"/>
              <w:ind w:left="19" w:right="0" w:firstLine="0"/>
              <w:jc w:val="center"/>
              <w:rPr>
                <w:rFonts w:asciiTheme="majorBidi" w:hAnsiTheme="majorBidi" w:cstheme="majorBidi"/>
                <w:sz w:val="24"/>
                <w:szCs w:val="24"/>
              </w:rPr>
            </w:pPr>
            <w:r w:rsidRPr="007D69A3">
              <w:rPr>
                <w:rFonts w:asciiTheme="majorBidi" w:hAnsiTheme="majorBidi" w:cstheme="majorBidi"/>
                <w:sz w:val="24"/>
                <w:szCs w:val="24"/>
              </w:rPr>
              <w:t>15</w:t>
            </w:r>
            <w:r w:rsidRPr="007D69A3">
              <w:rPr>
                <w:rFonts w:asciiTheme="majorBidi" w:hAnsiTheme="majorBidi" w:cstheme="majorBidi"/>
                <w:sz w:val="24"/>
                <w:szCs w:val="24"/>
                <w:vertAlign w:val="superscript"/>
              </w:rPr>
              <w:t>th</w:t>
            </w:r>
            <w:r w:rsidRPr="007D69A3">
              <w:rPr>
                <w:rFonts w:asciiTheme="majorBidi" w:hAnsiTheme="majorBidi" w:cstheme="majorBidi"/>
                <w:sz w:val="24"/>
                <w:szCs w:val="24"/>
              </w:rPr>
              <w:t xml:space="preserve"> </w:t>
            </w:r>
            <w:r w:rsidR="00961DA5">
              <w:rPr>
                <w:rFonts w:asciiTheme="majorBidi" w:hAnsiTheme="majorBidi" w:cstheme="majorBidi"/>
                <w:sz w:val="24"/>
                <w:szCs w:val="24"/>
              </w:rPr>
              <w:t>August,</w:t>
            </w:r>
            <w:r w:rsidRPr="007D69A3">
              <w:rPr>
                <w:rFonts w:asciiTheme="majorBidi" w:hAnsiTheme="majorBidi" w:cstheme="majorBidi"/>
                <w:sz w:val="24"/>
                <w:szCs w:val="24"/>
              </w:rPr>
              <w:t xml:space="preserve"> 201</w:t>
            </w:r>
            <w:r w:rsidR="00961DA5">
              <w:rPr>
                <w:rFonts w:asciiTheme="majorBidi" w:hAnsiTheme="majorBidi" w:cstheme="majorBidi"/>
                <w:sz w:val="24"/>
                <w:szCs w:val="24"/>
              </w:rPr>
              <w:t>8</w:t>
            </w:r>
            <w:r w:rsidRPr="007D69A3">
              <w:rPr>
                <w:rFonts w:asciiTheme="majorBidi" w:hAnsiTheme="majorBidi" w:cstheme="majorBidi"/>
                <w:sz w:val="24"/>
                <w:szCs w:val="24"/>
              </w:rPr>
              <w:t xml:space="preserve"> </w:t>
            </w:r>
          </w:p>
        </w:tc>
      </w:tr>
      <w:tr w:rsidR="00F933FE" w:rsidRPr="007D69A3" w14:paraId="14EE2AD9" w14:textId="77777777">
        <w:trPr>
          <w:trHeight w:val="311"/>
        </w:trPr>
        <w:tc>
          <w:tcPr>
            <w:tcW w:w="983" w:type="dxa"/>
            <w:tcBorders>
              <w:top w:val="single" w:sz="8" w:space="0" w:color="FFFFFF"/>
              <w:left w:val="single" w:sz="8" w:space="0" w:color="FFFFFF"/>
              <w:bottom w:val="nil"/>
              <w:right w:val="single" w:sz="6" w:space="0" w:color="FFFFFF"/>
            </w:tcBorders>
            <w:shd w:val="clear" w:color="auto" w:fill="D3DFEE"/>
          </w:tcPr>
          <w:p w14:paraId="17AD334F" w14:textId="77777777" w:rsidR="00F933FE" w:rsidRPr="007D69A3" w:rsidRDefault="00706D17">
            <w:pPr>
              <w:spacing w:after="0" w:line="259" w:lineRule="auto"/>
              <w:ind w:left="0" w:right="26" w:firstLine="0"/>
              <w:jc w:val="center"/>
              <w:rPr>
                <w:rFonts w:asciiTheme="majorBidi" w:hAnsiTheme="majorBidi" w:cstheme="majorBidi"/>
                <w:sz w:val="24"/>
                <w:szCs w:val="24"/>
              </w:rPr>
            </w:pPr>
            <w:r w:rsidRPr="007D69A3">
              <w:rPr>
                <w:rFonts w:asciiTheme="majorBidi" w:hAnsiTheme="majorBidi" w:cstheme="majorBidi"/>
                <w:sz w:val="24"/>
                <w:szCs w:val="24"/>
              </w:rPr>
              <w:t>2.</w:t>
            </w:r>
            <w:r w:rsidRPr="007D69A3">
              <w:rPr>
                <w:rFonts w:asciiTheme="majorBidi" w:eastAsia="Arial" w:hAnsiTheme="majorBidi" w:cstheme="majorBidi"/>
                <w:sz w:val="24"/>
                <w:szCs w:val="24"/>
              </w:rPr>
              <w:t xml:space="preserve"> </w:t>
            </w:r>
          </w:p>
        </w:tc>
        <w:tc>
          <w:tcPr>
            <w:tcW w:w="3685" w:type="dxa"/>
            <w:tcBorders>
              <w:top w:val="single" w:sz="8" w:space="0" w:color="FFFFFF"/>
              <w:left w:val="single" w:sz="6" w:space="0" w:color="FFFFFF"/>
              <w:bottom w:val="nil"/>
              <w:right w:val="single" w:sz="6" w:space="0" w:color="FFFFFF"/>
            </w:tcBorders>
            <w:shd w:val="clear" w:color="auto" w:fill="D3DFEE"/>
          </w:tcPr>
          <w:p w14:paraId="6A962C26"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Proactive disclosure of </w:t>
            </w:r>
            <w:r w:rsidR="00961DA5">
              <w:rPr>
                <w:rFonts w:asciiTheme="majorBidi" w:hAnsiTheme="majorBidi" w:cstheme="majorBidi"/>
                <w:sz w:val="24"/>
                <w:szCs w:val="24"/>
              </w:rPr>
              <w:t>A-</w:t>
            </w:r>
            <w:r w:rsidRPr="007D69A3">
              <w:rPr>
                <w:rFonts w:asciiTheme="majorBidi" w:hAnsiTheme="majorBidi" w:cstheme="majorBidi"/>
                <w:sz w:val="24"/>
                <w:szCs w:val="24"/>
              </w:rPr>
              <w:t xml:space="preserve">RAP </w:t>
            </w:r>
          </w:p>
        </w:tc>
        <w:tc>
          <w:tcPr>
            <w:tcW w:w="3675" w:type="dxa"/>
            <w:tcBorders>
              <w:top w:val="single" w:sz="8" w:space="0" w:color="FFFFFF"/>
              <w:left w:val="single" w:sz="6" w:space="0" w:color="FFFFFF"/>
              <w:bottom w:val="nil"/>
              <w:right w:val="nil"/>
            </w:tcBorders>
            <w:shd w:val="clear" w:color="auto" w:fill="D3DFEE"/>
          </w:tcPr>
          <w:p w14:paraId="1E288E77" w14:textId="77777777" w:rsidR="00F933FE" w:rsidRPr="007D69A3" w:rsidRDefault="00961DA5" w:rsidP="00961DA5">
            <w:pPr>
              <w:spacing w:after="0" w:line="259" w:lineRule="auto"/>
              <w:ind w:left="20" w:right="0" w:firstLine="0"/>
              <w:jc w:val="center"/>
              <w:rPr>
                <w:rFonts w:asciiTheme="majorBidi" w:hAnsiTheme="majorBidi" w:cstheme="majorBidi"/>
                <w:sz w:val="24"/>
                <w:szCs w:val="24"/>
              </w:rPr>
            </w:pPr>
            <w:r>
              <w:rPr>
                <w:rFonts w:asciiTheme="majorBidi" w:hAnsiTheme="majorBidi" w:cstheme="majorBidi"/>
                <w:sz w:val="24"/>
                <w:szCs w:val="24"/>
              </w:rPr>
              <w:t>February,</w:t>
            </w:r>
            <w:r w:rsidR="00706D17" w:rsidRPr="007D69A3">
              <w:rPr>
                <w:rFonts w:asciiTheme="majorBidi" w:hAnsiTheme="majorBidi" w:cstheme="majorBidi"/>
                <w:sz w:val="24"/>
                <w:szCs w:val="24"/>
              </w:rPr>
              <w:t xml:space="preserve"> 201</w:t>
            </w:r>
            <w:r>
              <w:rPr>
                <w:rFonts w:asciiTheme="majorBidi" w:hAnsiTheme="majorBidi" w:cstheme="majorBidi"/>
                <w:sz w:val="24"/>
                <w:szCs w:val="24"/>
              </w:rPr>
              <w:t>9</w:t>
            </w:r>
            <w:r w:rsidR="00706D17" w:rsidRPr="007D69A3">
              <w:rPr>
                <w:rFonts w:asciiTheme="majorBidi" w:hAnsiTheme="majorBidi" w:cstheme="majorBidi"/>
                <w:sz w:val="24"/>
                <w:szCs w:val="24"/>
              </w:rPr>
              <w:t xml:space="preserve"> </w:t>
            </w:r>
          </w:p>
        </w:tc>
      </w:tr>
      <w:tr w:rsidR="00F933FE" w:rsidRPr="007D69A3" w14:paraId="5FFE7D3E" w14:textId="77777777">
        <w:trPr>
          <w:trHeight w:val="310"/>
        </w:trPr>
        <w:tc>
          <w:tcPr>
            <w:tcW w:w="983" w:type="dxa"/>
            <w:tcBorders>
              <w:top w:val="nil"/>
              <w:left w:val="single" w:sz="8" w:space="0" w:color="FFFFFF"/>
              <w:bottom w:val="nil"/>
              <w:right w:val="single" w:sz="8" w:space="0" w:color="FFFFFF"/>
            </w:tcBorders>
            <w:shd w:val="clear" w:color="auto" w:fill="A7BFDE"/>
          </w:tcPr>
          <w:p w14:paraId="0FEE827A" w14:textId="77777777" w:rsidR="00F933FE" w:rsidRPr="007D69A3" w:rsidRDefault="00706D17">
            <w:pPr>
              <w:spacing w:after="0" w:line="259" w:lineRule="auto"/>
              <w:ind w:left="0" w:right="26" w:firstLine="0"/>
              <w:jc w:val="center"/>
              <w:rPr>
                <w:rFonts w:asciiTheme="majorBidi" w:hAnsiTheme="majorBidi" w:cstheme="majorBidi"/>
                <w:sz w:val="24"/>
                <w:szCs w:val="24"/>
              </w:rPr>
            </w:pPr>
            <w:r w:rsidRPr="007D69A3">
              <w:rPr>
                <w:rFonts w:asciiTheme="majorBidi" w:hAnsiTheme="majorBidi" w:cstheme="majorBidi"/>
                <w:sz w:val="24"/>
                <w:szCs w:val="24"/>
              </w:rPr>
              <w:t>3.</w:t>
            </w:r>
            <w:r w:rsidRPr="007D69A3">
              <w:rPr>
                <w:rFonts w:asciiTheme="majorBidi" w:eastAsia="Arial" w:hAnsiTheme="majorBidi" w:cstheme="majorBidi"/>
                <w:sz w:val="24"/>
                <w:szCs w:val="24"/>
              </w:rPr>
              <w:t xml:space="preserve"> </w:t>
            </w:r>
          </w:p>
        </w:tc>
        <w:tc>
          <w:tcPr>
            <w:tcW w:w="3685" w:type="dxa"/>
            <w:tcBorders>
              <w:top w:val="nil"/>
              <w:left w:val="single" w:sz="8" w:space="0" w:color="FFFFFF"/>
              <w:bottom w:val="nil"/>
              <w:right w:val="single" w:sz="8" w:space="0" w:color="FFFFFF"/>
            </w:tcBorders>
            <w:shd w:val="clear" w:color="auto" w:fill="A7BFDE"/>
          </w:tcPr>
          <w:p w14:paraId="4C104C46" w14:textId="77777777" w:rsidR="00F933FE" w:rsidRPr="007D69A3" w:rsidRDefault="000A0232">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Disbursement of compensation</w:t>
            </w:r>
            <w:r w:rsidR="00961DA5">
              <w:rPr>
                <w:rFonts w:asciiTheme="majorBidi" w:hAnsiTheme="majorBidi" w:cstheme="majorBidi"/>
                <w:sz w:val="24"/>
                <w:szCs w:val="24"/>
              </w:rPr>
              <w:t>( for indirect are temporary affected household)</w:t>
            </w:r>
          </w:p>
        </w:tc>
        <w:tc>
          <w:tcPr>
            <w:tcW w:w="3675" w:type="dxa"/>
            <w:tcBorders>
              <w:top w:val="nil"/>
              <w:left w:val="single" w:sz="8" w:space="0" w:color="FFFFFF"/>
              <w:bottom w:val="nil"/>
              <w:right w:val="nil"/>
            </w:tcBorders>
            <w:shd w:val="clear" w:color="auto" w:fill="A7BFDE"/>
          </w:tcPr>
          <w:p w14:paraId="284AFDFC" w14:textId="77777777" w:rsidR="00F933FE" w:rsidRPr="007D69A3" w:rsidRDefault="00961DA5">
            <w:pPr>
              <w:spacing w:after="0" w:line="259" w:lineRule="auto"/>
              <w:ind w:left="17" w:right="0" w:firstLine="0"/>
              <w:jc w:val="center"/>
              <w:rPr>
                <w:rFonts w:asciiTheme="majorBidi" w:hAnsiTheme="majorBidi" w:cstheme="majorBidi"/>
                <w:sz w:val="24"/>
                <w:szCs w:val="24"/>
              </w:rPr>
            </w:pPr>
            <w:r>
              <w:rPr>
                <w:rFonts w:asciiTheme="majorBidi" w:hAnsiTheme="majorBidi" w:cstheme="majorBidi"/>
                <w:sz w:val="24"/>
                <w:szCs w:val="24"/>
              </w:rPr>
              <w:t>Before starting of physical work at project area</w:t>
            </w:r>
          </w:p>
        </w:tc>
      </w:tr>
    </w:tbl>
    <w:p w14:paraId="4117A56A" w14:textId="77777777" w:rsidR="00F933FE" w:rsidRPr="007D69A3" w:rsidRDefault="00706D17">
      <w:pPr>
        <w:spacing w:after="273" w:line="259" w:lineRule="auto"/>
        <w:ind w:left="0" w:right="0" w:firstLine="0"/>
        <w:jc w:val="left"/>
        <w:rPr>
          <w:rFonts w:asciiTheme="majorBidi" w:hAnsiTheme="majorBidi" w:cstheme="majorBidi"/>
          <w:sz w:val="24"/>
          <w:szCs w:val="24"/>
        </w:rPr>
      </w:pPr>
      <w:r w:rsidRPr="007D69A3">
        <w:rPr>
          <w:rFonts w:asciiTheme="majorBidi" w:hAnsiTheme="majorBidi" w:cstheme="majorBidi"/>
          <w:b/>
          <w:color w:val="1F497D"/>
          <w:sz w:val="24"/>
          <w:szCs w:val="24"/>
        </w:rPr>
        <w:t xml:space="preserve"> </w:t>
      </w:r>
    </w:p>
    <w:p w14:paraId="4331B0F2" w14:textId="588624FF" w:rsidR="00F933FE" w:rsidRPr="007D69A3" w:rsidRDefault="00706D17" w:rsidP="005362AE">
      <w:pPr>
        <w:pStyle w:val="Heading2"/>
        <w:numPr>
          <w:ilvl w:val="1"/>
          <w:numId w:val="45"/>
        </w:numPr>
        <w:ind w:left="561"/>
        <w:rPr>
          <w:rFonts w:asciiTheme="majorBidi" w:hAnsiTheme="majorBidi" w:cstheme="majorBidi"/>
          <w:sz w:val="24"/>
          <w:szCs w:val="24"/>
        </w:rPr>
      </w:pPr>
      <w:bookmarkStart w:id="47" w:name="_Toc284427"/>
      <w:bookmarkStart w:id="48" w:name="_Toc340492"/>
      <w:r w:rsidRPr="007D69A3">
        <w:rPr>
          <w:rFonts w:asciiTheme="majorBidi" w:hAnsiTheme="majorBidi" w:cstheme="majorBidi"/>
          <w:sz w:val="24"/>
          <w:szCs w:val="24"/>
        </w:rPr>
        <w:t>Finalization and validation of PAFs list</w:t>
      </w:r>
      <w:bookmarkEnd w:id="48"/>
      <w:r w:rsidRPr="007D69A3">
        <w:rPr>
          <w:rFonts w:asciiTheme="majorBidi" w:hAnsiTheme="majorBidi" w:cstheme="majorBidi"/>
          <w:sz w:val="24"/>
          <w:szCs w:val="24"/>
        </w:rPr>
        <w:t xml:space="preserve"> </w:t>
      </w:r>
      <w:bookmarkEnd w:id="47"/>
    </w:p>
    <w:p w14:paraId="645DFACB" w14:textId="77777777" w:rsidR="00961DA5" w:rsidRPr="007D69A3" w:rsidRDefault="00706D17" w:rsidP="00961DA5">
      <w:pPr>
        <w:spacing w:after="288"/>
        <w:ind w:left="273" w:right="83" w:firstLine="0"/>
        <w:rPr>
          <w:rFonts w:asciiTheme="majorBidi" w:hAnsiTheme="majorBidi" w:cstheme="majorBidi"/>
          <w:sz w:val="24"/>
          <w:szCs w:val="24"/>
        </w:rPr>
      </w:pPr>
      <w:r w:rsidRPr="007D69A3">
        <w:rPr>
          <w:rFonts w:asciiTheme="majorBidi" w:hAnsiTheme="majorBidi" w:cstheme="majorBidi"/>
          <w:sz w:val="24"/>
          <w:szCs w:val="24"/>
        </w:rPr>
        <w:t xml:space="preserve">Despite of a multipronged approach adopted for identification of PAFs and collecting their relevant information, a final validation process to review the data collected during the PAF survey will be taken up. As also mentioned above, consultation describing the entitlements, process of claiming compensation and grievance redress procedures, will also be taken up with the PAFs. By this time, the project design team should finalize the changes in design (if any) and freeze the land acquisition requirements. </w:t>
      </w:r>
    </w:p>
    <w:p w14:paraId="046B3782" w14:textId="5FB2D905" w:rsidR="00F933FE" w:rsidRPr="00EC6AB1" w:rsidRDefault="00706D17" w:rsidP="005362AE">
      <w:pPr>
        <w:pStyle w:val="Heading2"/>
        <w:numPr>
          <w:ilvl w:val="1"/>
          <w:numId w:val="45"/>
        </w:numPr>
        <w:ind w:left="561"/>
        <w:rPr>
          <w:rFonts w:asciiTheme="majorBidi" w:hAnsiTheme="majorBidi" w:cstheme="majorBidi"/>
          <w:sz w:val="24"/>
          <w:szCs w:val="24"/>
        </w:rPr>
      </w:pPr>
      <w:bookmarkStart w:id="49" w:name="_Toc284428"/>
      <w:bookmarkStart w:id="50" w:name="_Toc340493"/>
      <w:r w:rsidRPr="00EC6AB1">
        <w:rPr>
          <w:rFonts w:asciiTheme="majorBidi" w:hAnsiTheme="majorBidi" w:cstheme="majorBidi"/>
          <w:sz w:val="24"/>
          <w:szCs w:val="24"/>
        </w:rPr>
        <w:lastRenderedPageBreak/>
        <w:t xml:space="preserve">Proactive disclosure of </w:t>
      </w:r>
      <w:r w:rsidR="00961DA5" w:rsidRPr="00EC6AB1">
        <w:rPr>
          <w:rFonts w:asciiTheme="majorBidi" w:hAnsiTheme="majorBidi" w:cstheme="majorBidi"/>
          <w:sz w:val="24"/>
          <w:szCs w:val="24"/>
        </w:rPr>
        <w:t>A-</w:t>
      </w:r>
      <w:r w:rsidRPr="00EC6AB1">
        <w:rPr>
          <w:rFonts w:asciiTheme="majorBidi" w:hAnsiTheme="majorBidi" w:cstheme="majorBidi"/>
          <w:sz w:val="24"/>
          <w:szCs w:val="24"/>
        </w:rPr>
        <w:t>RAP</w:t>
      </w:r>
      <w:bookmarkEnd w:id="50"/>
      <w:r w:rsidRPr="00EC6AB1">
        <w:rPr>
          <w:rFonts w:asciiTheme="majorBidi" w:hAnsiTheme="majorBidi" w:cstheme="majorBidi"/>
          <w:sz w:val="24"/>
          <w:szCs w:val="24"/>
        </w:rPr>
        <w:t xml:space="preserve"> </w:t>
      </w:r>
      <w:bookmarkEnd w:id="49"/>
    </w:p>
    <w:p w14:paraId="203D3013" w14:textId="77777777" w:rsidR="00F933FE" w:rsidRDefault="00706D17" w:rsidP="00EC6AB1">
      <w:pPr>
        <w:spacing w:after="168"/>
        <w:ind w:left="273" w:right="83" w:firstLine="0"/>
        <w:rPr>
          <w:rFonts w:asciiTheme="majorBidi" w:hAnsiTheme="majorBidi" w:cstheme="majorBidi"/>
          <w:sz w:val="24"/>
          <w:szCs w:val="24"/>
        </w:rPr>
      </w:pPr>
      <w:r w:rsidRPr="007D69A3">
        <w:rPr>
          <w:rFonts w:asciiTheme="majorBidi" w:hAnsiTheme="majorBidi" w:cstheme="majorBidi"/>
          <w:sz w:val="24"/>
          <w:szCs w:val="24"/>
        </w:rPr>
        <w:t xml:space="preserve"> A proactive approach should be adopted to disseminate the </w:t>
      </w:r>
      <w:r w:rsidR="00961DA5">
        <w:rPr>
          <w:rFonts w:asciiTheme="majorBidi" w:hAnsiTheme="majorBidi" w:cstheme="majorBidi"/>
          <w:sz w:val="24"/>
          <w:szCs w:val="24"/>
        </w:rPr>
        <w:t>A-</w:t>
      </w:r>
      <w:r w:rsidRPr="007D69A3">
        <w:rPr>
          <w:rFonts w:asciiTheme="majorBidi" w:hAnsiTheme="majorBidi" w:cstheme="majorBidi"/>
          <w:sz w:val="24"/>
          <w:szCs w:val="24"/>
        </w:rPr>
        <w:t xml:space="preserve">RAP and entitlements framework. The awareness generation efforts should ensure flow of information up to the most vulnerable groups like women headed households, physically challenged and absentee PAPs. Focus group discussions and public meetings with community </w:t>
      </w:r>
      <w:r w:rsidR="00961DA5">
        <w:rPr>
          <w:rFonts w:asciiTheme="majorBidi" w:hAnsiTheme="majorBidi" w:cstheme="majorBidi"/>
          <w:sz w:val="24"/>
          <w:szCs w:val="24"/>
        </w:rPr>
        <w:t>have been</w:t>
      </w:r>
      <w:r w:rsidRPr="007D69A3">
        <w:rPr>
          <w:rFonts w:asciiTheme="majorBidi" w:hAnsiTheme="majorBidi" w:cstheme="majorBidi"/>
          <w:sz w:val="24"/>
          <w:szCs w:val="24"/>
        </w:rPr>
        <w:t xml:space="preserve"> </w:t>
      </w:r>
      <w:r w:rsidR="00961DA5">
        <w:rPr>
          <w:rFonts w:asciiTheme="majorBidi" w:hAnsiTheme="majorBidi" w:cstheme="majorBidi"/>
          <w:sz w:val="24"/>
          <w:szCs w:val="24"/>
        </w:rPr>
        <w:t>already</w:t>
      </w:r>
      <w:r w:rsidRPr="007D69A3">
        <w:rPr>
          <w:rFonts w:asciiTheme="majorBidi" w:hAnsiTheme="majorBidi" w:cstheme="majorBidi"/>
          <w:sz w:val="24"/>
          <w:szCs w:val="24"/>
        </w:rPr>
        <w:t xml:space="preserve"> conducted </w:t>
      </w:r>
      <w:r w:rsidR="00961DA5">
        <w:rPr>
          <w:rFonts w:asciiTheme="majorBidi" w:hAnsiTheme="majorBidi" w:cstheme="majorBidi"/>
          <w:sz w:val="24"/>
          <w:szCs w:val="24"/>
        </w:rPr>
        <w:t>for</w:t>
      </w:r>
      <w:r w:rsidRPr="007D69A3">
        <w:rPr>
          <w:rFonts w:asciiTheme="majorBidi" w:hAnsiTheme="majorBidi" w:cstheme="majorBidi"/>
          <w:sz w:val="24"/>
          <w:szCs w:val="24"/>
        </w:rPr>
        <w:t xml:space="preserve"> sufficient information </w:t>
      </w:r>
      <w:r w:rsidR="00EC6AB1">
        <w:rPr>
          <w:rFonts w:asciiTheme="majorBidi" w:hAnsiTheme="majorBidi" w:cstheme="majorBidi"/>
          <w:sz w:val="24"/>
          <w:szCs w:val="24"/>
        </w:rPr>
        <w:t xml:space="preserve">regarding the </w:t>
      </w:r>
      <w:r w:rsidRPr="007D69A3">
        <w:rPr>
          <w:rFonts w:asciiTheme="majorBidi" w:hAnsiTheme="majorBidi" w:cstheme="majorBidi"/>
          <w:sz w:val="24"/>
          <w:szCs w:val="24"/>
        </w:rPr>
        <w:t xml:space="preserve">resettlement processes. Summary of </w:t>
      </w:r>
      <w:r w:rsidR="00EC6AB1">
        <w:rPr>
          <w:rFonts w:asciiTheme="majorBidi" w:hAnsiTheme="majorBidi" w:cstheme="majorBidi"/>
          <w:sz w:val="24"/>
          <w:szCs w:val="24"/>
        </w:rPr>
        <w:t>A-</w:t>
      </w:r>
      <w:r w:rsidRPr="007D69A3">
        <w:rPr>
          <w:rFonts w:asciiTheme="majorBidi" w:hAnsiTheme="majorBidi" w:cstheme="majorBidi"/>
          <w:sz w:val="24"/>
          <w:szCs w:val="24"/>
        </w:rPr>
        <w:t xml:space="preserve">RAP, translated in local languages (Dari &amp; Pashto) should be circulated and the complete </w:t>
      </w:r>
      <w:r w:rsidR="00EC6AB1">
        <w:rPr>
          <w:rFonts w:asciiTheme="majorBidi" w:hAnsiTheme="majorBidi" w:cstheme="majorBidi"/>
          <w:sz w:val="24"/>
          <w:szCs w:val="24"/>
        </w:rPr>
        <w:t>A-</w:t>
      </w:r>
      <w:r w:rsidRPr="007D69A3">
        <w:rPr>
          <w:rFonts w:asciiTheme="majorBidi" w:hAnsiTheme="majorBidi" w:cstheme="majorBidi"/>
          <w:sz w:val="24"/>
          <w:szCs w:val="24"/>
        </w:rPr>
        <w:t xml:space="preserve">RAP document should be uploaded on </w:t>
      </w:r>
      <w:r w:rsidR="00EC6AB1">
        <w:rPr>
          <w:rFonts w:asciiTheme="majorBidi" w:hAnsiTheme="majorBidi" w:cstheme="majorBidi"/>
          <w:sz w:val="24"/>
          <w:szCs w:val="24"/>
        </w:rPr>
        <w:t>local DABS</w:t>
      </w:r>
      <w:r w:rsidRPr="007D69A3">
        <w:rPr>
          <w:rFonts w:asciiTheme="majorBidi" w:hAnsiTheme="majorBidi" w:cstheme="majorBidi"/>
          <w:sz w:val="24"/>
          <w:szCs w:val="24"/>
        </w:rPr>
        <w:t xml:space="preserve"> website. This activity shall be completed by </w:t>
      </w:r>
      <w:r w:rsidR="00EC6AB1">
        <w:rPr>
          <w:rFonts w:asciiTheme="majorBidi" w:hAnsiTheme="majorBidi" w:cstheme="majorBidi"/>
          <w:sz w:val="24"/>
          <w:szCs w:val="24"/>
        </w:rPr>
        <w:t xml:space="preserve">end of February </w:t>
      </w:r>
      <w:r w:rsidRPr="007D69A3">
        <w:rPr>
          <w:rFonts w:asciiTheme="majorBidi" w:hAnsiTheme="majorBidi" w:cstheme="majorBidi"/>
          <w:sz w:val="24"/>
          <w:szCs w:val="24"/>
        </w:rPr>
        <w:t>201</w:t>
      </w:r>
      <w:r w:rsidR="00EC6AB1">
        <w:rPr>
          <w:rFonts w:asciiTheme="majorBidi" w:hAnsiTheme="majorBidi" w:cstheme="majorBidi"/>
          <w:sz w:val="24"/>
          <w:szCs w:val="24"/>
        </w:rPr>
        <w:t>9.</w:t>
      </w:r>
      <w:r w:rsidRPr="007D69A3">
        <w:rPr>
          <w:rFonts w:asciiTheme="majorBidi" w:hAnsiTheme="majorBidi" w:cstheme="majorBidi"/>
          <w:sz w:val="24"/>
          <w:szCs w:val="24"/>
        </w:rPr>
        <w:t xml:space="preserve"> </w:t>
      </w:r>
    </w:p>
    <w:p w14:paraId="666A0511" w14:textId="1C1B7033" w:rsidR="00EC6AB1" w:rsidRPr="00707CAF" w:rsidRDefault="00EC6AB1" w:rsidP="005362AE">
      <w:pPr>
        <w:pStyle w:val="Heading2"/>
        <w:numPr>
          <w:ilvl w:val="1"/>
          <w:numId w:val="45"/>
        </w:numPr>
        <w:rPr>
          <w:rFonts w:asciiTheme="majorBidi" w:hAnsiTheme="majorBidi" w:cstheme="majorBidi"/>
          <w:sz w:val="24"/>
          <w:szCs w:val="24"/>
        </w:rPr>
      </w:pPr>
      <w:bookmarkStart w:id="51" w:name="_Toc284430"/>
      <w:bookmarkStart w:id="52" w:name="_Toc340494"/>
      <w:r w:rsidRPr="00707CAF">
        <w:rPr>
          <w:rFonts w:asciiTheme="majorBidi" w:hAnsiTheme="majorBidi" w:cstheme="majorBidi"/>
          <w:sz w:val="24"/>
          <w:szCs w:val="24"/>
        </w:rPr>
        <w:t>Disbursement of compensation</w:t>
      </w:r>
      <w:bookmarkEnd w:id="52"/>
      <w:r w:rsidRPr="00707CAF">
        <w:rPr>
          <w:rFonts w:asciiTheme="majorBidi" w:hAnsiTheme="majorBidi" w:cstheme="majorBidi"/>
          <w:sz w:val="24"/>
          <w:szCs w:val="24"/>
        </w:rPr>
        <w:t xml:space="preserve"> </w:t>
      </w:r>
      <w:bookmarkEnd w:id="51"/>
    </w:p>
    <w:p w14:paraId="36E7F7B2" w14:textId="0A938202" w:rsidR="00EC6AB1" w:rsidRDefault="00EC6AB1" w:rsidP="0015660B">
      <w:pPr>
        <w:spacing w:after="0"/>
        <w:ind w:left="273" w:right="83" w:firstLine="0"/>
        <w:rPr>
          <w:rFonts w:asciiTheme="majorBidi" w:hAnsiTheme="majorBidi" w:cstheme="majorBidi"/>
          <w:sz w:val="24"/>
          <w:szCs w:val="24"/>
        </w:rPr>
      </w:pPr>
      <w:r w:rsidRPr="00707CAF">
        <w:rPr>
          <w:rFonts w:asciiTheme="majorBidi" w:hAnsiTheme="majorBidi" w:cstheme="majorBidi"/>
          <w:sz w:val="24"/>
          <w:szCs w:val="24"/>
        </w:rPr>
        <w:t xml:space="preserve">Based on </w:t>
      </w:r>
      <w:r w:rsidR="00707CAF" w:rsidRPr="00707CAF">
        <w:rPr>
          <w:rFonts w:asciiTheme="majorBidi" w:hAnsiTheme="majorBidi" w:cstheme="majorBidi"/>
          <w:sz w:val="24"/>
          <w:szCs w:val="24"/>
        </w:rPr>
        <w:t>the final verification of PAFs,</w:t>
      </w:r>
      <w:r w:rsidR="00707CAF">
        <w:rPr>
          <w:rFonts w:asciiTheme="majorBidi" w:hAnsiTheme="majorBidi" w:cstheme="majorBidi"/>
          <w:sz w:val="24"/>
          <w:szCs w:val="24"/>
        </w:rPr>
        <w:t xml:space="preserve"> those who well permanently loss their land in the result of towers erection who have donated their land will not be compensated while who affects because of temporary access road, stringing of wire temporary storage of construction materials will be compensated by contractor according to market rate prior to starting physical work at site.</w:t>
      </w:r>
    </w:p>
    <w:p w14:paraId="57EF2B37" w14:textId="77777777" w:rsidR="0015660B" w:rsidRPr="007D69A3" w:rsidRDefault="0015660B" w:rsidP="0015660B">
      <w:pPr>
        <w:spacing w:after="0"/>
        <w:ind w:left="273" w:right="83" w:firstLine="0"/>
        <w:rPr>
          <w:rFonts w:asciiTheme="majorBidi" w:hAnsiTheme="majorBidi" w:cstheme="majorBidi"/>
          <w:sz w:val="24"/>
          <w:szCs w:val="24"/>
        </w:rPr>
      </w:pPr>
    </w:p>
    <w:p w14:paraId="7C1627F3" w14:textId="41768DB9" w:rsidR="00EC6AB1" w:rsidRPr="007D69A3" w:rsidRDefault="00EC6AB1" w:rsidP="005362AE">
      <w:pPr>
        <w:pStyle w:val="Heading2"/>
        <w:numPr>
          <w:ilvl w:val="1"/>
          <w:numId w:val="45"/>
        </w:numPr>
        <w:ind w:left="561"/>
        <w:rPr>
          <w:rFonts w:asciiTheme="majorBidi" w:hAnsiTheme="majorBidi" w:cstheme="majorBidi"/>
          <w:sz w:val="24"/>
          <w:szCs w:val="24"/>
        </w:rPr>
      </w:pPr>
      <w:bookmarkStart w:id="53" w:name="_Toc284431"/>
      <w:bookmarkStart w:id="54" w:name="_Toc340495"/>
      <w:r w:rsidRPr="007D69A3">
        <w:rPr>
          <w:rFonts w:asciiTheme="majorBidi" w:hAnsiTheme="majorBidi" w:cstheme="majorBidi"/>
          <w:sz w:val="24"/>
          <w:szCs w:val="24"/>
        </w:rPr>
        <w:t>Gender issues</w:t>
      </w:r>
      <w:bookmarkEnd w:id="54"/>
      <w:r w:rsidRPr="007D69A3">
        <w:rPr>
          <w:rFonts w:asciiTheme="majorBidi" w:hAnsiTheme="majorBidi" w:cstheme="majorBidi"/>
          <w:sz w:val="24"/>
          <w:szCs w:val="24"/>
        </w:rPr>
        <w:t xml:space="preserve"> </w:t>
      </w:r>
      <w:bookmarkEnd w:id="53"/>
    </w:p>
    <w:p w14:paraId="79078FA2" w14:textId="77777777" w:rsidR="00EC6AB1" w:rsidRPr="007D69A3" w:rsidRDefault="00EC6AB1" w:rsidP="00EC6AB1">
      <w:pPr>
        <w:spacing w:after="168"/>
        <w:ind w:left="273" w:right="83" w:firstLine="0"/>
        <w:rPr>
          <w:rFonts w:asciiTheme="majorBidi" w:hAnsiTheme="majorBidi" w:cstheme="majorBidi"/>
          <w:sz w:val="24"/>
          <w:szCs w:val="24"/>
        </w:rPr>
      </w:pPr>
      <w:r w:rsidRPr="007D69A3">
        <w:rPr>
          <w:rFonts w:asciiTheme="majorBidi" w:hAnsiTheme="majorBidi" w:cstheme="majorBidi"/>
          <w:sz w:val="24"/>
          <w:szCs w:val="24"/>
        </w:rPr>
        <w:t xml:space="preserve">It is appropriate to draw special attention to gender issues within the context of project implementation. Discussions with women in villages visited as part of the Social Safeguards requirements’ review confirmed that they have important, although varying, roles in agriculture which is the main activity which will be encountered during the project implementation. Factors such as absence of male family members from the village, ethnicity and local cultural norms all affect women’s role in agriculture.   </w:t>
      </w:r>
    </w:p>
    <w:p w14:paraId="321E2B85" w14:textId="77777777" w:rsidR="00EC6AB1" w:rsidRPr="007D69A3" w:rsidRDefault="00EC6AB1" w:rsidP="00EC6AB1">
      <w:pPr>
        <w:spacing w:after="168"/>
        <w:ind w:left="273" w:right="83" w:firstLine="0"/>
        <w:rPr>
          <w:rFonts w:asciiTheme="majorBidi" w:hAnsiTheme="majorBidi" w:cstheme="majorBidi"/>
          <w:sz w:val="24"/>
          <w:szCs w:val="24"/>
        </w:rPr>
      </w:pPr>
    </w:p>
    <w:p w14:paraId="4A7855EC" w14:textId="77777777" w:rsidR="00F933FE" w:rsidRPr="007D69A3" w:rsidRDefault="00706D17">
      <w:pPr>
        <w:spacing w:after="301" w:line="259" w:lineRule="auto"/>
        <w:ind w:left="288"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 </w:t>
      </w:r>
    </w:p>
    <w:p w14:paraId="058518F4" w14:textId="77777777" w:rsidR="00F933FE" w:rsidRPr="007D69A3" w:rsidRDefault="00F933FE" w:rsidP="000A0232">
      <w:pPr>
        <w:spacing w:after="301" w:line="259" w:lineRule="auto"/>
        <w:ind w:right="0"/>
        <w:jc w:val="left"/>
        <w:rPr>
          <w:rFonts w:asciiTheme="majorBidi" w:hAnsiTheme="majorBidi" w:cstheme="majorBidi"/>
          <w:sz w:val="24"/>
          <w:szCs w:val="24"/>
        </w:rPr>
      </w:pPr>
    </w:p>
    <w:p w14:paraId="5E1AF06D"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ab/>
        <w:t xml:space="preserve"> </w:t>
      </w:r>
      <w:r w:rsidRPr="007D69A3">
        <w:rPr>
          <w:rFonts w:asciiTheme="majorBidi" w:hAnsiTheme="majorBidi" w:cstheme="majorBidi"/>
          <w:sz w:val="24"/>
          <w:szCs w:val="24"/>
        </w:rPr>
        <w:br w:type="page"/>
      </w:r>
    </w:p>
    <w:p w14:paraId="4A8670BF" w14:textId="3D149B07" w:rsidR="00F933FE" w:rsidRPr="00EC6AB1" w:rsidRDefault="00EC6AB1" w:rsidP="005362AE">
      <w:pPr>
        <w:pStyle w:val="Heading1"/>
        <w:numPr>
          <w:ilvl w:val="0"/>
          <w:numId w:val="45"/>
        </w:numPr>
        <w:ind w:left="417"/>
        <w:rPr>
          <w:rFonts w:asciiTheme="majorBidi" w:hAnsiTheme="majorBidi" w:cstheme="majorBidi"/>
          <w:sz w:val="24"/>
          <w:szCs w:val="24"/>
        </w:rPr>
      </w:pPr>
      <w:bookmarkStart w:id="55" w:name="_Toc284432"/>
      <w:bookmarkStart w:id="56" w:name="_Toc340496"/>
      <w:r>
        <w:rPr>
          <w:rFonts w:asciiTheme="majorBidi" w:hAnsiTheme="majorBidi" w:cstheme="majorBidi"/>
          <w:sz w:val="24"/>
          <w:szCs w:val="24"/>
        </w:rPr>
        <w:lastRenderedPageBreak/>
        <w:t xml:space="preserve">Abbreviated </w:t>
      </w:r>
      <w:r w:rsidR="00706D17" w:rsidRPr="00EC6AB1">
        <w:rPr>
          <w:rFonts w:asciiTheme="majorBidi" w:hAnsiTheme="majorBidi" w:cstheme="majorBidi"/>
          <w:sz w:val="24"/>
          <w:szCs w:val="24"/>
        </w:rPr>
        <w:t>Resettlement Action Plan &amp; Mitigation measures</w:t>
      </w:r>
      <w:bookmarkEnd w:id="56"/>
      <w:r w:rsidR="00706D17" w:rsidRPr="00EC6AB1">
        <w:rPr>
          <w:rFonts w:asciiTheme="majorBidi" w:hAnsiTheme="majorBidi" w:cstheme="majorBidi"/>
          <w:sz w:val="24"/>
          <w:szCs w:val="24"/>
        </w:rPr>
        <w:t xml:space="preserve"> </w:t>
      </w:r>
      <w:bookmarkEnd w:id="55"/>
    </w:p>
    <w:p w14:paraId="22A01F7D" w14:textId="77777777" w:rsidR="00F933FE" w:rsidRPr="007D69A3" w:rsidRDefault="00706D17" w:rsidP="00EC6AB1">
      <w:pPr>
        <w:spacing w:after="171"/>
        <w:ind w:left="283" w:right="83"/>
        <w:rPr>
          <w:rFonts w:asciiTheme="majorBidi" w:hAnsiTheme="majorBidi" w:cstheme="majorBidi"/>
          <w:sz w:val="24"/>
          <w:szCs w:val="24"/>
        </w:rPr>
      </w:pPr>
      <w:r w:rsidRPr="007D69A3">
        <w:rPr>
          <w:rFonts w:asciiTheme="majorBidi" w:hAnsiTheme="majorBidi" w:cstheme="majorBidi"/>
          <w:sz w:val="24"/>
          <w:szCs w:val="24"/>
        </w:rPr>
        <w:t xml:space="preserve">The project implementation is expected to have </w:t>
      </w:r>
      <w:r w:rsidR="00EC6AB1">
        <w:rPr>
          <w:rFonts w:asciiTheme="majorBidi" w:hAnsiTheme="majorBidi" w:cstheme="majorBidi"/>
          <w:sz w:val="24"/>
          <w:szCs w:val="24"/>
        </w:rPr>
        <w:t xml:space="preserve">none </w:t>
      </w:r>
      <w:r w:rsidRPr="007D69A3">
        <w:rPr>
          <w:rFonts w:asciiTheme="majorBidi" w:hAnsiTheme="majorBidi" w:cstheme="majorBidi"/>
          <w:sz w:val="24"/>
          <w:szCs w:val="24"/>
        </w:rPr>
        <w:t xml:space="preserve">significant impact on agriculture </w:t>
      </w:r>
      <w:r w:rsidR="00187CA4" w:rsidRPr="007D69A3">
        <w:rPr>
          <w:rFonts w:asciiTheme="majorBidi" w:hAnsiTheme="majorBidi" w:cstheme="majorBidi"/>
          <w:sz w:val="24"/>
          <w:szCs w:val="24"/>
        </w:rPr>
        <w:t>land,</w:t>
      </w:r>
      <w:r w:rsidR="00187CA4">
        <w:rPr>
          <w:rFonts w:asciiTheme="majorBidi" w:hAnsiTheme="majorBidi" w:cstheme="majorBidi"/>
          <w:sz w:val="24"/>
          <w:szCs w:val="24"/>
        </w:rPr>
        <w:t xml:space="preserve"> orchard</w:t>
      </w:r>
      <w:r w:rsidR="008039F8">
        <w:rPr>
          <w:rFonts w:asciiTheme="majorBidi" w:hAnsiTheme="majorBidi" w:cstheme="majorBidi"/>
          <w:sz w:val="24"/>
          <w:szCs w:val="24"/>
        </w:rPr>
        <w:t>,</w:t>
      </w:r>
      <w:r w:rsidRPr="007D69A3">
        <w:rPr>
          <w:rFonts w:asciiTheme="majorBidi" w:hAnsiTheme="majorBidi" w:cstheme="majorBidi"/>
          <w:sz w:val="24"/>
          <w:szCs w:val="24"/>
        </w:rPr>
        <w:t xml:space="preserve"> </w:t>
      </w:r>
      <w:r w:rsidR="00187CA4">
        <w:rPr>
          <w:rFonts w:asciiTheme="majorBidi" w:hAnsiTheme="majorBidi" w:cstheme="majorBidi"/>
          <w:sz w:val="24"/>
          <w:szCs w:val="24"/>
        </w:rPr>
        <w:t>and damage</w:t>
      </w:r>
      <w:r w:rsidR="008039F8">
        <w:rPr>
          <w:rFonts w:asciiTheme="majorBidi" w:hAnsiTheme="majorBidi" w:cstheme="majorBidi"/>
          <w:sz w:val="24"/>
          <w:szCs w:val="24"/>
        </w:rPr>
        <w:t xml:space="preserve"> to crops</w:t>
      </w:r>
      <w:r w:rsidRPr="007D69A3">
        <w:rPr>
          <w:rFonts w:asciiTheme="majorBidi" w:hAnsiTheme="majorBidi" w:cstheme="majorBidi"/>
          <w:sz w:val="24"/>
          <w:szCs w:val="24"/>
        </w:rPr>
        <w:t xml:space="preserve"> on the right of way of the </w:t>
      </w:r>
      <w:r w:rsidR="008039F8">
        <w:rPr>
          <w:rFonts w:asciiTheme="majorBidi" w:hAnsiTheme="majorBidi" w:cstheme="majorBidi"/>
          <w:sz w:val="24"/>
          <w:szCs w:val="24"/>
        </w:rPr>
        <w:t>TL project</w:t>
      </w:r>
      <w:r w:rsidRPr="007D69A3">
        <w:rPr>
          <w:rFonts w:asciiTheme="majorBidi" w:hAnsiTheme="majorBidi" w:cstheme="majorBidi"/>
          <w:sz w:val="24"/>
          <w:szCs w:val="24"/>
        </w:rPr>
        <w:t xml:space="preserve">. This chapter discusses the potential impact, efforts to avoid them and mechanisms to ensure a fair and compensation to all the affected persons under this project.  </w:t>
      </w:r>
    </w:p>
    <w:p w14:paraId="73E4B88D" w14:textId="77777777" w:rsidR="00F933FE" w:rsidRPr="007D69A3" w:rsidRDefault="00EC6AB1" w:rsidP="00EC6AB1">
      <w:pPr>
        <w:spacing w:after="171"/>
        <w:ind w:left="273" w:right="83" w:firstLine="0"/>
        <w:rPr>
          <w:rFonts w:asciiTheme="majorBidi" w:hAnsiTheme="majorBidi" w:cstheme="majorBidi"/>
          <w:sz w:val="24"/>
          <w:szCs w:val="24"/>
        </w:rPr>
      </w:pPr>
      <w:r>
        <w:rPr>
          <w:rFonts w:asciiTheme="majorBidi" w:hAnsiTheme="majorBidi" w:cstheme="majorBidi"/>
          <w:sz w:val="24"/>
          <w:szCs w:val="24"/>
        </w:rPr>
        <w:t>D</w:t>
      </w:r>
      <w:r w:rsidR="00706D17" w:rsidRPr="007D69A3">
        <w:rPr>
          <w:rFonts w:asciiTheme="majorBidi" w:hAnsiTheme="majorBidi" w:cstheme="majorBidi"/>
          <w:sz w:val="24"/>
          <w:szCs w:val="24"/>
        </w:rPr>
        <w:t>uring the consultations conducted, various options in terms of alternatives</w:t>
      </w:r>
      <w:r w:rsidR="008039F8">
        <w:rPr>
          <w:rFonts w:asciiTheme="majorBidi" w:hAnsiTheme="majorBidi" w:cstheme="majorBidi"/>
          <w:sz w:val="24"/>
          <w:szCs w:val="24"/>
        </w:rPr>
        <w:t xml:space="preserve"> route </w:t>
      </w:r>
      <w:r w:rsidR="00187CA4">
        <w:rPr>
          <w:rFonts w:asciiTheme="majorBidi" w:hAnsiTheme="majorBidi" w:cstheme="majorBidi"/>
          <w:sz w:val="24"/>
          <w:szCs w:val="24"/>
        </w:rPr>
        <w:t>selection</w:t>
      </w:r>
      <w:r w:rsidR="00706D17" w:rsidRPr="007D69A3">
        <w:rPr>
          <w:rFonts w:asciiTheme="majorBidi" w:hAnsiTheme="majorBidi" w:cstheme="majorBidi"/>
          <w:sz w:val="24"/>
          <w:szCs w:val="24"/>
        </w:rPr>
        <w:t xml:space="preserve"> and impact mitigation measures were explored and the most suitable and feasible options have been adopted in developing this </w:t>
      </w:r>
      <w:r>
        <w:rPr>
          <w:rFonts w:asciiTheme="majorBidi" w:hAnsiTheme="majorBidi" w:cstheme="majorBidi"/>
          <w:sz w:val="24"/>
          <w:szCs w:val="24"/>
        </w:rPr>
        <w:t xml:space="preserve">Abbreviated </w:t>
      </w:r>
      <w:r w:rsidR="00706D17" w:rsidRPr="007D69A3">
        <w:rPr>
          <w:rFonts w:asciiTheme="majorBidi" w:hAnsiTheme="majorBidi" w:cstheme="majorBidi"/>
          <w:sz w:val="24"/>
          <w:szCs w:val="24"/>
        </w:rPr>
        <w:t>Resettlement Action Plan. All the options discussed and finalized were considered with due diligence to ensure compliance of local laws and principles of World Bank’s resettlement policy. The project design has been finalized and the PAFs have been identified after multiple identification visits and surveys. Wherever feasible, the views and considerations of the community at large and affected persons in particular have been incorporated in developing this</w:t>
      </w:r>
      <w:r w:rsidR="002D39EC">
        <w:rPr>
          <w:rFonts w:asciiTheme="majorBidi" w:hAnsiTheme="majorBidi" w:cstheme="majorBidi"/>
          <w:sz w:val="24"/>
          <w:szCs w:val="24"/>
        </w:rPr>
        <w:t xml:space="preserve"> Abbreviated</w:t>
      </w:r>
      <w:r w:rsidR="00706D17" w:rsidRPr="007D69A3">
        <w:rPr>
          <w:rFonts w:asciiTheme="majorBidi" w:hAnsiTheme="majorBidi" w:cstheme="majorBidi"/>
          <w:sz w:val="24"/>
          <w:szCs w:val="24"/>
        </w:rPr>
        <w:t xml:space="preserve"> Resettlement Action Plan. </w:t>
      </w:r>
    </w:p>
    <w:p w14:paraId="2888F7A1" w14:textId="77777777" w:rsidR="00F933FE" w:rsidRPr="007D69A3" w:rsidRDefault="00706D17" w:rsidP="00187CA4">
      <w:pPr>
        <w:spacing w:after="289"/>
        <w:ind w:left="273" w:right="83" w:firstLine="0"/>
        <w:rPr>
          <w:rFonts w:asciiTheme="majorBidi" w:hAnsiTheme="majorBidi" w:cstheme="majorBidi"/>
          <w:sz w:val="24"/>
          <w:szCs w:val="24"/>
        </w:rPr>
      </w:pPr>
      <w:r w:rsidRPr="007D69A3">
        <w:rPr>
          <w:rFonts w:asciiTheme="majorBidi" w:hAnsiTheme="majorBidi" w:cstheme="majorBidi"/>
          <w:sz w:val="24"/>
          <w:szCs w:val="24"/>
        </w:rPr>
        <w:t xml:space="preserve">Principles of the framework adopted for developing this </w:t>
      </w:r>
      <w:r w:rsidR="002D39EC">
        <w:rPr>
          <w:rFonts w:asciiTheme="majorBidi" w:hAnsiTheme="majorBidi" w:cstheme="majorBidi"/>
          <w:sz w:val="24"/>
          <w:szCs w:val="24"/>
        </w:rPr>
        <w:t xml:space="preserve">Abbreviated </w:t>
      </w:r>
      <w:r w:rsidRPr="007D69A3">
        <w:rPr>
          <w:rFonts w:asciiTheme="majorBidi" w:hAnsiTheme="majorBidi" w:cstheme="majorBidi"/>
          <w:sz w:val="24"/>
          <w:szCs w:val="24"/>
        </w:rPr>
        <w:t xml:space="preserve">Resettlement Action Plan are discussed below: </w:t>
      </w:r>
    </w:p>
    <w:p w14:paraId="29909F73" w14:textId="01871F4E" w:rsidR="00F933FE" w:rsidRPr="002D39EC" w:rsidRDefault="00706D17" w:rsidP="005362AE">
      <w:pPr>
        <w:pStyle w:val="Heading2"/>
        <w:numPr>
          <w:ilvl w:val="1"/>
          <w:numId w:val="45"/>
        </w:numPr>
        <w:ind w:left="561"/>
        <w:rPr>
          <w:rFonts w:asciiTheme="majorBidi" w:hAnsiTheme="majorBidi" w:cstheme="majorBidi"/>
          <w:sz w:val="24"/>
          <w:szCs w:val="24"/>
        </w:rPr>
      </w:pPr>
      <w:bookmarkStart w:id="57" w:name="_Toc284433"/>
      <w:bookmarkStart w:id="58" w:name="_Toc340497"/>
      <w:r w:rsidRPr="002D39EC">
        <w:rPr>
          <w:rFonts w:asciiTheme="majorBidi" w:hAnsiTheme="majorBidi" w:cstheme="majorBidi"/>
          <w:sz w:val="24"/>
          <w:szCs w:val="24"/>
        </w:rPr>
        <w:t>Avoiding acquisition to be extent possible</w:t>
      </w:r>
      <w:bookmarkEnd w:id="58"/>
      <w:r w:rsidRPr="002D39EC">
        <w:rPr>
          <w:rFonts w:asciiTheme="majorBidi" w:hAnsiTheme="majorBidi" w:cstheme="majorBidi"/>
          <w:sz w:val="24"/>
          <w:szCs w:val="24"/>
        </w:rPr>
        <w:t xml:space="preserve"> </w:t>
      </w:r>
      <w:bookmarkEnd w:id="57"/>
    </w:p>
    <w:p w14:paraId="2C41CEF4" w14:textId="77777777" w:rsidR="00F933FE" w:rsidRPr="007D69A3" w:rsidRDefault="00706D17" w:rsidP="00187CA4">
      <w:pPr>
        <w:spacing w:after="169"/>
        <w:ind w:right="83"/>
        <w:rPr>
          <w:rFonts w:asciiTheme="majorBidi" w:hAnsiTheme="majorBidi" w:cstheme="majorBidi"/>
          <w:sz w:val="24"/>
          <w:szCs w:val="24"/>
        </w:rPr>
      </w:pPr>
      <w:r w:rsidRPr="007D69A3">
        <w:rPr>
          <w:rFonts w:asciiTheme="majorBidi" w:hAnsiTheme="majorBidi" w:cstheme="majorBidi"/>
          <w:sz w:val="24"/>
          <w:szCs w:val="24"/>
        </w:rPr>
        <w:t xml:space="preserve">The OP 4.12 requires avoidance of land acquisition, if possible. Land acquisition and resettlement should not be seen as the easy first option; rather it should be seen as a truly last resort. </w:t>
      </w:r>
    </w:p>
    <w:p w14:paraId="73AD27C0" w14:textId="77777777" w:rsidR="00F933FE" w:rsidRPr="007D69A3" w:rsidRDefault="00706D17" w:rsidP="00187CA4">
      <w:pPr>
        <w:spacing w:after="168"/>
        <w:ind w:right="83"/>
        <w:rPr>
          <w:rFonts w:asciiTheme="majorBidi" w:hAnsiTheme="majorBidi" w:cstheme="majorBidi"/>
          <w:sz w:val="24"/>
          <w:szCs w:val="24"/>
        </w:rPr>
      </w:pPr>
      <w:r w:rsidRPr="007D69A3">
        <w:rPr>
          <w:rFonts w:asciiTheme="majorBidi" w:hAnsiTheme="majorBidi" w:cstheme="majorBidi"/>
          <w:sz w:val="24"/>
          <w:szCs w:val="24"/>
        </w:rPr>
        <w:t xml:space="preserve">In order to meet this objective, an exhaustive social and environmental impact assessment has been undertaken to assess alternatives to avoid acquisition and the financial implications to it. The assessment by the ESIA and followed up consultations with all important stakeholders concluded that after incorporating all possible design alternatives, this </w:t>
      </w:r>
      <w:r w:rsidR="00187CA4">
        <w:rPr>
          <w:rFonts w:asciiTheme="majorBidi" w:hAnsiTheme="majorBidi" w:cstheme="majorBidi"/>
          <w:sz w:val="24"/>
          <w:szCs w:val="24"/>
        </w:rPr>
        <w:t>TL</w:t>
      </w:r>
      <w:r w:rsidRPr="007D69A3">
        <w:rPr>
          <w:rFonts w:asciiTheme="majorBidi" w:hAnsiTheme="majorBidi" w:cstheme="majorBidi"/>
          <w:sz w:val="24"/>
          <w:szCs w:val="24"/>
        </w:rPr>
        <w:t xml:space="preserve"> project </w:t>
      </w:r>
      <w:r w:rsidR="00187CA4">
        <w:rPr>
          <w:rFonts w:asciiTheme="majorBidi" w:hAnsiTheme="majorBidi" w:cstheme="majorBidi"/>
          <w:sz w:val="24"/>
          <w:szCs w:val="24"/>
        </w:rPr>
        <w:t>has</w:t>
      </w:r>
      <w:r w:rsidRPr="007D69A3">
        <w:rPr>
          <w:rFonts w:asciiTheme="majorBidi" w:hAnsiTheme="majorBidi" w:cstheme="majorBidi"/>
          <w:sz w:val="24"/>
          <w:szCs w:val="24"/>
        </w:rPr>
        <w:t xml:space="preserve"> limited amount of acquisition and resultant impacts are unavoidable.  </w:t>
      </w:r>
    </w:p>
    <w:p w14:paraId="54DAEB08" w14:textId="77777777" w:rsidR="00F933FE" w:rsidRPr="007D69A3" w:rsidRDefault="00706D17" w:rsidP="00187CA4">
      <w:pPr>
        <w:spacing w:after="247" w:line="268" w:lineRule="auto"/>
        <w:ind w:right="95"/>
        <w:rPr>
          <w:rFonts w:asciiTheme="majorBidi" w:hAnsiTheme="majorBidi" w:cstheme="majorBidi"/>
          <w:sz w:val="24"/>
          <w:szCs w:val="24"/>
        </w:rPr>
      </w:pPr>
      <w:r w:rsidRPr="007D69A3">
        <w:rPr>
          <w:rFonts w:asciiTheme="majorBidi" w:hAnsiTheme="majorBidi" w:cstheme="majorBidi"/>
          <w:b/>
          <w:sz w:val="24"/>
          <w:szCs w:val="24"/>
        </w:rPr>
        <w:t xml:space="preserve">Summary of the assessment and consultations bring out the following justifications, which can be accepted to illustrate that this amount of </w:t>
      </w:r>
      <w:r w:rsidR="00187CA4">
        <w:rPr>
          <w:rFonts w:asciiTheme="majorBidi" w:hAnsiTheme="majorBidi" w:cstheme="majorBidi"/>
          <w:b/>
          <w:sz w:val="24"/>
          <w:szCs w:val="24"/>
        </w:rPr>
        <w:t>land acquisition</w:t>
      </w:r>
      <w:r w:rsidRPr="007D69A3">
        <w:rPr>
          <w:rFonts w:asciiTheme="majorBidi" w:hAnsiTheme="majorBidi" w:cstheme="majorBidi"/>
          <w:b/>
          <w:sz w:val="24"/>
          <w:szCs w:val="24"/>
        </w:rPr>
        <w:t xml:space="preserve"> is truly a last resort. </w:t>
      </w:r>
    </w:p>
    <w:p w14:paraId="6D777C87" w14:textId="77777777" w:rsidR="00F933FE" w:rsidRPr="007D69A3" w:rsidRDefault="00706D17" w:rsidP="002D39EC">
      <w:pPr>
        <w:ind w:right="83"/>
        <w:rPr>
          <w:rFonts w:asciiTheme="majorBidi" w:hAnsiTheme="majorBidi" w:cstheme="majorBidi"/>
          <w:sz w:val="24"/>
          <w:szCs w:val="24"/>
        </w:rPr>
      </w:pPr>
      <w:r w:rsidRPr="007D69A3">
        <w:rPr>
          <w:rFonts w:asciiTheme="majorBidi" w:hAnsiTheme="majorBidi" w:cstheme="majorBidi"/>
          <w:sz w:val="24"/>
          <w:szCs w:val="24"/>
        </w:rPr>
        <w:t xml:space="preserve">Consultations with population residing in the </w:t>
      </w:r>
      <w:r w:rsidR="00187CA4">
        <w:rPr>
          <w:rFonts w:asciiTheme="majorBidi" w:hAnsiTheme="majorBidi" w:cstheme="majorBidi"/>
          <w:sz w:val="24"/>
          <w:szCs w:val="24"/>
        </w:rPr>
        <w:t>area</w:t>
      </w:r>
      <w:r w:rsidRPr="007D69A3">
        <w:rPr>
          <w:rFonts w:asciiTheme="majorBidi" w:hAnsiTheme="majorBidi" w:cstheme="majorBidi"/>
          <w:sz w:val="24"/>
          <w:szCs w:val="24"/>
        </w:rPr>
        <w:t xml:space="preserve"> of influence and affected persons of the society were conducted in a fair and transparent manner. The emphatic view of all of them was towards the positive impacts and public value of the project as compared to the degree of risk of harms to the affected persons. </w:t>
      </w:r>
    </w:p>
    <w:p w14:paraId="1BF13318" w14:textId="77777777" w:rsidR="00F933FE" w:rsidRPr="007D69A3" w:rsidRDefault="00706D17" w:rsidP="000A6CB1">
      <w:pPr>
        <w:ind w:right="83"/>
        <w:rPr>
          <w:rFonts w:asciiTheme="majorBidi" w:hAnsiTheme="majorBidi" w:cstheme="majorBidi"/>
          <w:sz w:val="24"/>
          <w:szCs w:val="24"/>
        </w:rPr>
      </w:pPr>
      <w:r w:rsidRPr="007D69A3">
        <w:rPr>
          <w:rFonts w:asciiTheme="majorBidi" w:hAnsiTheme="majorBidi" w:cstheme="majorBidi"/>
          <w:sz w:val="24"/>
          <w:szCs w:val="24"/>
        </w:rPr>
        <w:t xml:space="preserve">There is no direct private benefit or stake involved in </w:t>
      </w:r>
      <w:r w:rsidR="000A6CB1">
        <w:rPr>
          <w:rFonts w:asciiTheme="majorBidi" w:hAnsiTheme="majorBidi" w:cstheme="majorBidi"/>
          <w:sz w:val="24"/>
          <w:szCs w:val="24"/>
        </w:rPr>
        <w:t>construction of the TL</w:t>
      </w:r>
      <w:r w:rsidRPr="007D69A3">
        <w:rPr>
          <w:rFonts w:asciiTheme="majorBidi" w:hAnsiTheme="majorBidi" w:cstheme="majorBidi"/>
          <w:sz w:val="24"/>
          <w:szCs w:val="24"/>
        </w:rPr>
        <w:t xml:space="preserve"> project and the extensive consultation process clearly substantiates the need of this project for</w:t>
      </w:r>
      <w:r w:rsidR="000A6CB1">
        <w:rPr>
          <w:rFonts w:asciiTheme="majorBidi" w:hAnsiTheme="majorBidi" w:cstheme="majorBidi"/>
          <w:sz w:val="24"/>
          <w:szCs w:val="24"/>
        </w:rPr>
        <w:t xml:space="preserve"> living standardization</w:t>
      </w:r>
      <w:r w:rsidR="000A6CB1" w:rsidRPr="000A6CB1">
        <w:rPr>
          <w:rFonts w:asciiTheme="majorBidi" w:hAnsiTheme="majorBidi" w:cstheme="majorBidi"/>
          <w:sz w:val="24"/>
          <w:szCs w:val="24"/>
        </w:rPr>
        <w:t xml:space="preserve"> </w:t>
      </w:r>
      <w:r w:rsidR="000A6CB1">
        <w:rPr>
          <w:rFonts w:asciiTheme="majorBidi" w:hAnsiTheme="majorBidi" w:cstheme="majorBidi"/>
          <w:sz w:val="24"/>
          <w:szCs w:val="24"/>
        </w:rPr>
        <w:t xml:space="preserve">of Karokh residents, </w:t>
      </w:r>
      <w:r w:rsidR="000A6CB1" w:rsidRPr="007D69A3">
        <w:rPr>
          <w:rFonts w:asciiTheme="majorBidi" w:hAnsiTheme="majorBidi" w:cstheme="majorBidi"/>
          <w:sz w:val="24"/>
          <w:szCs w:val="24"/>
        </w:rPr>
        <w:t>better</w:t>
      </w:r>
      <w:r w:rsidRPr="007D69A3">
        <w:rPr>
          <w:rFonts w:asciiTheme="majorBidi" w:hAnsiTheme="majorBidi" w:cstheme="majorBidi"/>
          <w:sz w:val="24"/>
          <w:szCs w:val="24"/>
        </w:rPr>
        <w:t xml:space="preserve"> security conditions and economic improvements of the local population.  </w:t>
      </w:r>
    </w:p>
    <w:p w14:paraId="0F41D080" w14:textId="77777777" w:rsidR="00F933FE" w:rsidRPr="007D69A3" w:rsidRDefault="00706D17" w:rsidP="000A6CB1">
      <w:pPr>
        <w:ind w:left="0" w:right="83" w:firstLine="0"/>
        <w:rPr>
          <w:rFonts w:asciiTheme="majorBidi" w:hAnsiTheme="majorBidi" w:cstheme="majorBidi"/>
          <w:sz w:val="24"/>
          <w:szCs w:val="24"/>
        </w:rPr>
      </w:pPr>
      <w:r w:rsidRPr="007D69A3">
        <w:rPr>
          <w:rFonts w:asciiTheme="majorBidi" w:hAnsiTheme="majorBidi" w:cstheme="majorBidi"/>
          <w:sz w:val="24"/>
          <w:szCs w:val="24"/>
        </w:rPr>
        <w:lastRenderedPageBreak/>
        <w:t>A transparent and participatory process of alternative</w:t>
      </w:r>
      <w:r w:rsidR="000A6CB1">
        <w:rPr>
          <w:rFonts w:asciiTheme="majorBidi" w:hAnsiTheme="majorBidi" w:cstheme="majorBidi"/>
          <w:sz w:val="24"/>
          <w:szCs w:val="24"/>
        </w:rPr>
        <w:t xml:space="preserve"> route</w:t>
      </w:r>
      <w:r w:rsidRPr="007D69A3">
        <w:rPr>
          <w:rFonts w:asciiTheme="majorBidi" w:hAnsiTheme="majorBidi" w:cstheme="majorBidi"/>
          <w:sz w:val="24"/>
          <w:szCs w:val="24"/>
        </w:rPr>
        <w:t xml:space="preserve"> options </w:t>
      </w:r>
      <w:r w:rsidRPr="00DB5B36">
        <w:rPr>
          <w:rFonts w:asciiTheme="majorBidi" w:hAnsiTheme="majorBidi" w:cstheme="majorBidi"/>
          <w:sz w:val="24"/>
          <w:szCs w:val="24"/>
        </w:rPr>
        <w:t xml:space="preserve">was exercised and </w:t>
      </w:r>
      <w:r w:rsidR="000A6CB1" w:rsidRPr="00DB5B36">
        <w:rPr>
          <w:rFonts w:asciiTheme="majorBidi" w:hAnsiTheme="majorBidi" w:cstheme="majorBidi"/>
          <w:sz w:val="24"/>
          <w:szCs w:val="24"/>
        </w:rPr>
        <w:t>the route was selected which have less adverse impacts than other suggested routes</w:t>
      </w:r>
      <w:r w:rsidRPr="00DB5B36">
        <w:rPr>
          <w:rFonts w:asciiTheme="majorBidi" w:hAnsiTheme="majorBidi" w:cstheme="majorBidi"/>
          <w:sz w:val="24"/>
          <w:szCs w:val="24"/>
        </w:rPr>
        <w:t>.</w:t>
      </w:r>
      <w:r w:rsidRPr="007D69A3">
        <w:rPr>
          <w:rFonts w:asciiTheme="majorBidi" w:hAnsiTheme="majorBidi" w:cstheme="majorBidi"/>
          <w:sz w:val="24"/>
          <w:szCs w:val="24"/>
        </w:rPr>
        <w:t xml:space="preserve"> </w:t>
      </w:r>
    </w:p>
    <w:p w14:paraId="6AE87B7D" w14:textId="77777777" w:rsidR="00F933FE" w:rsidRDefault="00706D17" w:rsidP="000A6CB1">
      <w:pPr>
        <w:spacing w:after="10"/>
        <w:ind w:right="83"/>
        <w:rPr>
          <w:rFonts w:asciiTheme="majorBidi" w:hAnsiTheme="majorBidi" w:cstheme="majorBidi"/>
          <w:sz w:val="24"/>
          <w:szCs w:val="24"/>
        </w:rPr>
      </w:pPr>
      <w:r w:rsidRPr="007D69A3">
        <w:rPr>
          <w:rFonts w:asciiTheme="majorBidi" w:hAnsiTheme="majorBidi" w:cstheme="majorBidi"/>
          <w:sz w:val="24"/>
          <w:szCs w:val="24"/>
        </w:rPr>
        <w:t xml:space="preserve">In line with the basic principle of human rights and in accordance with the spirit of supreme national interest, there was no doubt whatsoever about the need of this project and therefore the unavoidable adverse impacts were required to be accepted but with a true and fair resettlement process to mitigate the effects of such impacts.  </w:t>
      </w:r>
    </w:p>
    <w:p w14:paraId="73D66511" w14:textId="77777777" w:rsidR="00F933FE" w:rsidRPr="007D69A3" w:rsidRDefault="00F933FE" w:rsidP="009239B4">
      <w:pPr>
        <w:spacing w:after="180" w:line="259" w:lineRule="auto"/>
        <w:ind w:left="0" w:right="0" w:firstLine="0"/>
        <w:jc w:val="left"/>
        <w:rPr>
          <w:rFonts w:asciiTheme="majorBidi" w:hAnsiTheme="majorBidi" w:cstheme="majorBidi"/>
          <w:sz w:val="24"/>
          <w:szCs w:val="24"/>
        </w:rPr>
      </w:pPr>
    </w:p>
    <w:p w14:paraId="02F0245B" w14:textId="5751696F" w:rsidR="00F933FE" w:rsidRPr="002D39EC" w:rsidRDefault="00706D17" w:rsidP="005362AE">
      <w:pPr>
        <w:pStyle w:val="Heading2"/>
        <w:numPr>
          <w:ilvl w:val="1"/>
          <w:numId w:val="45"/>
        </w:numPr>
        <w:ind w:left="561"/>
        <w:rPr>
          <w:rFonts w:asciiTheme="majorBidi" w:hAnsiTheme="majorBidi" w:cstheme="majorBidi"/>
          <w:sz w:val="24"/>
          <w:szCs w:val="24"/>
        </w:rPr>
      </w:pPr>
      <w:bookmarkStart w:id="59" w:name="_Toc284436"/>
      <w:bookmarkStart w:id="60" w:name="_Toc340498"/>
      <w:r w:rsidRPr="002D39EC">
        <w:rPr>
          <w:rFonts w:asciiTheme="majorBidi" w:hAnsiTheme="majorBidi" w:cstheme="majorBidi"/>
          <w:sz w:val="24"/>
          <w:szCs w:val="24"/>
        </w:rPr>
        <w:t>Continued Consultations</w:t>
      </w:r>
      <w:bookmarkEnd w:id="60"/>
      <w:r w:rsidRPr="002D39EC">
        <w:rPr>
          <w:rFonts w:asciiTheme="majorBidi" w:hAnsiTheme="majorBidi" w:cstheme="majorBidi"/>
          <w:sz w:val="24"/>
          <w:szCs w:val="24"/>
        </w:rPr>
        <w:t xml:space="preserve"> </w:t>
      </w:r>
      <w:bookmarkEnd w:id="59"/>
    </w:p>
    <w:p w14:paraId="51AF6F2E" w14:textId="77777777" w:rsidR="00F933FE" w:rsidRPr="007D69A3" w:rsidRDefault="00706D17" w:rsidP="008039F8">
      <w:pPr>
        <w:spacing w:after="290"/>
        <w:ind w:left="273" w:right="83" w:firstLine="0"/>
        <w:rPr>
          <w:rFonts w:asciiTheme="majorBidi" w:hAnsiTheme="majorBidi" w:cstheme="majorBidi"/>
          <w:sz w:val="24"/>
          <w:szCs w:val="24"/>
        </w:rPr>
      </w:pPr>
      <w:r w:rsidRPr="007D69A3">
        <w:rPr>
          <w:rFonts w:asciiTheme="majorBidi" w:hAnsiTheme="majorBidi" w:cstheme="majorBidi"/>
          <w:sz w:val="24"/>
          <w:szCs w:val="24"/>
        </w:rPr>
        <w:t xml:space="preserve">The </w:t>
      </w:r>
      <w:r w:rsidR="008039F8">
        <w:rPr>
          <w:rFonts w:asciiTheme="majorBidi" w:hAnsiTheme="majorBidi" w:cstheme="majorBidi"/>
          <w:sz w:val="24"/>
          <w:szCs w:val="24"/>
        </w:rPr>
        <w:t>A-</w:t>
      </w:r>
      <w:r w:rsidRPr="007D69A3">
        <w:rPr>
          <w:rFonts w:asciiTheme="majorBidi" w:hAnsiTheme="majorBidi" w:cstheme="majorBidi"/>
          <w:sz w:val="24"/>
          <w:szCs w:val="24"/>
        </w:rPr>
        <w:t xml:space="preserve">RAP entails a continued consultation with not only the PAPs but also the other governmental and non-governmental stakeholders. An effective and systematic dissemination of </w:t>
      </w:r>
      <w:r w:rsidR="008039F8">
        <w:rPr>
          <w:rFonts w:asciiTheme="majorBidi" w:hAnsiTheme="majorBidi" w:cstheme="majorBidi"/>
          <w:sz w:val="24"/>
          <w:szCs w:val="24"/>
        </w:rPr>
        <w:t>A-</w:t>
      </w:r>
      <w:r w:rsidRPr="007D69A3">
        <w:rPr>
          <w:rFonts w:asciiTheme="majorBidi" w:hAnsiTheme="majorBidi" w:cstheme="majorBidi"/>
          <w:sz w:val="24"/>
          <w:szCs w:val="24"/>
        </w:rPr>
        <w:t xml:space="preserve">RAP has been provided and the issues raised grievance redress mechanism will also be used as inputs for better resettlement planning in the future other such projects in the country.  </w:t>
      </w:r>
    </w:p>
    <w:p w14:paraId="5249136D" w14:textId="78A5696A" w:rsidR="00F933FE" w:rsidRPr="007D69A3" w:rsidRDefault="00706D17" w:rsidP="005362AE">
      <w:pPr>
        <w:pStyle w:val="Heading2"/>
        <w:numPr>
          <w:ilvl w:val="1"/>
          <w:numId w:val="45"/>
        </w:numPr>
        <w:ind w:left="561"/>
        <w:rPr>
          <w:rFonts w:asciiTheme="majorBidi" w:hAnsiTheme="majorBidi" w:cstheme="majorBidi"/>
          <w:sz w:val="24"/>
          <w:szCs w:val="24"/>
        </w:rPr>
      </w:pPr>
      <w:bookmarkStart w:id="61" w:name="_Toc284437"/>
      <w:bookmarkStart w:id="62" w:name="_Toc340499"/>
      <w:r w:rsidRPr="007D69A3">
        <w:rPr>
          <w:rFonts w:asciiTheme="majorBidi" w:hAnsiTheme="majorBidi" w:cstheme="majorBidi"/>
          <w:sz w:val="24"/>
          <w:szCs w:val="24"/>
        </w:rPr>
        <w:t>Rebuilding and improvement of community infrastructure</w:t>
      </w:r>
      <w:bookmarkEnd w:id="62"/>
      <w:r w:rsidRPr="007D69A3">
        <w:rPr>
          <w:rFonts w:asciiTheme="majorBidi" w:hAnsiTheme="majorBidi" w:cstheme="majorBidi"/>
          <w:sz w:val="24"/>
          <w:szCs w:val="24"/>
        </w:rPr>
        <w:t xml:space="preserve"> </w:t>
      </w:r>
      <w:bookmarkEnd w:id="61"/>
    </w:p>
    <w:p w14:paraId="587B13AA" w14:textId="77777777" w:rsidR="00B026CE" w:rsidRDefault="00706D17" w:rsidP="00B026CE">
      <w:pPr>
        <w:spacing w:after="289"/>
        <w:ind w:left="273" w:right="83" w:firstLine="0"/>
        <w:rPr>
          <w:rFonts w:asciiTheme="majorBidi" w:hAnsiTheme="majorBidi" w:cstheme="majorBidi"/>
          <w:sz w:val="24"/>
          <w:szCs w:val="24"/>
        </w:rPr>
      </w:pPr>
      <w:r w:rsidRPr="007D69A3">
        <w:rPr>
          <w:rFonts w:asciiTheme="majorBidi" w:hAnsiTheme="majorBidi" w:cstheme="majorBidi"/>
          <w:sz w:val="24"/>
          <w:szCs w:val="24"/>
        </w:rPr>
        <w:t xml:space="preserve">It is necessary that all community owned facilities affected by the project implementation and any intervention resulting in restricting access to common property resources will be rebuilt, improved and or alternatives provided. </w:t>
      </w:r>
      <w:bookmarkStart w:id="63" w:name="_Toc284438"/>
    </w:p>
    <w:p w14:paraId="04AE3D26" w14:textId="2AAE0BBD" w:rsidR="00F933FE" w:rsidRPr="00B026CE" w:rsidRDefault="00706D17" w:rsidP="005362AE">
      <w:pPr>
        <w:pStyle w:val="Heading2"/>
        <w:numPr>
          <w:ilvl w:val="1"/>
          <w:numId w:val="45"/>
        </w:numPr>
        <w:ind w:left="561"/>
        <w:rPr>
          <w:rFonts w:asciiTheme="majorBidi" w:hAnsiTheme="majorBidi" w:cstheme="majorBidi"/>
          <w:sz w:val="24"/>
          <w:szCs w:val="24"/>
        </w:rPr>
      </w:pPr>
      <w:bookmarkStart w:id="64" w:name="_Toc284439"/>
      <w:bookmarkStart w:id="65" w:name="_Toc340500"/>
      <w:bookmarkEnd w:id="63"/>
      <w:r w:rsidRPr="007D69A3">
        <w:rPr>
          <w:rFonts w:asciiTheme="majorBidi" w:hAnsiTheme="majorBidi" w:cstheme="majorBidi"/>
          <w:sz w:val="24"/>
          <w:szCs w:val="24"/>
        </w:rPr>
        <w:t>Eligibility for compensation</w:t>
      </w:r>
      <w:bookmarkEnd w:id="65"/>
      <w:r w:rsidRPr="007D69A3">
        <w:rPr>
          <w:rFonts w:asciiTheme="majorBidi" w:hAnsiTheme="majorBidi" w:cstheme="majorBidi"/>
          <w:sz w:val="24"/>
          <w:szCs w:val="24"/>
        </w:rPr>
        <w:t xml:space="preserve">  </w:t>
      </w:r>
      <w:bookmarkEnd w:id="64"/>
    </w:p>
    <w:p w14:paraId="2B6C8CDC" w14:textId="5197B65D" w:rsidR="00F933FE" w:rsidRPr="007D69A3" w:rsidRDefault="00706D17" w:rsidP="005362AE">
      <w:pPr>
        <w:pStyle w:val="Heading3"/>
        <w:numPr>
          <w:ilvl w:val="2"/>
          <w:numId w:val="45"/>
        </w:numPr>
        <w:spacing w:after="262"/>
        <w:ind w:left="705"/>
        <w:rPr>
          <w:rFonts w:asciiTheme="majorBidi" w:hAnsiTheme="majorBidi" w:cstheme="majorBidi"/>
          <w:sz w:val="24"/>
          <w:szCs w:val="24"/>
        </w:rPr>
      </w:pPr>
      <w:bookmarkStart w:id="66" w:name="_Toc284440"/>
      <w:bookmarkStart w:id="67" w:name="_Toc340501"/>
      <w:r w:rsidRPr="007D69A3">
        <w:rPr>
          <w:rFonts w:asciiTheme="majorBidi" w:hAnsiTheme="majorBidi" w:cstheme="majorBidi"/>
          <w:sz w:val="24"/>
          <w:szCs w:val="24"/>
        </w:rPr>
        <w:t>General eligibility</w:t>
      </w:r>
      <w:bookmarkEnd w:id="67"/>
      <w:r w:rsidRPr="007D69A3">
        <w:rPr>
          <w:rFonts w:asciiTheme="majorBidi" w:hAnsiTheme="majorBidi" w:cstheme="majorBidi"/>
          <w:sz w:val="24"/>
          <w:szCs w:val="24"/>
        </w:rPr>
        <w:t xml:space="preserve"> </w:t>
      </w:r>
      <w:bookmarkEnd w:id="66"/>
    </w:p>
    <w:p w14:paraId="7E649448" w14:textId="77777777" w:rsidR="00F933FE" w:rsidRPr="007D69A3" w:rsidRDefault="00706D17" w:rsidP="00DB5B36">
      <w:pPr>
        <w:spacing w:after="171"/>
        <w:ind w:left="273" w:right="83" w:firstLine="0"/>
        <w:rPr>
          <w:rFonts w:asciiTheme="majorBidi" w:hAnsiTheme="majorBidi" w:cstheme="majorBidi"/>
          <w:sz w:val="24"/>
          <w:szCs w:val="24"/>
        </w:rPr>
      </w:pPr>
      <w:r w:rsidRPr="007D69A3">
        <w:rPr>
          <w:rFonts w:asciiTheme="majorBidi" w:hAnsiTheme="majorBidi" w:cstheme="majorBidi"/>
          <w:sz w:val="24"/>
          <w:szCs w:val="24"/>
        </w:rPr>
        <w:t>General eligibility is defined as</w:t>
      </w:r>
      <w:r w:rsidRPr="00DB5B36">
        <w:rPr>
          <w:rFonts w:asciiTheme="majorBidi" w:hAnsiTheme="majorBidi" w:cstheme="majorBidi"/>
          <w:sz w:val="24"/>
          <w:szCs w:val="24"/>
        </w:rPr>
        <w:t>, “people who stand to lose land, trees, crops, businesses, income and other assets as project affected persons (PAPs)”.</w:t>
      </w:r>
      <w:r w:rsidRPr="007D69A3">
        <w:rPr>
          <w:rFonts w:asciiTheme="majorBidi" w:hAnsiTheme="majorBidi" w:cstheme="majorBidi"/>
          <w:sz w:val="24"/>
          <w:szCs w:val="24"/>
        </w:rPr>
        <w:t xml:space="preserve">  </w:t>
      </w:r>
    </w:p>
    <w:p w14:paraId="73998F7B" w14:textId="77777777" w:rsidR="00F933FE" w:rsidRPr="007D69A3" w:rsidRDefault="00706D17" w:rsidP="00B026CE">
      <w:pPr>
        <w:spacing w:after="245"/>
        <w:ind w:left="273" w:right="83" w:firstLine="0"/>
        <w:rPr>
          <w:rFonts w:asciiTheme="majorBidi" w:hAnsiTheme="majorBidi" w:cstheme="majorBidi"/>
          <w:sz w:val="24"/>
          <w:szCs w:val="24"/>
        </w:rPr>
      </w:pPr>
      <w:r w:rsidRPr="007D69A3">
        <w:rPr>
          <w:rFonts w:asciiTheme="majorBidi" w:hAnsiTheme="majorBidi" w:cstheme="majorBidi"/>
          <w:sz w:val="24"/>
          <w:szCs w:val="24"/>
        </w:rPr>
        <w:t xml:space="preserve">Although it is unlikely that many PAPs will be entitled to compensation or on the grounds that they are losing a substantial amount of land under the project, it is as well to set out the full picture on who PAPs are and what they are entitled to under a project: </w:t>
      </w:r>
    </w:p>
    <w:p w14:paraId="65224F4D" w14:textId="77777777" w:rsidR="00F933FE" w:rsidRPr="007D69A3" w:rsidRDefault="00706D17" w:rsidP="00C037B8">
      <w:pPr>
        <w:numPr>
          <w:ilvl w:val="0"/>
          <w:numId w:val="27"/>
        </w:numPr>
        <w:ind w:left="1132" w:right="83" w:hanging="566"/>
        <w:rPr>
          <w:rFonts w:asciiTheme="majorBidi" w:hAnsiTheme="majorBidi" w:cstheme="majorBidi"/>
          <w:sz w:val="24"/>
          <w:szCs w:val="24"/>
        </w:rPr>
      </w:pPr>
      <w:r w:rsidRPr="007D69A3">
        <w:rPr>
          <w:rFonts w:asciiTheme="majorBidi" w:hAnsiTheme="majorBidi" w:cstheme="majorBidi"/>
          <w:sz w:val="24"/>
          <w:szCs w:val="24"/>
        </w:rPr>
        <w:t xml:space="preserve">All PAPs losing land with or without title, formal land-use rights or traditional land use rights; </w:t>
      </w:r>
    </w:p>
    <w:p w14:paraId="70493348" w14:textId="77777777" w:rsidR="00F933FE" w:rsidRPr="007D69A3" w:rsidRDefault="00706D17" w:rsidP="00C037B8">
      <w:pPr>
        <w:numPr>
          <w:ilvl w:val="0"/>
          <w:numId w:val="27"/>
        </w:numPr>
        <w:spacing w:after="245"/>
        <w:ind w:left="1132" w:right="83" w:hanging="566"/>
        <w:rPr>
          <w:rFonts w:asciiTheme="majorBidi" w:hAnsiTheme="majorBidi" w:cstheme="majorBidi"/>
          <w:sz w:val="24"/>
          <w:szCs w:val="24"/>
        </w:rPr>
      </w:pPr>
      <w:r w:rsidRPr="007D69A3">
        <w:rPr>
          <w:rFonts w:asciiTheme="majorBidi" w:hAnsiTheme="majorBidi" w:cstheme="majorBidi"/>
          <w:sz w:val="24"/>
          <w:szCs w:val="24"/>
        </w:rPr>
        <w:t xml:space="preserve">Owners of buildings, crops, plants, or other objects attached to the land; and </w:t>
      </w:r>
    </w:p>
    <w:p w14:paraId="43414A17" w14:textId="77777777" w:rsidR="00B026CE" w:rsidRDefault="00706D17" w:rsidP="00B026CE">
      <w:pPr>
        <w:numPr>
          <w:ilvl w:val="0"/>
          <w:numId w:val="27"/>
        </w:numPr>
        <w:spacing w:after="173"/>
        <w:ind w:left="1132" w:right="83" w:hanging="566"/>
        <w:rPr>
          <w:rFonts w:asciiTheme="majorBidi" w:hAnsiTheme="majorBidi" w:cstheme="majorBidi"/>
          <w:sz w:val="24"/>
          <w:szCs w:val="24"/>
        </w:rPr>
      </w:pPr>
      <w:r w:rsidRPr="007D69A3">
        <w:rPr>
          <w:rFonts w:asciiTheme="majorBidi" w:hAnsiTheme="majorBidi" w:cstheme="majorBidi"/>
          <w:sz w:val="24"/>
          <w:szCs w:val="24"/>
        </w:rPr>
        <w:t xml:space="preserve">PAPs losing business, income, and salaries. </w:t>
      </w:r>
    </w:p>
    <w:p w14:paraId="3AC434CA" w14:textId="6289701A" w:rsidR="00F933FE" w:rsidRPr="007D69A3" w:rsidRDefault="00706D17" w:rsidP="005362AE">
      <w:pPr>
        <w:pStyle w:val="Heading3"/>
        <w:numPr>
          <w:ilvl w:val="2"/>
          <w:numId w:val="45"/>
        </w:numPr>
        <w:spacing w:after="297" w:line="267" w:lineRule="auto"/>
        <w:ind w:right="83"/>
        <w:jc w:val="both"/>
        <w:rPr>
          <w:rFonts w:asciiTheme="majorBidi" w:hAnsiTheme="majorBidi" w:cstheme="majorBidi"/>
          <w:sz w:val="24"/>
          <w:szCs w:val="24"/>
        </w:rPr>
      </w:pPr>
      <w:bookmarkStart w:id="68" w:name="_Toc284441"/>
      <w:bookmarkStart w:id="69" w:name="_Toc340502"/>
      <w:r w:rsidRPr="007D69A3">
        <w:rPr>
          <w:rFonts w:asciiTheme="majorBidi" w:hAnsiTheme="majorBidi" w:cstheme="majorBidi"/>
          <w:sz w:val="24"/>
          <w:szCs w:val="24"/>
        </w:rPr>
        <w:t>Land Tenure and Compensation Entitlements</w:t>
      </w:r>
      <w:bookmarkEnd w:id="69"/>
      <w:r w:rsidRPr="007D69A3">
        <w:rPr>
          <w:rFonts w:asciiTheme="majorBidi" w:hAnsiTheme="majorBidi" w:cstheme="majorBidi"/>
          <w:sz w:val="24"/>
          <w:szCs w:val="24"/>
        </w:rPr>
        <w:t xml:space="preserve"> </w:t>
      </w:r>
      <w:bookmarkEnd w:id="68"/>
    </w:p>
    <w:p w14:paraId="1429FA75" w14:textId="77777777" w:rsidR="00F933FE" w:rsidRPr="007D69A3" w:rsidRDefault="00706D17" w:rsidP="00B026CE">
      <w:pPr>
        <w:tabs>
          <w:tab w:val="center" w:pos="517"/>
          <w:tab w:val="right" w:pos="8858"/>
        </w:tabs>
        <w:spacing w:after="19"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The largest number of PAPs in the case of </w:t>
      </w:r>
      <w:r w:rsidR="00B026CE">
        <w:rPr>
          <w:rFonts w:asciiTheme="majorBidi" w:hAnsiTheme="majorBidi" w:cstheme="majorBidi"/>
          <w:sz w:val="24"/>
          <w:szCs w:val="24"/>
        </w:rPr>
        <w:t>Karokh TL</w:t>
      </w:r>
      <w:r w:rsidRPr="007D69A3">
        <w:rPr>
          <w:rFonts w:asciiTheme="majorBidi" w:hAnsiTheme="majorBidi" w:cstheme="majorBidi"/>
          <w:sz w:val="24"/>
          <w:szCs w:val="24"/>
        </w:rPr>
        <w:t xml:space="preserve"> Project will be those who will lose a part </w:t>
      </w:r>
      <w:r w:rsidR="00B026CE">
        <w:rPr>
          <w:rFonts w:asciiTheme="majorBidi" w:hAnsiTheme="majorBidi" w:cstheme="majorBidi"/>
          <w:sz w:val="24"/>
          <w:szCs w:val="24"/>
        </w:rPr>
        <w:t>of their</w:t>
      </w:r>
      <w:r w:rsidRPr="007D69A3">
        <w:rPr>
          <w:rFonts w:asciiTheme="majorBidi" w:hAnsiTheme="majorBidi" w:cstheme="majorBidi"/>
          <w:sz w:val="24"/>
          <w:szCs w:val="24"/>
        </w:rPr>
        <w:t xml:space="preserve"> land</w:t>
      </w:r>
      <w:r w:rsidR="00DB5B36">
        <w:rPr>
          <w:rFonts w:asciiTheme="majorBidi" w:hAnsiTheme="majorBidi" w:cstheme="majorBidi"/>
          <w:sz w:val="24"/>
          <w:szCs w:val="24"/>
        </w:rPr>
        <w:t xml:space="preserve"> for TL erection</w:t>
      </w:r>
      <w:r w:rsidRPr="007D69A3">
        <w:rPr>
          <w:rFonts w:asciiTheme="majorBidi" w:hAnsiTheme="majorBidi" w:cstheme="majorBidi"/>
          <w:sz w:val="24"/>
          <w:szCs w:val="24"/>
        </w:rPr>
        <w:t xml:space="preserve">.   </w:t>
      </w:r>
    </w:p>
    <w:p w14:paraId="297A2283" w14:textId="77777777" w:rsidR="00F933FE" w:rsidRPr="007D69A3" w:rsidRDefault="00706D17" w:rsidP="002321F9">
      <w:pPr>
        <w:spacing w:after="298"/>
        <w:ind w:right="83"/>
        <w:rPr>
          <w:rFonts w:asciiTheme="majorBidi" w:hAnsiTheme="majorBidi" w:cstheme="majorBidi"/>
          <w:sz w:val="24"/>
          <w:szCs w:val="24"/>
        </w:rPr>
      </w:pPr>
      <w:r w:rsidRPr="007D69A3">
        <w:rPr>
          <w:rFonts w:asciiTheme="majorBidi" w:hAnsiTheme="majorBidi" w:cstheme="majorBidi"/>
          <w:b/>
          <w:color w:val="1F497D"/>
          <w:sz w:val="24"/>
          <w:szCs w:val="24"/>
        </w:rPr>
        <w:t>Loss of Agricultural land:</w:t>
      </w:r>
      <w:r w:rsidRPr="007D69A3">
        <w:rPr>
          <w:rFonts w:asciiTheme="majorBidi" w:hAnsiTheme="majorBidi" w:cstheme="majorBidi"/>
          <w:b/>
          <w:sz w:val="24"/>
          <w:szCs w:val="24"/>
        </w:rPr>
        <w:t xml:space="preserve"> </w:t>
      </w:r>
      <w:r w:rsidRPr="007D69A3">
        <w:rPr>
          <w:rFonts w:asciiTheme="majorBidi" w:hAnsiTheme="majorBidi" w:cstheme="majorBidi"/>
          <w:sz w:val="24"/>
          <w:szCs w:val="24"/>
        </w:rPr>
        <w:t xml:space="preserve">Compensation at replacement value of land in cash based on current market rates after due </w:t>
      </w:r>
      <w:r w:rsidR="002321F9" w:rsidRPr="007D69A3">
        <w:rPr>
          <w:rFonts w:asciiTheme="majorBidi" w:hAnsiTheme="majorBidi" w:cstheme="majorBidi"/>
          <w:sz w:val="24"/>
          <w:szCs w:val="24"/>
        </w:rPr>
        <w:t>consultation</w:t>
      </w:r>
      <w:r w:rsidR="002321F9">
        <w:rPr>
          <w:rFonts w:asciiTheme="majorBidi" w:hAnsiTheme="majorBidi" w:cstheme="majorBidi"/>
          <w:sz w:val="24"/>
          <w:szCs w:val="24"/>
        </w:rPr>
        <w:t xml:space="preserve"> with affected people</w:t>
      </w:r>
      <w:r w:rsidRPr="007D69A3">
        <w:rPr>
          <w:rFonts w:asciiTheme="majorBidi" w:hAnsiTheme="majorBidi" w:cstheme="majorBidi"/>
          <w:sz w:val="24"/>
          <w:szCs w:val="24"/>
        </w:rPr>
        <w:t xml:space="preserve">. The </w:t>
      </w:r>
      <w:r w:rsidR="002321F9">
        <w:rPr>
          <w:rFonts w:asciiTheme="majorBidi" w:hAnsiTheme="majorBidi" w:cstheme="majorBidi"/>
          <w:sz w:val="24"/>
          <w:szCs w:val="24"/>
        </w:rPr>
        <w:t xml:space="preserve">meeting participants </w:t>
      </w:r>
      <w:r w:rsidRPr="007D69A3">
        <w:rPr>
          <w:rFonts w:asciiTheme="majorBidi" w:hAnsiTheme="majorBidi" w:cstheme="majorBidi"/>
          <w:sz w:val="24"/>
          <w:szCs w:val="24"/>
        </w:rPr>
        <w:lastRenderedPageBreak/>
        <w:t xml:space="preserve">considered the following inputs and views of the members to conclude on the rates of compensation </w:t>
      </w:r>
      <w:r w:rsidR="002321F9" w:rsidRPr="007D69A3">
        <w:rPr>
          <w:rFonts w:asciiTheme="majorBidi" w:hAnsiTheme="majorBidi" w:cstheme="majorBidi"/>
          <w:sz w:val="24"/>
          <w:szCs w:val="24"/>
        </w:rPr>
        <w:t xml:space="preserve">for </w:t>
      </w:r>
      <w:r w:rsidR="002321F9">
        <w:rPr>
          <w:rFonts w:asciiTheme="majorBidi" w:hAnsiTheme="majorBidi" w:cstheme="majorBidi"/>
          <w:sz w:val="24"/>
          <w:szCs w:val="24"/>
        </w:rPr>
        <w:t xml:space="preserve">temporary </w:t>
      </w:r>
      <w:r w:rsidRPr="007D69A3">
        <w:rPr>
          <w:rFonts w:asciiTheme="majorBidi" w:hAnsiTheme="majorBidi" w:cstheme="majorBidi"/>
          <w:sz w:val="24"/>
          <w:szCs w:val="24"/>
        </w:rPr>
        <w:t>land</w:t>
      </w:r>
      <w:r w:rsidR="002321F9">
        <w:rPr>
          <w:rFonts w:asciiTheme="majorBidi" w:hAnsiTheme="majorBidi" w:cstheme="majorBidi"/>
          <w:sz w:val="24"/>
          <w:szCs w:val="24"/>
        </w:rPr>
        <w:t xml:space="preserve"> acquisition</w:t>
      </w:r>
      <w:r w:rsidRPr="007D69A3">
        <w:rPr>
          <w:rFonts w:asciiTheme="majorBidi" w:hAnsiTheme="majorBidi" w:cstheme="majorBidi"/>
          <w:sz w:val="24"/>
          <w:szCs w:val="24"/>
        </w:rPr>
        <w:t xml:space="preserve">. </w:t>
      </w:r>
    </w:p>
    <w:p w14:paraId="4D8AC46B" w14:textId="77777777" w:rsidR="00F933FE" w:rsidRPr="007D69A3" w:rsidRDefault="00706D17" w:rsidP="00C037B8">
      <w:pPr>
        <w:numPr>
          <w:ilvl w:val="2"/>
          <w:numId w:val="31"/>
        </w:numPr>
        <w:spacing w:after="86"/>
        <w:ind w:right="83" w:hanging="360"/>
        <w:rPr>
          <w:rFonts w:asciiTheme="majorBidi" w:hAnsiTheme="majorBidi" w:cstheme="majorBidi"/>
          <w:sz w:val="24"/>
          <w:szCs w:val="24"/>
        </w:rPr>
      </w:pPr>
      <w:r w:rsidRPr="007D69A3">
        <w:rPr>
          <w:rFonts w:asciiTheme="majorBidi" w:hAnsiTheme="majorBidi" w:cstheme="majorBidi"/>
          <w:sz w:val="24"/>
          <w:szCs w:val="24"/>
        </w:rPr>
        <w:t xml:space="preserve">Current market rates quoted by local community members </w:t>
      </w:r>
    </w:p>
    <w:p w14:paraId="5F9E2BFD" w14:textId="77777777" w:rsidR="00F933FE" w:rsidRPr="007D69A3" w:rsidRDefault="00706D17" w:rsidP="00C037B8">
      <w:pPr>
        <w:numPr>
          <w:ilvl w:val="2"/>
          <w:numId w:val="31"/>
        </w:numPr>
        <w:spacing w:after="139"/>
        <w:ind w:right="83" w:hanging="360"/>
        <w:rPr>
          <w:rFonts w:asciiTheme="majorBidi" w:hAnsiTheme="majorBidi" w:cstheme="majorBidi"/>
          <w:sz w:val="24"/>
          <w:szCs w:val="24"/>
        </w:rPr>
      </w:pPr>
      <w:r w:rsidRPr="007D69A3">
        <w:rPr>
          <w:rFonts w:asciiTheme="majorBidi" w:hAnsiTheme="majorBidi" w:cstheme="majorBidi"/>
          <w:sz w:val="24"/>
          <w:szCs w:val="24"/>
        </w:rPr>
        <w:t xml:space="preserve">Appraising recent sales and transfers of similar type of land in the nearby area within the district. </w:t>
      </w:r>
    </w:p>
    <w:p w14:paraId="520A710F" w14:textId="77777777" w:rsidR="002321F9" w:rsidRDefault="00706D17" w:rsidP="00E54342">
      <w:pPr>
        <w:numPr>
          <w:ilvl w:val="2"/>
          <w:numId w:val="31"/>
        </w:numPr>
        <w:spacing w:after="248"/>
        <w:ind w:left="730" w:right="83" w:hanging="360"/>
        <w:rPr>
          <w:rFonts w:asciiTheme="majorBidi" w:hAnsiTheme="majorBidi" w:cstheme="majorBidi"/>
          <w:sz w:val="24"/>
          <w:szCs w:val="24"/>
        </w:rPr>
      </w:pPr>
      <w:r w:rsidRPr="002321F9">
        <w:rPr>
          <w:rFonts w:asciiTheme="majorBidi" w:hAnsiTheme="majorBidi" w:cstheme="majorBidi"/>
          <w:sz w:val="24"/>
          <w:szCs w:val="24"/>
        </w:rPr>
        <w:t xml:space="preserve">Agriculture productivity rate for land based on market </w:t>
      </w:r>
      <w:r w:rsidR="002321F9" w:rsidRPr="002321F9">
        <w:rPr>
          <w:rFonts w:asciiTheme="majorBidi" w:hAnsiTheme="majorBidi" w:cstheme="majorBidi"/>
          <w:sz w:val="24"/>
          <w:szCs w:val="24"/>
        </w:rPr>
        <w:t>rate.</w:t>
      </w:r>
    </w:p>
    <w:p w14:paraId="75A038B8" w14:textId="77777777" w:rsidR="00F933FE" w:rsidRPr="007D69A3" w:rsidRDefault="00706D17" w:rsidP="002D39EC">
      <w:pPr>
        <w:numPr>
          <w:ilvl w:val="0"/>
          <w:numId w:val="30"/>
        </w:numPr>
        <w:spacing w:after="248"/>
        <w:ind w:right="83" w:hanging="360"/>
        <w:rPr>
          <w:rFonts w:asciiTheme="majorBidi" w:hAnsiTheme="majorBidi" w:cstheme="majorBidi"/>
          <w:sz w:val="24"/>
          <w:szCs w:val="24"/>
        </w:rPr>
      </w:pPr>
      <w:r w:rsidRPr="007D69A3">
        <w:rPr>
          <w:rFonts w:asciiTheme="majorBidi" w:hAnsiTheme="majorBidi" w:cstheme="majorBidi"/>
          <w:b/>
          <w:color w:val="1F497D"/>
          <w:sz w:val="24"/>
          <w:szCs w:val="24"/>
        </w:rPr>
        <w:t>Income from crops losses:</w:t>
      </w:r>
      <w:r w:rsidRPr="007D69A3">
        <w:rPr>
          <w:rFonts w:asciiTheme="majorBidi" w:hAnsiTheme="majorBidi" w:cstheme="majorBidi"/>
          <w:b/>
          <w:sz w:val="24"/>
          <w:szCs w:val="24"/>
        </w:rPr>
        <w:t xml:space="preserve"> </w:t>
      </w:r>
      <w:r w:rsidRPr="007D69A3">
        <w:rPr>
          <w:rFonts w:asciiTheme="majorBidi" w:hAnsiTheme="majorBidi" w:cstheme="majorBidi"/>
          <w:sz w:val="24"/>
          <w:szCs w:val="24"/>
        </w:rPr>
        <w:t xml:space="preserve">In case of a land being acquired with standing crops, the owner will be allowed to harvest the crop within the period till such time the </w:t>
      </w:r>
      <w:r w:rsidR="002321F9">
        <w:rPr>
          <w:rFonts w:asciiTheme="majorBidi" w:hAnsiTheme="majorBidi" w:cstheme="majorBidi"/>
          <w:sz w:val="24"/>
          <w:szCs w:val="24"/>
        </w:rPr>
        <w:t>TL</w:t>
      </w:r>
      <w:r w:rsidRPr="007D69A3">
        <w:rPr>
          <w:rFonts w:asciiTheme="majorBidi" w:hAnsiTheme="majorBidi" w:cstheme="majorBidi"/>
          <w:sz w:val="24"/>
          <w:szCs w:val="24"/>
        </w:rPr>
        <w:t xml:space="preserve"> construction activity is not affected. In case of an urgent need and if the crop is being lost due to the construction related activity, the affected person will be compensated through cash compensation at current market rates for the full harvest of </w:t>
      </w:r>
      <w:r w:rsidR="002D39EC">
        <w:rPr>
          <w:rFonts w:asciiTheme="majorBidi" w:hAnsiTheme="majorBidi" w:cstheme="majorBidi"/>
          <w:sz w:val="24"/>
          <w:szCs w:val="24"/>
        </w:rPr>
        <w:t>one</w:t>
      </w:r>
      <w:r w:rsidRPr="007D69A3">
        <w:rPr>
          <w:rFonts w:asciiTheme="majorBidi" w:hAnsiTheme="majorBidi" w:cstheme="majorBidi"/>
          <w:sz w:val="24"/>
          <w:szCs w:val="24"/>
        </w:rPr>
        <w:t xml:space="preserve"> agricultural season.  </w:t>
      </w:r>
    </w:p>
    <w:p w14:paraId="1EACD6BE" w14:textId="77777777" w:rsidR="00F933FE" w:rsidRPr="007D69A3" w:rsidRDefault="00706D17" w:rsidP="00C037B8">
      <w:pPr>
        <w:numPr>
          <w:ilvl w:val="0"/>
          <w:numId w:val="30"/>
        </w:numPr>
        <w:spacing w:after="248"/>
        <w:ind w:right="83" w:hanging="360"/>
        <w:rPr>
          <w:rFonts w:asciiTheme="majorBidi" w:hAnsiTheme="majorBidi" w:cstheme="majorBidi"/>
          <w:sz w:val="24"/>
          <w:szCs w:val="24"/>
        </w:rPr>
      </w:pPr>
      <w:r w:rsidRPr="007D69A3">
        <w:rPr>
          <w:rFonts w:asciiTheme="majorBidi" w:hAnsiTheme="majorBidi" w:cstheme="majorBidi"/>
          <w:b/>
          <w:color w:val="1F497D"/>
          <w:sz w:val="24"/>
          <w:szCs w:val="24"/>
        </w:rPr>
        <w:t>Income losses for workers and employees:</w:t>
      </w:r>
      <w:r w:rsidRPr="007D69A3">
        <w:rPr>
          <w:rFonts w:asciiTheme="majorBidi" w:hAnsiTheme="majorBidi" w:cstheme="majorBidi"/>
          <w:b/>
          <w:i/>
          <w:sz w:val="24"/>
          <w:szCs w:val="24"/>
        </w:rPr>
        <w:t xml:space="preserve"> </w:t>
      </w:r>
      <w:r w:rsidRPr="007D69A3">
        <w:rPr>
          <w:rFonts w:asciiTheme="majorBidi" w:hAnsiTheme="majorBidi" w:cstheme="majorBidi"/>
          <w:sz w:val="24"/>
          <w:szCs w:val="24"/>
        </w:rPr>
        <w:t xml:space="preserve">Such affected persons will also be entitled for the capacity building &amp; training opportunities on a priority basis. These PAPs shall also be given priority in employment in project related activities.  </w:t>
      </w:r>
    </w:p>
    <w:p w14:paraId="67B70014" w14:textId="77777777" w:rsidR="00F933FE" w:rsidRPr="007D69A3" w:rsidRDefault="00706D17" w:rsidP="00C037B8">
      <w:pPr>
        <w:numPr>
          <w:ilvl w:val="0"/>
          <w:numId w:val="30"/>
        </w:numPr>
        <w:spacing w:after="245"/>
        <w:ind w:right="83" w:hanging="360"/>
        <w:rPr>
          <w:rFonts w:asciiTheme="majorBidi" w:hAnsiTheme="majorBidi" w:cstheme="majorBidi"/>
          <w:sz w:val="24"/>
          <w:szCs w:val="24"/>
        </w:rPr>
      </w:pPr>
      <w:r w:rsidRPr="007D69A3">
        <w:rPr>
          <w:rFonts w:asciiTheme="majorBidi" w:hAnsiTheme="majorBidi" w:cstheme="majorBidi"/>
          <w:b/>
          <w:color w:val="1F497D"/>
          <w:sz w:val="24"/>
          <w:szCs w:val="24"/>
        </w:rPr>
        <w:t>Community Structures and Public Utilities:</w:t>
      </w:r>
      <w:r w:rsidRPr="007D69A3">
        <w:rPr>
          <w:rFonts w:asciiTheme="majorBidi" w:hAnsiTheme="majorBidi" w:cstheme="majorBidi"/>
          <w:sz w:val="24"/>
          <w:szCs w:val="24"/>
        </w:rPr>
        <w:t xml:space="preserve"> Will be fully replaced or rehabilitated so as to satisfy their pre-project functions. </w:t>
      </w:r>
    </w:p>
    <w:p w14:paraId="728ADCEC" w14:textId="77777777" w:rsidR="00F933FE" w:rsidRPr="007D69A3" w:rsidRDefault="00706D17" w:rsidP="00C037B8">
      <w:pPr>
        <w:numPr>
          <w:ilvl w:val="0"/>
          <w:numId w:val="30"/>
        </w:numPr>
        <w:spacing w:after="245"/>
        <w:ind w:right="83" w:hanging="360"/>
        <w:rPr>
          <w:rFonts w:asciiTheme="majorBidi" w:hAnsiTheme="majorBidi" w:cstheme="majorBidi"/>
          <w:sz w:val="24"/>
          <w:szCs w:val="24"/>
        </w:rPr>
      </w:pPr>
      <w:r w:rsidRPr="007D69A3">
        <w:rPr>
          <w:rFonts w:asciiTheme="majorBidi" w:hAnsiTheme="majorBidi" w:cstheme="majorBidi"/>
          <w:b/>
          <w:color w:val="1F497D"/>
          <w:sz w:val="24"/>
          <w:szCs w:val="24"/>
        </w:rPr>
        <w:t>Vulnerable Households:</w:t>
      </w:r>
      <w:r w:rsidRPr="007D69A3">
        <w:rPr>
          <w:rFonts w:asciiTheme="majorBidi" w:hAnsiTheme="majorBidi" w:cstheme="majorBidi"/>
          <w:sz w:val="24"/>
          <w:szCs w:val="24"/>
        </w:rPr>
        <w:t xml:space="preserve"> Vulnerable people like women household heads, mentally/physically challenged will be given priority in support and rehabilitation for suitable employment opportunities in project related activities. </w:t>
      </w:r>
    </w:p>
    <w:p w14:paraId="544A4BE2" w14:textId="77777777" w:rsidR="00F933FE" w:rsidRDefault="00706D17" w:rsidP="00C037B8">
      <w:pPr>
        <w:numPr>
          <w:ilvl w:val="0"/>
          <w:numId w:val="30"/>
        </w:numPr>
        <w:spacing w:after="170"/>
        <w:ind w:right="83" w:hanging="360"/>
        <w:rPr>
          <w:rFonts w:asciiTheme="majorBidi" w:hAnsiTheme="majorBidi" w:cstheme="majorBidi"/>
          <w:sz w:val="24"/>
          <w:szCs w:val="24"/>
        </w:rPr>
      </w:pPr>
      <w:r w:rsidRPr="007D69A3">
        <w:rPr>
          <w:rFonts w:asciiTheme="majorBidi" w:hAnsiTheme="majorBidi" w:cstheme="majorBidi"/>
          <w:b/>
          <w:color w:val="1F497D"/>
          <w:sz w:val="24"/>
          <w:szCs w:val="24"/>
        </w:rPr>
        <w:t>Impacts on irrigation canals:</w:t>
      </w:r>
      <w:r w:rsidRPr="007D69A3">
        <w:rPr>
          <w:rFonts w:asciiTheme="majorBidi" w:hAnsiTheme="majorBidi" w:cstheme="majorBidi"/>
          <w:sz w:val="24"/>
          <w:szCs w:val="24"/>
        </w:rPr>
        <w:t xml:space="preserve"> Project will ensure that any irrigation channels are diverted and rehabilitated to previous standards. </w:t>
      </w:r>
    </w:p>
    <w:p w14:paraId="414E0A92" w14:textId="6E5184F0" w:rsidR="00C16C59" w:rsidRPr="00396D7B" w:rsidRDefault="00C16C59" w:rsidP="005362AE">
      <w:pPr>
        <w:pStyle w:val="Heading2"/>
        <w:numPr>
          <w:ilvl w:val="1"/>
          <w:numId w:val="45"/>
        </w:numPr>
      </w:pPr>
      <w:bookmarkStart w:id="70" w:name="_Toc481332919"/>
      <w:bookmarkStart w:id="71" w:name="_Toc530593831"/>
      <w:bookmarkStart w:id="72" w:name="_Toc533948363"/>
      <w:bookmarkStart w:id="73" w:name="_Toc340503"/>
      <w:r w:rsidRPr="00396D7B">
        <w:t>Significant Social Impacts from Project Siting</w:t>
      </w:r>
      <w:bookmarkEnd w:id="70"/>
      <w:bookmarkEnd w:id="71"/>
      <w:bookmarkEnd w:id="72"/>
      <w:bookmarkEnd w:id="73"/>
    </w:p>
    <w:p w14:paraId="69F86B56" w14:textId="6A3DB994" w:rsidR="00C16C59" w:rsidRPr="00396D7B" w:rsidRDefault="00C16C59" w:rsidP="005362AE">
      <w:pPr>
        <w:pStyle w:val="NormalParagraph"/>
      </w:pPr>
      <w:bookmarkStart w:id="74" w:name="_Toc481332920"/>
      <w:bookmarkStart w:id="75" w:name="_Toc530593832"/>
      <w:bookmarkStart w:id="76" w:name="_Toc533948364"/>
      <w:bookmarkStart w:id="77" w:name="_Toc535331369"/>
      <w:bookmarkStart w:id="78" w:name="_Toc536261973"/>
      <w:bookmarkStart w:id="79" w:name="_Toc536262127"/>
      <w:r w:rsidRPr="00396D7B">
        <w:t>Impacts on Land</w:t>
      </w:r>
      <w:bookmarkEnd w:id="74"/>
      <w:bookmarkEnd w:id="75"/>
      <w:bookmarkEnd w:id="76"/>
      <w:bookmarkEnd w:id="77"/>
      <w:bookmarkEnd w:id="78"/>
      <w:bookmarkEnd w:id="79"/>
      <w:r w:rsidRPr="00396D7B">
        <w:t xml:space="preserve"> </w:t>
      </w:r>
    </w:p>
    <w:p w14:paraId="3A5C6B6F" w14:textId="2B153F98" w:rsidR="00984408" w:rsidRDefault="00C16C59" w:rsidP="005362AE">
      <w:pPr>
        <w:pStyle w:val="Body"/>
      </w:pPr>
      <w:r w:rsidRPr="00396D7B">
        <w:t>The total area of the K</w:t>
      </w:r>
      <w:r w:rsidR="00954D8F">
        <w:t>arokh TL</w:t>
      </w:r>
      <w:r w:rsidRPr="00396D7B">
        <w:t xml:space="preserve"> RoW is about 100 hectares (ha) (31km x 30 m).  Of this, about </w:t>
      </w:r>
      <w:r>
        <w:t>8 ha</w:t>
      </w:r>
      <w:r w:rsidRPr="00396D7B">
        <w:t xml:space="preserve"> is cultivated land</w:t>
      </w:r>
      <w:r>
        <w:t xml:space="preserve"> </w:t>
      </w:r>
      <w:r w:rsidRPr="00396D7B">
        <w:t xml:space="preserve">and the remaining is barren land; see </w:t>
      </w:r>
      <w:r w:rsidRPr="00396D7B">
        <w:rPr>
          <w:b/>
        </w:rPr>
        <w:t>Table </w:t>
      </w:r>
      <w:r w:rsidR="00896D81">
        <w:rPr>
          <w:b/>
        </w:rPr>
        <w:t>7</w:t>
      </w:r>
      <w:r w:rsidR="00954D8F">
        <w:rPr>
          <w:b/>
        </w:rPr>
        <w:t>.1</w:t>
      </w:r>
      <w:r w:rsidRPr="00396D7B">
        <w:t xml:space="preserve"> below.</w:t>
      </w:r>
      <w:bookmarkStart w:id="80" w:name="_Toc469922364"/>
      <w:bookmarkStart w:id="81" w:name="_Toc481333120"/>
      <w:bookmarkStart w:id="82" w:name="_Toc530593949"/>
    </w:p>
    <w:p w14:paraId="06924B48" w14:textId="70A4120B" w:rsidR="00C16C59" w:rsidRPr="00984408" w:rsidRDefault="00C16C59" w:rsidP="00896D81">
      <w:pPr>
        <w:pStyle w:val="Caption-Table"/>
        <w:jc w:val="left"/>
        <w:rPr>
          <w:rFonts w:eastAsia="Calibri"/>
          <w:lang w:val="en-US"/>
        </w:rPr>
      </w:pPr>
      <w:r w:rsidRPr="00984408">
        <w:rPr>
          <w:lang w:val="en-US"/>
        </w:rPr>
        <w:t xml:space="preserve">Table </w:t>
      </w:r>
      <w:r w:rsidR="00896D81">
        <w:rPr>
          <w:lang w:val="en-US"/>
        </w:rPr>
        <w:t>7</w:t>
      </w:r>
      <w:r w:rsidR="00954D8F" w:rsidRPr="00984408">
        <w:rPr>
          <w:lang w:val="en-US"/>
        </w:rPr>
        <w:t>.1</w:t>
      </w:r>
      <w:r w:rsidRPr="00984408">
        <w:rPr>
          <w:lang w:val="en-US"/>
        </w:rPr>
        <w:t xml:space="preserve">:  Resettlement </w:t>
      </w:r>
      <w:r w:rsidRPr="00984408">
        <w:rPr>
          <w:rFonts w:eastAsia="Calibri"/>
          <w:lang w:val="en-US"/>
        </w:rPr>
        <w:t>Impacts</w:t>
      </w:r>
      <w:bookmarkEnd w:id="80"/>
      <w:r w:rsidRPr="00984408">
        <w:rPr>
          <w:rFonts w:eastAsia="Calibri"/>
          <w:lang w:val="en-US"/>
        </w:rPr>
        <w:t xml:space="preserve"> </w:t>
      </w:r>
      <w:bookmarkEnd w:id="81"/>
      <w:bookmarkEnd w:id="82"/>
    </w:p>
    <w:tbl>
      <w:tblPr>
        <w:tblW w:w="4956" w:type="pct"/>
        <w:jc w:val="center"/>
        <w:tblLayout w:type="fixed"/>
        <w:tblLook w:val="04A0" w:firstRow="1" w:lastRow="0" w:firstColumn="1" w:lastColumn="0" w:noHBand="0" w:noVBand="1"/>
      </w:tblPr>
      <w:tblGrid>
        <w:gridCol w:w="572"/>
        <w:gridCol w:w="3456"/>
        <w:gridCol w:w="1565"/>
        <w:gridCol w:w="2961"/>
      </w:tblGrid>
      <w:tr w:rsidR="00C16C59" w:rsidRPr="00984408" w14:paraId="19A9CABA" w14:textId="77777777" w:rsidTr="00E54342">
        <w:trPr>
          <w:trHeight w:val="296"/>
          <w:tblHeader/>
          <w:jc w:val="center"/>
        </w:trPr>
        <w:tc>
          <w:tcPr>
            <w:tcW w:w="33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55EC759" w14:textId="77777777" w:rsidR="00C16C59" w:rsidRPr="00984408" w:rsidRDefault="00C16C59" w:rsidP="00E54342">
            <w:pPr>
              <w:suppressAutoHyphens/>
              <w:spacing w:before="40" w:after="40"/>
              <w:jc w:val="center"/>
              <w:rPr>
                <w:rFonts w:ascii="Times New Roman" w:eastAsia="Calibri" w:hAnsi="Times New Roman"/>
                <w:sz w:val="24"/>
                <w:szCs w:val="24"/>
                <w:lang w:eastAsia="en-CA"/>
              </w:rPr>
            </w:pPr>
          </w:p>
        </w:tc>
        <w:tc>
          <w:tcPr>
            <w:tcW w:w="2020"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0127208" w14:textId="77777777" w:rsidR="00C16C59" w:rsidRPr="00984408" w:rsidRDefault="00C16C59" w:rsidP="00E54342">
            <w:pPr>
              <w:suppressAutoHyphens/>
              <w:spacing w:before="40" w:after="40"/>
              <w:jc w:val="center"/>
              <w:rPr>
                <w:rFonts w:ascii="Times New Roman" w:eastAsia="Calibri" w:hAnsi="Times New Roman"/>
                <w:b/>
                <w:bCs/>
                <w:sz w:val="24"/>
                <w:szCs w:val="24"/>
                <w:lang w:eastAsia="en-CA"/>
              </w:rPr>
            </w:pPr>
            <w:r w:rsidRPr="00984408">
              <w:rPr>
                <w:rFonts w:ascii="Times New Roman" w:eastAsia="Calibri" w:hAnsi="Times New Roman"/>
                <w:b/>
                <w:bCs/>
                <w:sz w:val="24"/>
                <w:szCs w:val="24"/>
                <w:lang w:eastAsia="en-CA"/>
              </w:rPr>
              <w:t>Resettlement Impacts</w:t>
            </w:r>
          </w:p>
        </w:tc>
        <w:tc>
          <w:tcPr>
            <w:tcW w:w="91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EAD686F" w14:textId="77777777" w:rsidR="00C16C59" w:rsidRPr="00984408" w:rsidRDefault="00C16C59" w:rsidP="00E54342">
            <w:pPr>
              <w:suppressAutoHyphens/>
              <w:spacing w:before="40" w:after="40"/>
              <w:jc w:val="center"/>
              <w:rPr>
                <w:rFonts w:ascii="Times New Roman" w:eastAsia="Calibri" w:hAnsi="Times New Roman"/>
                <w:b/>
                <w:bCs/>
                <w:sz w:val="24"/>
                <w:szCs w:val="24"/>
                <w:lang w:eastAsia="en-CA"/>
              </w:rPr>
            </w:pPr>
            <w:r w:rsidRPr="00984408">
              <w:rPr>
                <w:rFonts w:ascii="Times New Roman" w:eastAsia="Calibri" w:hAnsi="Times New Roman"/>
                <w:b/>
                <w:bCs/>
                <w:sz w:val="24"/>
                <w:szCs w:val="24"/>
                <w:lang w:eastAsia="en-CA"/>
              </w:rPr>
              <w:t>Quantity</w:t>
            </w:r>
            <w:r w:rsidR="00984408" w:rsidRPr="00984408">
              <w:rPr>
                <w:rFonts w:ascii="Times New Roman" w:eastAsia="Calibri" w:hAnsi="Times New Roman"/>
                <w:b/>
                <w:bCs/>
                <w:sz w:val="24"/>
                <w:szCs w:val="24"/>
                <w:lang w:eastAsia="en-CA"/>
              </w:rPr>
              <w:t>/ha</w:t>
            </w:r>
          </w:p>
        </w:tc>
        <w:tc>
          <w:tcPr>
            <w:tcW w:w="1731"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D8C47C2" w14:textId="77777777" w:rsidR="00C16C59" w:rsidRPr="00984408" w:rsidRDefault="00C16C59" w:rsidP="00E54342">
            <w:pPr>
              <w:suppressAutoHyphens/>
              <w:spacing w:before="40" w:after="40"/>
              <w:jc w:val="center"/>
              <w:rPr>
                <w:rFonts w:ascii="Times New Roman" w:eastAsia="Calibri" w:hAnsi="Times New Roman"/>
                <w:b/>
                <w:bCs/>
                <w:sz w:val="24"/>
                <w:szCs w:val="24"/>
                <w:lang w:eastAsia="en-CA"/>
              </w:rPr>
            </w:pPr>
            <w:r w:rsidRPr="00984408">
              <w:rPr>
                <w:rFonts w:ascii="Times New Roman" w:eastAsia="Calibri" w:hAnsi="Times New Roman"/>
                <w:b/>
                <w:bCs/>
                <w:sz w:val="24"/>
                <w:szCs w:val="24"/>
                <w:lang w:eastAsia="en-CA"/>
              </w:rPr>
              <w:t>Nature of Impact</w:t>
            </w:r>
          </w:p>
        </w:tc>
      </w:tr>
      <w:tr w:rsidR="00C16C59" w:rsidRPr="00984408" w14:paraId="2B9DD7C3" w14:textId="77777777" w:rsidTr="00E54342">
        <w:trPr>
          <w:jc w:val="center"/>
        </w:trPr>
        <w:tc>
          <w:tcPr>
            <w:tcW w:w="334" w:type="pct"/>
            <w:tcBorders>
              <w:top w:val="single" w:sz="4" w:space="0" w:color="auto"/>
              <w:left w:val="single" w:sz="4" w:space="0" w:color="auto"/>
              <w:bottom w:val="single" w:sz="4" w:space="0" w:color="auto"/>
              <w:right w:val="single" w:sz="4" w:space="0" w:color="auto"/>
            </w:tcBorders>
            <w:shd w:val="clear" w:color="auto" w:fill="auto"/>
            <w:noWrap/>
            <w:hideMark/>
          </w:tcPr>
          <w:p w14:paraId="21D2EE9B" w14:textId="77777777" w:rsidR="00C16C59" w:rsidRPr="00984408" w:rsidRDefault="00C16C59" w:rsidP="00E54342">
            <w:pPr>
              <w:suppressAutoHyphens/>
              <w:spacing w:before="40" w:after="40"/>
              <w:rPr>
                <w:rFonts w:ascii="Times New Roman" w:eastAsia="Calibri" w:hAnsi="Times New Roman"/>
                <w:b/>
                <w:bCs/>
                <w:sz w:val="24"/>
                <w:szCs w:val="24"/>
                <w:lang w:eastAsia="en-CA"/>
              </w:rPr>
            </w:pPr>
            <w:r w:rsidRPr="00984408">
              <w:rPr>
                <w:rFonts w:ascii="Times New Roman" w:eastAsia="Calibri" w:hAnsi="Times New Roman"/>
                <w:b/>
                <w:bCs/>
                <w:sz w:val="24"/>
                <w:szCs w:val="24"/>
                <w:lang w:eastAsia="en-CA"/>
              </w:rPr>
              <w:t>A.</w:t>
            </w:r>
          </w:p>
        </w:tc>
        <w:tc>
          <w:tcPr>
            <w:tcW w:w="2020" w:type="pct"/>
            <w:tcBorders>
              <w:top w:val="single" w:sz="4" w:space="0" w:color="auto"/>
              <w:left w:val="nil"/>
              <w:bottom w:val="single" w:sz="4" w:space="0" w:color="auto"/>
              <w:right w:val="single" w:sz="4" w:space="0" w:color="auto"/>
            </w:tcBorders>
            <w:shd w:val="clear" w:color="auto" w:fill="auto"/>
            <w:noWrap/>
            <w:hideMark/>
          </w:tcPr>
          <w:p w14:paraId="34186A27" w14:textId="77777777" w:rsidR="00C16C59" w:rsidRPr="00984408" w:rsidRDefault="00C16C59" w:rsidP="00E54342">
            <w:pPr>
              <w:suppressAutoHyphens/>
              <w:spacing w:before="40" w:after="40"/>
              <w:rPr>
                <w:rFonts w:ascii="Times New Roman" w:eastAsia="Calibri" w:hAnsi="Times New Roman"/>
                <w:b/>
                <w:bCs/>
                <w:sz w:val="24"/>
                <w:szCs w:val="24"/>
                <w:lang w:eastAsia="en-CA"/>
              </w:rPr>
            </w:pPr>
            <w:r w:rsidRPr="00984408">
              <w:rPr>
                <w:rFonts w:ascii="Times New Roman" w:eastAsia="Calibri" w:hAnsi="Times New Roman"/>
                <w:b/>
                <w:bCs/>
                <w:sz w:val="24"/>
                <w:szCs w:val="24"/>
                <w:lang w:eastAsia="en-CA"/>
              </w:rPr>
              <w:t>Land under KTL Towers</w:t>
            </w:r>
          </w:p>
        </w:tc>
        <w:tc>
          <w:tcPr>
            <w:tcW w:w="915" w:type="pct"/>
            <w:tcBorders>
              <w:top w:val="single" w:sz="4" w:space="0" w:color="auto"/>
              <w:left w:val="nil"/>
              <w:bottom w:val="single" w:sz="4" w:space="0" w:color="auto"/>
              <w:right w:val="single" w:sz="4" w:space="0" w:color="auto"/>
            </w:tcBorders>
            <w:shd w:val="clear" w:color="auto" w:fill="auto"/>
            <w:noWrap/>
            <w:hideMark/>
          </w:tcPr>
          <w:p w14:paraId="27AD3CB3" w14:textId="77777777" w:rsidR="00C16C59" w:rsidRPr="00984408" w:rsidRDefault="00C16C59" w:rsidP="00E54342">
            <w:pPr>
              <w:suppressAutoHyphens/>
              <w:spacing w:before="40" w:after="40"/>
              <w:jc w:val="right"/>
              <w:rPr>
                <w:rFonts w:ascii="Times New Roman" w:eastAsia="Calibri" w:hAnsi="Times New Roman"/>
                <w:sz w:val="24"/>
                <w:szCs w:val="24"/>
                <w:lang w:eastAsia="en-CA"/>
              </w:rPr>
            </w:pPr>
            <w:r w:rsidRPr="00984408">
              <w:rPr>
                <w:rFonts w:ascii="Times New Roman" w:eastAsia="Calibri" w:hAnsi="Times New Roman"/>
                <w:sz w:val="24"/>
                <w:szCs w:val="24"/>
                <w:lang w:eastAsia="en-CA"/>
              </w:rPr>
              <w:t> </w:t>
            </w:r>
          </w:p>
        </w:tc>
        <w:tc>
          <w:tcPr>
            <w:tcW w:w="1731" w:type="pct"/>
            <w:tcBorders>
              <w:top w:val="single" w:sz="4" w:space="0" w:color="auto"/>
              <w:left w:val="nil"/>
              <w:bottom w:val="single" w:sz="4" w:space="0" w:color="auto"/>
              <w:right w:val="single" w:sz="4" w:space="0" w:color="auto"/>
            </w:tcBorders>
          </w:tcPr>
          <w:p w14:paraId="3BFE7366" w14:textId="77777777" w:rsidR="00C16C59" w:rsidRPr="00984408" w:rsidRDefault="00C16C59" w:rsidP="00E54342">
            <w:pPr>
              <w:suppressAutoHyphens/>
              <w:spacing w:before="40" w:after="40"/>
              <w:rPr>
                <w:rFonts w:ascii="Times New Roman" w:eastAsia="Calibri" w:hAnsi="Times New Roman"/>
                <w:sz w:val="24"/>
                <w:szCs w:val="24"/>
                <w:lang w:eastAsia="en-CA"/>
              </w:rPr>
            </w:pPr>
          </w:p>
        </w:tc>
      </w:tr>
      <w:tr w:rsidR="00C16C59" w:rsidRPr="00984408" w14:paraId="644C6AB9" w14:textId="77777777" w:rsidTr="00E54342">
        <w:trPr>
          <w:jc w:val="center"/>
        </w:trPr>
        <w:tc>
          <w:tcPr>
            <w:tcW w:w="334" w:type="pct"/>
            <w:tcBorders>
              <w:top w:val="nil"/>
              <w:left w:val="single" w:sz="4" w:space="0" w:color="auto"/>
              <w:bottom w:val="single" w:sz="4" w:space="0" w:color="auto"/>
              <w:right w:val="single" w:sz="4" w:space="0" w:color="auto"/>
            </w:tcBorders>
            <w:shd w:val="clear" w:color="auto" w:fill="auto"/>
            <w:noWrap/>
          </w:tcPr>
          <w:p w14:paraId="616B2729" w14:textId="77777777" w:rsidR="00C16C59" w:rsidRPr="00984408" w:rsidRDefault="00C16C59" w:rsidP="00E54342">
            <w:pPr>
              <w:spacing w:before="40" w:after="40"/>
              <w:rPr>
                <w:rFonts w:ascii="Times New Roman" w:hAnsi="Times New Roman"/>
                <w:sz w:val="24"/>
                <w:szCs w:val="24"/>
              </w:rPr>
            </w:pPr>
            <w:r w:rsidRPr="00984408">
              <w:rPr>
                <w:rFonts w:ascii="Times New Roman" w:hAnsi="Times New Roman"/>
                <w:sz w:val="24"/>
                <w:szCs w:val="24"/>
              </w:rPr>
              <w:lastRenderedPageBreak/>
              <w:t>1</w:t>
            </w:r>
          </w:p>
        </w:tc>
        <w:tc>
          <w:tcPr>
            <w:tcW w:w="2020" w:type="pct"/>
            <w:tcBorders>
              <w:top w:val="nil"/>
              <w:left w:val="nil"/>
              <w:bottom w:val="single" w:sz="4" w:space="0" w:color="auto"/>
              <w:right w:val="single" w:sz="4" w:space="0" w:color="auto"/>
            </w:tcBorders>
            <w:shd w:val="clear" w:color="auto" w:fill="auto"/>
            <w:noWrap/>
          </w:tcPr>
          <w:p w14:paraId="66CA2922" w14:textId="77777777" w:rsidR="00C16C59" w:rsidRPr="00984408" w:rsidRDefault="00C16C59" w:rsidP="00E54342">
            <w:pPr>
              <w:spacing w:before="40" w:after="40"/>
              <w:rPr>
                <w:rFonts w:ascii="Times New Roman" w:hAnsi="Times New Roman"/>
                <w:sz w:val="24"/>
                <w:szCs w:val="24"/>
              </w:rPr>
            </w:pPr>
            <w:r w:rsidRPr="00984408">
              <w:rPr>
                <w:rFonts w:ascii="Times New Roman" w:hAnsi="Times New Roman"/>
                <w:sz w:val="24"/>
                <w:szCs w:val="24"/>
              </w:rPr>
              <w:t xml:space="preserve">Cultivated irrigated </w:t>
            </w:r>
            <w:r w:rsidR="00984408" w:rsidRPr="00984408">
              <w:rPr>
                <w:rFonts w:ascii="Times New Roman" w:hAnsi="Times New Roman"/>
                <w:sz w:val="24"/>
                <w:szCs w:val="24"/>
              </w:rPr>
              <w:t xml:space="preserve">land  (17 towers </w:t>
            </w:r>
            <w:r w:rsidRPr="00984408">
              <w:rPr>
                <w:rFonts w:ascii="Times New Roman" w:hAnsi="Times New Roman"/>
                <w:sz w:val="24"/>
                <w:szCs w:val="24"/>
              </w:rPr>
              <w:t>)</w:t>
            </w:r>
          </w:p>
        </w:tc>
        <w:tc>
          <w:tcPr>
            <w:tcW w:w="915" w:type="pct"/>
            <w:tcBorders>
              <w:top w:val="single" w:sz="4" w:space="0" w:color="auto"/>
              <w:left w:val="nil"/>
              <w:right w:val="single" w:sz="4" w:space="0" w:color="auto"/>
            </w:tcBorders>
            <w:shd w:val="clear" w:color="auto" w:fill="auto"/>
            <w:noWrap/>
          </w:tcPr>
          <w:p w14:paraId="7498E400" w14:textId="77777777" w:rsidR="00C16C59" w:rsidRPr="00984408" w:rsidRDefault="00C16C59" w:rsidP="00984408">
            <w:pPr>
              <w:spacing w:before="40" w:after="40"/>
              <w:ind w:right="523"/>
              <w:jc w:val="right"/>
              <w:rPr>
                <w:rFonts w:ascii="Times New Roman" w:hAnsi="Times New Roman"/>
                <w:sz w:val="24"/>
                <w:szCs w:val="24"/>
              </w:rPr>
            </w:pPr>
            <w:r w:rsidRPr="00984408">
              <w:rPr>
                <w:rFonts w:ascii="Times New Roman" w:hAnsi="Times New Roman"/>
                <w:sz w:val="24"/>
                <w:szCs w:val="24"/>
              </w:rPr>
              <w:t>0.</w:t>
            </w:r>
            <w:r w:rsidR="00984408" w:rsidRPr="00984408">
              <w:rPr>
                <w:rFonts w:ascii="Times New Roman" w:hAnsi="Times New Roman"/>
                <w:sz w:val="24"/>
                <w:szCs w:val="24"/>
              </w:rPr>
              <w:t>085</w:t>
            </w:r>
          </w:p>
        </w:tc>
        <w:tc>
          <w:tcPr>
            <w:tcW w:w="1731" w:type="pct"/>
            <w:vMerge w:val="restart"/>
            <w:tcBorders>
              <w:top w:val="single" w:sz="4" w:space="0" w:color="auto"/>
              <w:left w:val="nil"/>
              <w:right w:val="single" w:sz="4" w:space="0" w:color="auto"/>
            </w:tcBorders>
          </w:tcPr>
          <w:p w14:paraId="286FCE5C" w14:textId="77777777" w:rsidR="00C16C59" w:rsidRPr="00984408" w:rsidRDefault="00C16C59" w:rsidP="00E54342">
            <w:pPr>
              <w:spacing w:before="40" w:after="40"/>
              <w:rPr>
                <w:rFonts w:ascii="Times New Roman" w:hAnsi="Times New Roman"/>
                <w:sz w:val="24"/>
                <w:szCs w:val="24"/>
              </w:rPr>
            </w:pPr>
            <w:r w:rsidRPr="00984408">
              <w:rPr>
                <w:rFonts w:ascii="Times New Roman" w:hAnsi="Times New Roman"/>
                <w:sz w:val="24"/>
                <w:szCs w:val="24"/>
              </w:rPr>
              <w:t xml:space="preserve">Expropriation of land in which towers to be erected.     Decreased value and utility of affected land. No construction possible.  Limited cultivation possible. </w:t>
            </w:r>
          </w:p>
        </w:tc>
      </w:tr>
      <w:tr w:rsidR="00C16C59" w:rsidRPr="00984408" w14:paraId="7240B82E" w14:textId="77777777" w:rsidTr="00E54342">
        <w:trPr>
          <w:jc w:val="center"/>
        </w:trPr>
        <w:tc>
          <w:tcPr>
            <w:tcW w:w="334" w:type="pct"/>
            <w:tcBorders>
              <w:top w:val="nil"/>
              <w:left w:val="single" w:sz="4" w:space="0" w:color="auto"/>
              <w:bottom w:val="single" w:sz="4" w:space="0" w:color="auto"/>
              <w:right w:val="single" w:sz="4" w:space="0" w:color="auto"/>
            </w:tcBorders>
            <w:shd w:val="clear" w:color="auto" w:fill="auto"/>
            <w:noWrap/>
          </w:tcPr>
          <w:p w14:paraId="62A72A19" w14:textId="77777777" w:rsidR="00C16C59" w:rsidRPr="00984408" w:rsidRDefault="00C16C59" w:rsidP="00E54342">
            <w:pPr>
              <w:spacing w:before="40" w:after="40"/>
              <w:rPr>
                <w:rFonts w:ascii="Times New Roman" w:hAnsi="Times New Roman"/>
                <w:sz w:val="24"/>
                <w:szCs w:val="24"/>
              </w:rPr>
            </w:pPr>
            <w:r w:rsidRPr="00984408">
              <w:rPr>
                <w:rFonts w:ascii="Times New Roman" w:hAnsi="Times New Roman"/>
                <w:sz w:val="24"/>
                <w:szCs w:val="24"/>
              </w:rPr>
              <w:t>2</w:t>
            </w:r>
          </w:p>
        </w:tc>
        <w:tc>
          <w:tcPr>
            <w:tcW w:w="2020" w:type="pct"/>
            <w:tcBorders>
              <w:top w:val="nil"/>
              <w:left w:val="nil"/>
              <w:bottom w:val="single" w:sz="4" w:space="0" w:color="auto"/>
              <w:right w:val="single" w:sz="4" w:space="0" w:color="auto"/>
            </w:tcBorders>
            <w:shd w:val="clear" w:color="auto" w:fill="auto"/>
            <w:noWrap/>
          </w:tcPr>
          <w:p w14:paraId="4206FAB1" w14:textId="77777777" w:rsidR="00C16C59" w:rsidRPr="00984408" w:rsidRDefault="00C16C59" w:rsidP="00984408">
            <w:pPr>
              <w:spacing w:before="40" w:after="40"/>
              <w:rPr>
                <w:rFonts w:ascii="Times New Roman" w:hAnsi="Times New Roman"/>
                <w:sz w:val="24"/>
                <w:szCs w:val="24"/>
              </w:rPr>
            </w:pPr>
            <w:r w:rsidRPr="00984408">
              <w:rPr>
                <w:rFonts w:ascii="Times New Roman" w:hAnsi="Times New Roman"/>
                <w:sz w:val="24"/>
                <w:szCs w:val="24"/>
              </w:rPr>
              <w:t xml:space="preserve">Cultivable rain-fed land </w:t>
            </w:r>
            <w:r w:rsidR="00984408" w:rsidRPr="00984408">
              <w:rPr>
                <w:rFonts w:ascii="Times New Roman" w:hAnsi="Times New Roman"/>
                <w:sz w:val="24"/>
                <w:szCs w:val="24"/>
              </w:rPr>
              <w:t xml:space="preserve">  </w:t>
            </w:r>
            <w:r w:rsidRPr="00984408">
              <w:rPr>
                <w:rFonts w:ascii="Times New Roman" w:hAnsi="Times New Roman"/>
                <w:sz w:val="24"/>
                <w:szCs w:val="24"/>
              </w:rPr>
              <w:t>(</w:t>
            </w:r>
            <w:r w:rsidR="00984408" w:rsidRPr="00984408">
              <w:rPr>
                <w:rFonts w:ascii="Times New Roman" w:hAnsi="Times New Roman"/>
                <w:sz w:val="24"/>
                <w:szCs w:val="24"/>
              </w:rPr>
              <w:t>48 towers</w:t>
            </w:r>
            <w:r w:rsidRPr="00984408">
              <w:rPr>
                <w:rFonts w:ascii="Times New Roman" w:hAnsi="Times New Roman"/>
                <w:sz w:val="24"/>
                <w:szCs w:val="24"/>
              </w:rPr>
              <w:t>)</w:t>
            </w:r>
          </w:p>
        </w:tc>
        <w:tc>
          <w:tcPr>
            <w:tcW w:w="915" w:type="pct"/>
            <w:tcBorders>
              <w:top w:val="single" w:sz="4" w:space="0" w:color="auto"/>
              <w:left w:val="nil"/>
              <w:right w:val="single" w:sz="4" w:space="0" w:color="auto"/>
            </w:tcBorders>
            <w:shd w:val="clear" w:color="auto" w:fill="auto"/>
            <w:noWrap/>
          </w:tcPr>
          <w:p w14:paraId="20CC2A93" w14:textId="77777777" w:rsidR="00C16C59" w:rsidRPr="00984408" w:rsidRDefault="00C16C59" w:rsidP="00984408">
            <w:pPr>
              <w:spacing w:before="40" w:after="40"/>
              <w:ind w:right="523"/>
              <w:jc w:val="right"/>
              <w:rPr>
                <w:rFonts w:ascii="Times New Roman" w:hAnsi="Times New Roman"/>
                <w:sz w:val="24"/>
                <w:szCs w:val="24"/>
              </w:rPr>
            </w:pPr>
            <w:r w:rsidRPr="00984408">
              <w:rPr>
                <w:rFonts w:ascii="Times New Roman" w:hAnsi="Times New Roman"/>
                <w:sz w:val="24"/>
                <w:szCs w:val="24"/>
              </w:rPr>
              <w:t>0.2</w:t>
            </w:r>
            <w:r w:rsidR="00984408" w:rsidRPr="00984408">
              <w:rPr>
                <w:rFonts w:ascii="Times New Roman" w:hAnsi="Times New Roman"/>
                <w:sz w:val="24"/>
                <w:szCs w:val="24"/>
              </w:rPr>
              <w:t>4</w:t>
            </w:r>
          </w:p>
        </w:tc>
        <w:tc>
          <w:tcPr>
            <w:tcW w:w="1731" w:type="pct"/>
            <w:vMerge/>
            <w:tcBorders>
              <w:left w:val="nil"/>
              <w:right w:val="single" w:sz="4" w:space="0" w:color="auto"/>
            </w:tcBorders>
          </w:tcPr>
          <w:p w14:paraId="538A0DD0" w14:textId="77777777" w:rsidR="00C16C59" w:rsidRPr="00984408" w:rsidRDefault="00C16C59" w:rsidP="00E54342">
            <w:pPr>
              <w:spacing w:before="40" w:after="40"/>
              <w:rPr>
                <w:rFonts w:ascii="Times New Roman" w:hAnsi="Times New Roman"/>
                <w:sz w:val="24"/>
                <w:szCs w:val="24"/>
              </w:rPr>
            </w:pPr>
          </w:p>
        </w:tc>
      </w:tr>
      <w:tr w:rsidR="00C16C59" w:rsidRPr="00984408" w14:paraId="4A467D54" w14:textId="77777777" w:rsidTr="00E54342">
        <w:trPr>
          <w:jc w:val="center"/>
        </w:trPr>
        <w:tc>
          <w:tcPr>
            <w:tcW w:w="334" w:type="pct"/>
            <w:tcBorders>
              <w:top w:val="nil"/>
              <w:left w:val="single" w:sz="4" w:space="0" w:color="auto"/>
              <w:bottom w:val="single" w:sz="4" w:space="0" w:color="auto"/>
              <w:right w:val="single" w:sz="4" w:space="0" w:color="auto"/>
            </w:tcBorders>
            <w:shd w:val="clear" w:color="auto" w:fill="auto"/>
            <w:noWrap/>
          </w:tcPr>
          <w:p w14:paraId="37E6B1D3" w14:textId="77777777" w:rsidR="00C16C59" w:rsidRPr="00984408" w:rsidRDefault="00C16C59" w:rsidP="00E54342">
            <w:pPr>
              <w:spacing w:before="40" w:after="40"/>
              <w:rPr>
                <w:rFonts w:ascii="Times New Roman" w:hAnsi="Times New Roman"/>
                <w:sz w:val="24"/>
                <w:szCs w:val="24"/>
              </w:rPr>
            </w:pPr>
            <w:r w:rsidRPr="00984408">
              <w:rPr>
                <w:rFonts w:ascii="Times New Roman" w:hAnsi="Times New Roman"/>
                <w:sz w:val="24"/>
                <w:szCs w:val="24"/>
              </w:rPr>
              <w:t>3</w:t>
            </w:r>
          </w:p>
        </w:tc>
        <w:tc>
          <w:tcPr>
            <w:tcW w:w="2020" w:type="pct"/>
            <w:tcBorders>
              <w:top w:val="nil"/>
              <w:left w:val="nil"/>
              <w:bottom w:val="single" w:sz="4" w:space="0" w:color="auto"/>
              <w:right w:val="single" w:sz="4" w:space="0" w:color="auto"/>
            </w:tcBorders>
            <w:shd w:val="clear" w:color="auto" w:fill="auto"/>
            <w:noWrap/>
          </w:tcPr>
          <w:p w14:paraId="2840C1E6" w14:textId="77777777" w:rsidR="00C16C59" w:rsidRPr="00984408" w:rsidRDefault="00C16C59" w:rsidP="007D3ACD">
            <w:pPr>
              <w:spacing w:before="40" w:after="40"/>
              <w:rPr>
                <w:rFonts w:ascii="Times New Roman" w:hAnsi="Times New Roman"/>
                <w:sz w:val="24"/>
                <w:szCs w:val="24"/>
              </w:rPr>
            </w:pPr>
            <w:r w:rsidRPr="00984408">
              <w:rPr>
                <w:rFonts w:ascii="Times New Roman" w:hAnsi="Times New Roman"/>
                <w:sz w:val="24"/>
                <w:szCs w:val="24"/>
              </w:rPr>
              <w:t>Barren land</w:t>
            </w:r>
            <w:r w:rsidR="007D3ACD">
              <w:rPr>
                <w:rFonts w:ascii="Times New Roman" w:hAnsi="Times New Roman"/>
                <w:sz w:val="24"/>
                <w:szCs w:val="24"/>
              </w:rPr>
              <w:t xml:space="preserve">                            </w:t>
            </w:r>
            <w:r w:rsidRPr="00984408">
              <w:rPr>
                <w:rFonts w:ascii="Times New Roman" w:hAnsi="Times New Roman"/>
                <w:sz w:val="24"/>
                <w:szCs w:val="24"/>
              </w:rPr>
              <w:t xml:space="preserve"> </w:t>
            </w:r>
            <w:r w:rsidR="007D3ACD">
              <w:rPr>
                <w:rFonts w:ascii="Times New Roman" w:hAnsi="Times New Roman"/>
                <w:sz w:val="24"/>
                <w:szCs w:val="24"/>
              </w:rPr>
              <w:t xml:space="preserve">  </w:t>
            </w:r>
            <w:r w:rsidRPr="00984408">
              <w:rPr>
                <w:rFonts w:ascii="Times New Roman" w:hAnsi="Times New Roman"/>
                <w:sz w:val="24"/>
                <w:szCs w:val="24"/>
              </w:rPr>
              <w:t>(</w:t>
            </w:r>
            <w:r w:rsidR="007D3ACD">
              <w:rPr>
                <w:rFonts w:ascii="Times New Roman" w:hAnsi="Times New Roman"/>
                <w:sz w:val="24"/>
                <w:szCs w:val="24"/>
              </w:rPr>
              <w:t>74 Towers</w:t>
            </w:r>
            <w:r w:rsidRPr="00984408">
              <w:rPr>
                <w:rFonts w:ascii="Times New Roman" w:hAnsi="Times New Roman"/>
                <w:sz w:val="24"/>
                <w:szCs w:val="24"/>
              </w:rPr>
              <w:t>)</w:t>
            </w:r>
          </w:p>
        </w:tc>
        <w:tc>
          <w:tcPr>
            <w:tcW w:w="915" w:type="pct"/>
            <w:tcBorders>
              <w:top w:val="single" w:sz="4" w:space="0" w:color="auto"/>
              <w:left w:val="nil"/>
              <w:right w:val="single" w:sz="4" w:space="0" w:color="auto"/>
            </w:tcBorders>
            <w:shd w:val="clear" w:color="auto" w:fill="auto"/>
            <w:noWrap/>
          </w:tcPr>
          <w:p w14:paraId="575B4AA7" w14:textId="77777777" w:rsidR="00C16C59" w:rsidRPr="00984408" w:rsidRDefault="00C16C59" w:rsidP="00984408">
            <w:pPr>
              <w:spacing w:before="40" w:after="40"/>
              <w:ind w:right="523"/>
              <w:jc w:val="right"/>
              <w:rPr>
                <w:rFonts w:ascii="Times New Roman" w:hAnsi="Times New Roman"/>
                <w:sz w:val="24"/>
                <w:szCs w:val="24"/>
                <w:highlight w:val="yellow"/>
              </w:rPr>
            </w:pPr>
            <w:r w:rsidRPr="00984408">
              <w:rPr>
                <w:rFonts w:ascii="Times New Roman" w:hAnsi="Times New Roman"/>
                <w:sz w:val="24"/>
                <w:szCs w:val="24"/>
              </w:rPr>
              <w:t>0.</w:t>
            </w:r>
            <w:r w:rsidR="00984408" w:rsidRPr="00984408">
              <w:rPr>
                <w:rFonts w:ascii="Times New Roman" w:hAnsi="Times New Roman"/>
                <w:sz w:val="24"/>
                <w:szCs w:val="24"/>
              </w:rPr>
              <w:t>37</w:t>
            </w:r>
          </w:p>
        </w:tc>
        <w:tc>
          <w:tcPr>
            <w:tcW w:w="1731" w:type="pct"/>
            <w:vMerge/>
            <w:tcBorders>
              <w:left w:val="nil"/>
              <w:right w:val="single" w:sz="4" w:space="0" w:color="auto"/>
            </w:tcBorders>
          </w:tcPr>
          <w:p w14:paraId="644BC80D" w14:textId="77777777" w:rsidR="00C16C59" w:rsidRPr="00984408" w:rsidRDefault="00C16C59" w:rsidP="00E54342">
            <w:pPr>
              <w:spacing w:before="40" w:after="40"/>
              <w:rPr>
                <w:rFonts w:ascii="Times New Roman" w:hAnsi="Times New Roman"/>
                <w:sz w:val="24"/>
                <w:szCs w:val="24"/>
              </w:rPr>
            </w:pPr>
          </w:p>
        </w:tc>
      </w:tr>
      <w:tr w:rsidR="00C16C59" w:rsidRPr="00984408" w14:paraId="3ECC325F" w14:textId="77777777" w:rsidTr="00E54342">
        <w:trPr>
          <w:jc w:val="center"/>
        </w:trPr>
        <w:tc>
          <w:tcPr>
            <w:tcW w:w="334" w:type="pct"/>
            <w:tcBorders>
              <w:top w:val="nil"/>
              <w:left w:val="single" w:sz="4" w:space="0" w:color="auto"/>
              <w:bottom w:val="single" w:sz="4" w:space="0" w:color="auto"/>
              <w:right w:val="single" w:sz="4" w:space="0" w:color="auto"/>
            </w:tcBorders>
            <w:shd w:val="clear" w:color="auto" w:fill="auto"/>
            <w:noWrap/>
          </w:tcPr>
          <w:p w14:paraId="0D42DADB" w14:textId="77777777" w:rsidR="00C16C59" w:rsidRPr="00984408" w:rsidRDefault="00C16C59" w:rsidP="00E54342">
            <w:pPr>
              <w:spacing w:before="40" w:after="40"/>
              <w:rPr>
                <w:rFonts w:ascii="Times New Roman" w:hAnsi="Times New Roman"/>
                <w:i/>
                <w:sz w:val="24"/>
                <w:szCs w:val="24"/>
              </w:rPr>
            </w:pPr>
          </w:p>
        </w:tc>
        <w:tc>
          <w:tcPr>
            <w:tcW w:w="2020" w:type="pct"/>
            <w:tcBorders>
              <w:top w:val="nil"/>
              <w:left w:val="nil"/>
              <w:bottom w:val="single" w:sz="4" w:space="0" w:color="auto"/>
              <w:right w:val="single" w:sz="4" w:space="0" w:color="auto"/>
            </w:tcBorders>
            <w:shd w:val="clear" w:color="auto" w:fill="auto"/>
            <w:noWrap/>
          </w:tcPr>
          <w:p w14:paraId="58D2C725" w14:textId="77777777" w:rsidR="00C16C59" w:rsidRPr="00984408" w:rsidRDefault="00461FC6" w:rsidP="00E54342">
            <w:pPr>
              <w:spacing w:before="40" w:after="40"/>
              <w:rPr>
                <w:rFonts w:ascii="Times New Roman" w:hAnsi="Times New Roman"/>
                <w:b/>
                <w:i/>
                <w:sz w:val="24"/>
                <w:szCs w:val="24"/>
              </w:rPr>
            </w:pPr>
            <w:r>
              <w:rPr>
                <w:rFonts w:ascii="Times New Roman" w:eastAsia="Calibri" w:hAnsi="Times New Roman"/>
                <w:b/>
                <w:i/>
                <w:sz w:val="24"/>
                <w:szCs w:val="24"/>
                <w:lang w:eastAsia="en-CA"/>
              </w:rPr>
              <w:t>Sub</w:t>
            </w:r>
            <w:r w:rsidRPr="00984408">
              <w:rPr>
                <w:rFonts w:ascii="Times New Roman" w:eastAsia="Calibri" w:hAnsi="Times New Roman"/>
                <w:b/>
                <w:i/>
                <w:sz w:val="24"/>
                <w:szCs w:val="24"/>
                <w:lang w:eastAsia="en-CA"/>
              </w:rPr>
              <w:t>total</w:t>
            </w:r>
            <w:r w:rsidR="00C16C59" w:rsidRPr="00984408">
              <w:rPr>
                <w:rFonts w:ascii="Times New Roman" w:eastAsia="Calibri" w:hAnsi="Times New Roman"/>
                <w:b/>
                <w:i/>
                <w:sz w:val="24"/>
                <w:szCs w:val="24"/>
                <w:lang w:eastAsia="en-CA"/>
              </w:rPr>
              <w:t xml:space="preserve"> (ha)</w:t>
            </w:r>
          </w:p>
        </w:tc>
        <w:tc>
          <w:tcPr>
            <w:tcW w:w="915" w:type="pct"/>
            <w:tcBorders>
              <w:top w:val="single" w:sz="4" w:space="0" w:color="auto"/>
              <w:left w:val="nil"/>
              <w:bottom w:val="single" w:sz="4" w:space="0" w:color="auto"/>
              <w:right w:val="single" w:sz="4" w:space="0" w:color="auto"/>
            </w:tcBorders>
            <w:shd w:val="clear" w:color="auto" w:fill="auto"/>
            <w:noWrap/>
          </w:tcPr>
          <w:p w14:paraId="292EAA23" w14:textId="77777777" w:rsidR="00C16C59" w:rsidRPr="00984408" w:rsidRDefault="00C16C59" w:rsidP="00984408">
            <w:pPr>
              <w:spacing w:before="40" w:after="40"/>
              <w:ind w:right="523"/>
              <w:jc w:val="right"/>
              <w:rPr>
                <w:rFonts w:ascii="Times New Roman" w:hAnsi="Times New Roman"/>
                <w:b/>
                <w:i/>
                <w:sz w:val="24"/>
                <w:szCs w:val="24"/>
              </w:rPr>
            </w:pPr>
            <w:r w:rsidRPr="00984408">
              <w:rPr>
                <w:rFonts w:ascii="Times New Roman" w:hAnsi="Times New Roman"/>
                <w:b/>
                <w:i/>
                <w:sz w:val="24"/>
                <w:szCs w:val="24"/>
              </w:rPr>
              <w:t>0.</w:t>
            </w:r>
            <w:r w:rsidR="00984408" w:rsidRPr="00984408">
              <w:rPr>
                <w:rFonts w:ascii="Times New Roman" w:hAnsi="Times New Roman"/>
                <w:b/>
                <w:i/>
                <w:sz w:val="24"/>
                <w:szCs w:val="24"/>
              </w:rPr>
              <w:t>695</w:t>
            </w:r>
          </w:p>
        </w:tc>
        <w:tc>
          <w:tcPr>
            <w:tcW w:w="1731" w:type="pct"/>
            <w:tcBorders>
              <w:top w:val="single" w:sz="4" w:space="0" w:color="auto"/>
              <w:left w:val="nil"/>
              <w:bottom w:val="single" w:sz="4" w:space="0" w:color="auto"/>
              <w:right w:val="single" w:sz="4" w:space="0" w:color="auto"/>
            </w:tcBorders>
          </w:tcPr>
          <w:p w14:paraId="7E41D66E" w14:textId="77777777" w:rsidR="00C16C59" w:rsidRPr="00984408" w:rsidRDefault="00C16C59" w:rsidP="00E54342">
            <w:pPr>
              <w:spacing w:before="40" w:after="40"/>
              <w:rPr>
                <w:rFonts w:ascii="Times New Roman" w:hAnsi="Times New Roman"/>
                <w:b/>
                <w:i/>
                <w:sz w:val="24"/>
                <w:szCs w:val="24"/>
              </w:rPr>
            </w:pPr>
          </w:p>
        </w:tc>
      </w:tr>
      <w:tr w:rsidR="00C16C59" w:rsidRPr="00984408" w14:paraId="4AC64EFC" w14:textId="77777777" w:rsidTr="00E54342">
        <w:trPr>
          <w:jc w:val="center"/>
        </w:trPr>
        <w:tc>
          <w:tcPr>
            <w:tcW w:w="334" w:type="pct"/>
            <w:tcBorders>
              <w:top w:val="nil"/>
              <w:left w:val="single" w:sz="4" w:space="0" w:color="auto"/>
              <w:bottom w:val="single" w:sz="4" w:space="0" w:color="auto"/>
              <w:right w:val="single" w:sz="4" w:space="0" w:color="auto"/>
            </w:tcBorders>
            <w:shd w:val="clear" w:color="auto" w:fill="auto"/>
            <w:noWrap/>
          </w:tcPr>
          <w:p w14:paraId="3AB53C75" w14:textId="77777777" w:rsidR="00C16C59" w:rsidRPr="00984408" w:rsidRDefault="00C16C59" w:rsidP="00E54342">
            <w:pPr>
              <w:spacing w:before="40" w:after="40"/>
              <w:rPr>
                <w:rFonts w:ascii="Times New Roman" w:hAnsi="Times New Roman"/>
                <w:iCs/>
                <w:sz w:val="24"/>
                <w:szCs w:val="24"/>
              </w:rPr>
            </w:pPr>
          </w:p>
        </w:tc>
        <w:tc>
          <w:tcPr>
            <w:tcW w:w="2020" w:type="pct"/>
            <w:tcBorders>
              <w:top w:val="nil"/>
              <w:left w:val="nil"/>
              <w:bottom w:val="single" w:sz="4" w:space="0" w:color="auto"/>
              <w:right w:val="single" w:sz="4" w:space="0" w:color="auto"/>
            </w:tcBorders>
            <w:shd w:val="clear" w:color="auto" w:fill="auto"/>
            <w:noWrap/>
          </w:tcPr>
          <w:p w14:paraId="55DD1517" w14:textId="77777777" w:rsidR="00C16C59" w:rsidRPr="00984408" w:rsidRDefault="00C16C59" w:rsidP="00E54342">
            <w:pPr>
              <w:spacing w:before="40" w:after="40"/>
              <w:rPr>
                <w:rFonts w:ascii="Times New Roman" w:eastAsia="Calibri" w:hAnsi="Times New Roman"/>
                <w:b/>
                <w:iCs/>
                <w:sz w:val="24"/>
                <w:szCs w:val="24"/>
                <w:lang w:eastAsia="en-CA"/>
              </w:rPr>
            </w:pPr>
          </w:p>
        </w:tc>
        <w:tc>
          <w:tcPr>
            <w:tcW w:w="915" w:type="pct"/>
            <w:tcBorders>
              <w:top w:val="single" w:sz="4" w:space="0" w:color="auto"/>
              <w:left w:val="nil"/>
              <w:bottom w:val="single" w:sz="4" w:space="0" w:color="auto"/>
              <w:right w:val="single" w:sz="4" w:space="0" w:color="auto"/>
            </w:tcBorders>
            <w:shd w:val="clear" w:color="auto" w:fill="auto"/>
            <w:noWrap/>
          </w:tcPr>
          <w:p w14:paraId="1D7F033A" w14:textId="77777777" w:rsidR="00C16C59" w:rsidRPr="00984408" w:rsidRDefault="00C16C59" w:rsidP="00E54342">
            <w:pPr>
              <w:spacing w:before="40" w:after="40"/>
              <w:ind w:right="523"/>
              <w:jc w:val="right"/>
              <w:rPr>
                <w:rFonts w:ascii="Times New Roman" w:hAnsi="Times New Roman"/>
                <w:b/>
                <w:iCs/>
                <w:sz w:val="24"/>
                <w:szCs w:val="24"/>
              </w:rPr>
            </w:pPr>
          </w:p>
        </w:tc>
        <w:tc>
          <w:tcPr>
            <w:tcW w:w="1731" w:type="pct"/>
            <w:tcBorders>
              <w:top w:val="single" w:sz="4" w:space="0" w:color="auto"/>
              <w:left w:val="nil"/>
              <w:bottom w:val="single" w:sz="4" w:space="0" w:color="auto"/>
              <w:right w:val="single" w:sz="4" w:space="0" w:color="auto"/>
            </w:tcBorders>
          </w:tcPr>
          <w:p w14:paraId="2CAB82D1" w14:textId="77777777" w:rsidR="00C16C59" w:rsidRPr="00984408" w:rsidRDefault="00C16C59" w:rsidP="00E54342">
            <w:pPr>
              <w:spacing w:before="40" w:after="40"/>
              <w:rPr>
                <w:rFonts w:ascii="Times New Roman" w:hAnsi="Times New Roman"/>
                <w:b/>
                <w:iCs/>
                <w:sz w:val="24"/>
                <w:szCs w:val="24"/>
              </w:rPr>
            </w:pPr>
          </w:p>
        </w:tc>
      </w:tr>
      <w:tr w:rsidR="00C16C59" w:rsidRPr="00984408" w14:paraId="3F8CA7FA" w14:textId="77777777" w:rsidTr="00E54342">
        <w:trPr>
          <w:jc w:val="center"/>
        </w:trPr>
        <w:tc>
          <w:tcPr>
            <w:tcW w:w="334" w:type="pct"/>
            <w:tcBorders>
              <w:top w:val="nil"/>
              <w:left w:val="single" w:sz="4" w:space="0" w:color="auto"/>
              <w:bottom w:val="single" w:sz="4" w:space="0" w:color="auto"/>
              <w:right w:val="single" w:sz="4" w:space="0" w:color="auto"/>
            </w:tcBorders>
            <w:shd w:val="clear" w:color="auto" w:fill="auto"/>
            <w:noWrap/>
          </w:tcPr>
          <w:p w14:paraId="34D10931" w14:textId="77777777" w:rsidR="00C16C59" w:rsidRPr="00984408" w:rsidRDefault="00C16C59" w:rsidP="00E54342">
            <w:pPr>
              <w:spacing w:before="40" w:after="40"/>
              <w:rPr>
                <w:rFonts w:ascii="Times New Roman" w:hAnsi="Times New Roman"/>
                <w:b/>
                <w:bCs/>
                <w:iCs/>
                <w:sz w:val="24"/>
                <w:szCs w:val="24"/>
              </w:rPr>
            </w:pPr>
            <w:r w:rsidRPr="00984408">
              <w:rPr>
                <w:rFonts w:ascii="Times New Roman" w:hAnsi="Times New Roman"/>
                <w:b/>
                <w:bCs/>
                <w:iCs/>
                <w:sz w:val="24"/>
                <w:szCs w:val="24"/>
              </w:rPr>
              <w:t>B</w:t>
            </w:r>
          </w:p>
        </w:tc>
        <w:tc>
          <w:tcPr>
            <w:tcW w:w="2020" w:type="pct"/>
            <w:tcBorders>
              <w:top w:val="nil"/>
              <w:left w:val="nil"/>
              <w:bottom w:val="single" w:sz="4" w:space="0" w:color="auto"/>
              <w:right w:val="single" w:sz="4" w:space="0" w:color="auto"/>
            </w:tcBorders>
            <w:shd w:val="clear" w:color="auto" w:fill="auto"/>
            <w:noWrap/>
          </w:tcPr>
          <w:p w14:paraId="525A6901" w14:textId="77777777" w:rsidR="00C16C59" w:rsidRPr="00984408" w:rsidRDefault="00C16C59" w:rsidP="00E54342">
            <w:pPr>
              <w:spacing w:before="40" w:after="40"/>
              <w:rPr>
                <w:rFonts w:ascii="Times New Roman" w:eastAsia="Calibri" w:hAnsi="Times New Roman"/>
                <w:b/>
                <w:iCs/>
                <w:sz w:val="24"/>
                <w:szCs w:val="24"/>
                <w:lang w:eastAsia="en-CA"/>
              </w:rPr>
            </w:pPr>
            <w:r w:rsidRPr="00984408">
              <w:rPr>
                <w:rFonts w:ascii="Times New Roman" w:eastAsia="Calibri" w:hAnsi="Times New Roman"/>
                <w:b/>
                <w:iCs/>
                <w:sz w:val="24"/>
                <w:szCs w:val="24"/>
                <w:lang w:eastAsia="en-CA"/>
              </w:rPr>
              <w:t>Land under Conductors (but not under towers)</w:t>
            </w:r>
          </w:p>
        </w:tc>
        <w:tc>
          <w:tcPr>
            <w:tcW w:w="915" w:type="pct"/>
            <w:tcBorders>
              <w:top w:val="single" w:sz="4" w:space="0" w:color="auto"/>
              <w:left w:val="nil"/>
              <w:bottom w:val="single" w:sz="4" w:space="0" w:color="auto"/>
              <w:right w:val="single" w:sz="4" w:space="0" w:color="auto"/>
            </w:tcBorders>
            <w:shd w:val="clear" w:color="auto" w:fill="auto"/>
            <w:noWrap/>
          </w:tcPr>
          <w:p w14:paraId="717B1AC9" w14:textId="77777777" w:rsidR="00C16C59" w:rsidRPr="00984408" w:rsidRDefault="00C16C59" w:rsidP="00E54342">
            <w:pPr>
              <w:spacing w:before="40" w:after="40"/>
              <w:ind w:right="523"/>
              <w:jc w:val="right"/>
              <w:rPr>
                <w:rFonts w:ascii="Times New Roman" w:hAnsi="Times New Roman"/>
                <w:b/>
                <w:iCs/>
                <w:sz w:val="24"/>
                <w:szCs w:val="24"/>
              </w:rPr>
            </w:pPr>
          </w:p>
        </w:tc>
        <w:tc>
          <w:tcPr>
            <w:tcW w:w="1731" w:type="pct"/>
            <w:tcBorders>
              <w:top w:val="single" w:sz="4" w:space="0" w:color="auto"/>
              <w:left w:val="nil"/>
              <w:bottom w:val="single" w:sz="4" w:space="0" w:color="auto"/>
              <w:right w:val="single" w:sz="4" w:space="0" w:color="auto"/>
            </w:tcBorders>
          </w:tcPr>
          <w:p w14:paraId="1ABF7F8B" w14:textId="77777777" w:rsidR="00C16C59" w:rsidRPr="00984408" w:rsidRDefault="00C16C59" w:rsidP="00E54342">
            <w:pPr>
              <w:spacing w:before="40" w:after="40"/>
              <w:rPr>
                <w:rFonts w:ascii="Times New Roman" w:hAnsi="Times New Roman"/>
                <w:b/>
                <w:iCs/>
                <w:sz w:val="24"/>
                <w:szCs w:val="24"/>
              </w:rPr>
            </w:pPr>
          </w:p>
        </w:tc>
      </w:tr>
      <w:tr w:rsidR="00C16C59" w:rsidRPr="00984408" w14:paraId="1E68A545" w14:textId="77777777" w:rsidTr="00E54342">
        <w:trPr>
          <w:jc w:val="center"/>
        </w:trPr>
        <w:tc>
          <w:tcPr>
            <w:tcW w:w="334" w:type="pct"/>
            <w:tcBorders>
              <w:top w:val="nil"/>
              <w:left w:val="single" w:sz="4" w:space="0" w:color="auto"/>
              <w:bottom w:val="single" w:sz="4" w:space="0" w:color="auto"/>
              <w:right w:val="single" w:sz="4" w:space="0" w:color="auto"/>
            </w:tcBorders>
            <w:shd w:val="clear" w:color="auto" w:fill="auto"/>
            <w:noWrap/>
          </w:tcPr>
          <w:p w14:paraId="1214E94E" w14:textId="77777777" w:rsidR="00C16C59" w:rsidRPr="00984408" w:rsidRDefault="00C16C59" w:rsidP="00E54342">
            <w:pPr>
              <w:spacing w:before="40" w:after="40"/>
              <w:rPr>
                <w:rFonts w:ascii="Times New Roman" w:hAnsi="Times New Roman"/>
                <w:iCs/>
                <w:sz w:val="24"/>
                <w:szCs w:val="24"/>
              </w:rPr>
            </w:pPr>
            <w:r w:rsidRPr="00984408">
              <w:rPr>
                <w:rFonts w:ascii="Times New Roman" w:hAnsi="Times New Roman"/>
                <w:iCs/>
                <w:sz w:val="24"/>
                <w:szCs w:val="24"/>
              </w:rPr>
              <w:t>1</w:t>
            </w:r>
          </w:p>
        </w:tc>
        <w:tc>
          <w:tcPr>
            <w:tcW w:w="2020" w:type="pct"/>
            <w:tcBorders>
              <w:top w:val="nil"/>
              <w:left w:val="nil"/>
              <w:bottom w:val="single" w:sz="4" w:space="0" w:color="auto"/>
              <w:right w:val="single" w:sz="4" w:space="0" w:color="auto"/>
            </w:tcBorders>
            <w:shd w:val="clear" w:color="auto" w:fill="auto"/>
            <w:noWrap/>
          </w:tcPr>
          <w:p w14:paraId="474713C0" w14:textId="77777777" w:rsidR="00C16C59" w:rsidRPr="00984408" w:rsidRDefault="00C16C59" w:rsidP="00E54342">
            <w:pPr>
              <w:spacing w:before="40" w:after="40"/>
              <w:rPr>
                <w:rFonts w:ascii="Times New Roman" w:hAnsi="Times New Roman"/>
                <w:sz w:val="24"/>
                <w:szCs w:val="24"/>
              </w:rPr>
            </w:pPr>
            <w:r w:rsidRPr="00984408">
              <w:rPr>
                <w:rFonts w:ascii="Times New Roman" w:hAnsi="Times New Roman"/>
                <w:sz w:val="24"/>
                <w:szCs w:val="24"/>
              </w:rPr>
              <w:t>Cultivated irrigated land (ha)</w:t>
            </w:r>
          </w:p>
        </w:tc>
        <w:tc>
          <w:tcPr>
            <w:tcW w:w="915" w:type="pct"/>
            <w:tcBorders>
              <w:top w:val="single" w:sz="4" w:space="0" w:color="auto"/>
              <w:left w:val="nil"/>
              <w:bottom w:val="single" w:sz="4" w:space="0" w:color="auto"/>
              <w:right w:val="single" w:sz="4" w:space="0" w:color="auto"/>
            </w:tcBorders>
            <w:shd w:val="clear" w:color="auto" w:fill="auto"/>
            <w:noWrap/>
          </w:tcPr>
          <w:p w14:paraId="0CCD925B" w14:textId="77777777" w:rsidR="00C16C59" w:rsidRPr="00984408" w:rsidRDefault="00C16C59" w:rsidP="00E54342">
            <w:pPr>
              <w:spacing w:before="40" w:after="40"/>
              <w:ind w:right="523"/>
              <w:jc w:val="right"/>
              <w:rPr>
                <w:rFonts w:ascii="Times New Roman" w:hAnsi="Times New Roman"/>
                <w:sz w:val="24"/>
                <w:szCs w:val="24"/>
              </w:rPr>
            </w:pPr>
            <w:r w:rsidRPr="00984408">
              <w:rPr>
                <w:rFonts w:ascii="Times New Roman" w:hAnsi="Times New Roman"/>
                <w:sz w:val="24"/>
                <w:szCs w:val="24"/>
              </w:rPr>
              <w:t>0.27</w:t>
            </w:r>
          </w:p>
        </w:tc>
        <w:tc>
          <w:tcPr>
            <w:tcW w:w="1731" w:type="pct"/>
            <w:vMerge w:val="restart"/>
            <w:tcBorders>
              <w:top w:val="single" w:sz="4" w:space="0" w:color="auto"/>
              <w:left w:val="nil"/>
              <w:right w:val="single" w:sz="4" w:space="0" w:color="auto"/>
            </w:tcBorders>
          </w:tcPr>
          <w:p w14:paraId="45746C39" w14:textId="77777777" w:rsidR="00C16C59" w:rsidRPr="00984408" w:rsidRDefault="00C16C59" w:rsidP="00E54342">
            <w:pPr>
              <w:spacing w:before="40" w:after="40"/>
              <w:rPr>
                <w:rFonts w:ascii="Times New Roman" w:hAnsi="Times New Roman"/>
                <w:sz w:val="24"/>
                <w:szCs w:val="24"/>
              </w:rPr>
            </w:pPr>
            <w:r w:rsidRPr="00984408">
              <w:rPr>
                <w:rFonts w:ascii="Times New Roman" w:hAnsi="Times New Roman"/>
                <w:sz w:val="24"/>
                <w:szCs w:val="24"/>
              </w:rPr>
              <w:t>Decreased value and utility of affected land. No high-rise construction possible.  Cultivation possible, growing of tall trees not possible.</w:t>
            </w:r>
          </w:p>
        </w:tc>
      </w:tr>
      <w:tr w:rsidR="00C16C59" w:rsidRPr="00984408" w14:paraId="5671DDB8" w14:textId="77777777" w:rsidTr="00E54342">
        <w:trPr>
          <w:jc w:val="center"/>
        </w:trPr>
        <w:tc>
          <w:tcPr>
            <w:tcW w:w="334" w:type="pct"/>
            <w:tcBorders>
              <w:top w:val="nil"/>
              <w:left w:val="single" w:sz="4" w:space="0" w:color="auto"/>
              <w:bottom w:val="single" w:sz="4" w:space="0" w:color="auto"/>
              <w:right w:val="single" w:sz="4" w:space="0" w:color="auto"/>
            </w:tcBorders>
            <w:shd w:val="clear" w:color="auto" w:fill="auto"/>
            <w:noWrap/>
          </w:tcPr>
          <w:p w14:paraId="2F990463" w14:textId="77777777" w:rsidR="00C16C59" w:rsidRPr="00984408" w:rsidRDefault="00C16C59" w:rsidP="00E54342">
            <w:pPr>
              <w:spacing w:before="40" w:after="40"/>
              <w:rPr>
                <w:rFonts w:ascii="Times New Roman" w:hAnsi="Times New Roman"/>
                <w:iCs/>
                <w:sz w:val="24"/>
                <w:szCs w:val="24"/>
              </w:rPr>
            </w:pPr>
            <w:r w:rsidRPr="00984408">
              <w:rPr>
                <w:rFonts w:ascii="Times New Roman" w:hAnsi="Times New Roman"/>
                <w:iCs/>
                <w:sz w:val="24"/>
                <w:szCs w:val="24"/>
              </w:rPr>
              <w:t>2</w:t>
            </w:r>
          </w:p>
        </w:tc>
        <w:tc>
          <w:tcPr>
            <w:tcW w:w="2020" w:type="pct"/>
            <w:tcBorders>
              <w:top w:val="nil"/>
              <w:left w:val="nil"/>
              <w:bottom w:val="single" w:sz="4" w:space="0" w:color="auto"/>
              <w:right w:val="single" w:sz="4" w:space="0" w:color="auto"/>
            </w:tcBorders>
            <w:shd w:val="clear" w:color="auto" w:fill="auto"/>
            <w:noWrap/>
          </w:tcPr>
          <w:p w14:paraId="1C4A05E9" w14:textId="77777777" w:rsidR="00C16C59" w:rsidRPr="00984408" w:rsidRDefault="00C16C59" w:rsidP="00E54342">
            <w:pPr>
              <w:spacing w:before="40" w:after="40"/>
              <w:rPr>
                <w:rFonts w:ascii="Times New Roman" w:hAnsi="Times New Roman"/>
                <w:sz w:val="24"/>
                <w:szCs w:val="24"/>
              </w:rPr>
            </w:pPr>
            <w:r w:rsidRPr="00984408">
              <w:rPr>
                <w:rFonts w:ascii="Times New Roman" w:hAnsi="Times New Roman"/>
                <w:sz w:val="24"/>
                <w:szCs w:val="24"/>
              </w:rPr>
              <w:t>Cultivable rain-fed land (ha)</w:t>
            </w:r>
          </w:p>
        </w:tc>
        <w:tc>
          <w:tcPr>
            <w:tcW w:w="915" w:type="pct"/>
            <w:tcBorders>
              <w:top w:val="single" w:sz="4" w:space="0" w:color="auto"/>
              <w:left w:val="nil"/>
              <w:bottom w:val="single" w:sz="4" w:space="0" w:color="auto"/>
              <w:right w:val="single" w:sz="4" w:space="0" w:color="auto"/>
            </w:tcBorders>
            <w:shd w:val="clear" w:color="auto" w:fill="auto"/>
            <w:noWrap/>
          </w:tcPr>
          <w:p w14:paraId="5ED17B1B" w14:textId="77777777" w:rsidR="00C16C59" w:rsidRPr="00984408" w:rsidRDefault="00C16C59" w:rsidP="00E54342">
            <w:pPr>
              <w:spacing w:before="40" w:after="40"/>
              <w:ind w:right="523"/>
              <w:jc w:val="right"/>
              <w:rPr>
                <w:rFonts w:ascii="Times New Roman" w:hAnsi="Times New Roman"/>
                <w:sz w:val="24"/>
                <w:szCs w:val="24"/>
              </w:rPr>
            </w:pPr>
            <w:r w:rsidRPr="00984408">
              <w:rPr>
                <w:rFonts w:ascii="Times New Roman" w:hAnsi="Times New Roman"/>
                <w:sz w:val="24"/>
                <w:szCs w:val="24"/>
              </w:rPr>
              <w:t>4.95</w:t>
            </w:r>
          </w:p>
        </w:tc>
        <w:tc>
          <w:tcPr>
            <w:tcW w:w="1731" w:type="pct"/>
            <w:vMerge/>
            <w:tcBorders>
              <w:left w:val="nil"/>
              <w:bottom w:val="single" w:sz="4" w:space="0" w:color="auto"/>
              <w:right w:val="single" w:sz="4" w:space="0" w:color="auto"/>
            </w:tcBorders>
          </w:tcPr>
          <w:p w14:paraId="256CB53E" w14:textId="77777777" w:rsidR="00C16C59" w:rsidRPr="00984408" w:rsidRDefault="00C16C59" w:rsidP="00E54342">
            <w:pPr>
              <w:spacing w:before="40" w:after="40"/>
              <w:rPr>
                <w:rFonts w:ascii="Times New Roman" w:hAnsi="Times New Roman"/>
                <w:b/>
                <w:iCs/>
                <w:sz w:val="24"/>
                <w:szCs w:val="24"/>
              </w:rPr>
            </w:pPr>
          </w:p>
        </w:tc>
      </w:tr>
      <w:tr w:rsidR="00C16C59" w:rsidRPr="00984408" w14:paraId="32B4EFA5" w14:textId="77777777" w:rsidTr="00E54342">
        <w:trPr>
          <w:jc w:val="center"/>
        </w:trPr>
        <w:tc>
          <w:tcPr>
            <w:tcW w:w="334" w:type="pct"/>
            <w:tcBorders>
              <w:top w:val="nil"/>
              <w:left w:val="single" w:sz="4" w:space="0" w:color="auto"/>
              <w:bottom w:val="single" w:sz="4" w:space="0" w:color="auto"/>
              <w:right w:val="single" w:sz="4" w:space="0" w:color="auto"/>
            </w:tcBorders>
            <w:shd w:val="clear" w:color="auto" w:fill="auto"/>
            <w:noWrap/>
          </w:tcPr>
          <w:p w14:paraId="6953BFA5" w14:textId="77777777" w:rsidR="00C16C59" w:rsidRPr="00984408" w:rsidRDefault="00C16C59" w:rsidP="00E54342">
            <w:pPr>
              <w:spacing w:before="40" w:after="40"/>
              <w:rPr>
                <w:rFonts w:ascii="Times New Roman" w:hAnsi="Times New Roman"/>
                <w:iCs/>
                <w:sz w:val="24"/>
                <w:szCs w:val="24"/>
              </w:rPr>
            </w:pPr>
          </w:p>
        </w:tc>
        <w:tc>
          <w:tcPr>
            <w:tcW w:w="2020" w:type="pct"/>
            <w:tcBorders>
              <w:top w:val="nil"/>
              <w:left w:val="nil"/>
              <w:bottom w:val="single" w:sz="4" w:space="0" w:color="auto"/>
              <w:right w:val="single" w:sz="4" w:space="0" w:color="auto"/>
            </w:tcBorders>
            <w:shd w:val="clear" w:color="auto" w:fill="auto"/>
            <w:noWrap/>
          </w:tcPr>
          <w:p w14:paraId="4CEC1B0C" w14:textId="77777777" w:rsidR="00C16C59" w:rsidRPr="00984408" w:rsidRDefault="00461FC6" w:rsidP="00E54342">
            <w:pPr>
              <w:spacing w:before="40" w:after="40"/>
              <w:rPr>
                <w:rFonts w:ascii="Times New Roman" w:hAnsi="Times New Roman"/>
                <w:b/>
                <w:i/>
                <w:sz w:val="24"/>
                <w:szCs w:val="24"/>
              </w:rPr>
            </w:pPr>
            <w:r>
              <w:rPr>
                <w:rFonts w:ascii="Times New Roman" w:eastAsia="Calibri" w:hAnsi="Times New Roman"/>
                <w:b/>
                <w:i/>
                <w:sz w:val="24"/>
                <w:szCs w:val="24"/>
                <w:lang w:eastAsia="en-CA"/>
              </w:rPr>
              <w:t>Sub</w:t>
            </w:r>
            <w:r w:rsidRPr="00984408">
              <w:rPr>
                <w:rFonts w:ascii="Times New Roman" w:eastAsia="Calibri" w:hAnsi="Times New Roman"/>
                <w:b/>
                <w:i/>
                <w:sz w:val="24"/>
                <w:szCs w:val="24"/>
                <w:lang w:eastAsia="en-CA"/>
              </w:rPr>
              <w:t>total</w:t>
            </w:r>
            <w:r w:rsidR="00C16C59" w:rsidRPr="00984408">
              <w:rPr>
                <w:rFonts w:ascii="Times New Roman" w:eastAsia="Calibri" w:hAnsi="Times New Roman"/>
                <w:b/>
                <w:i/>
                <w:sz w:val="24"/>
                <w:szCs w:val="24"/>
                <w:lang w:eastAsia="en-CA"/>
              </w:rPr>
              <w:t xml:space="preserve"> (ha)</w:t>
            </w:r>
          </w:p>
        </w:tc>
        <w:tc>
          <w:tcPr>
            <w:tcW w:w="915" w:type="pct"/>
            <w:tcBorders>
              <w:top w:val="single" w:sz="4" w:space="0" w:color="auto"/>
              <w:left w:val="nil"/>
              <w:bottom w:val="single" w:sz="4" w:space="0" w:color="auto"/>
              <w:right w:val="single" w:sz="4" w:space="0" w:color="auto"/>
            </w:tcBorders>
            <w:shd w:val="clear" w:color="auto" w:fill="auto"/>
            <w:noWrap/>
          </w:tcPr>
          <w:p w14:paraId="18D669BD" w14:textId="77777777" w:rsidR="00C16C59" w:rsidRPr="00984408" w:rsidRDefault="00984408" w:rsidP="00E54342">
            <w:pPr>
              <w:spacing w:before="40" w:after="40"/>
              <w:ind w:right="523"/>
              <w:jc w:val="right"/>
              <w:rPr>
                <w:rFonts w:ascii="Times New Roman" w:hAnsi="Times New Roman"/>
                <w:b/>
                <w:i/>
                <w:sz w:val="24"/>
                <w:szCs w:val="24"/>
              </w:rPr>
            </w:pPr>
            <w:r>
              <w:rPr>
                <w:rFonts w:ascii="Times New Roman" w:hAnsi="Times New Roman"/>
                <w:b/>
                <w:i/>
                <w:sz w:val="24"/>
                <w:szCs w:val="24"/>
              </w:rPr>
              <w:t>5.22</w:t>
            </w:r>
          </w:p>
        </w:tc>
        <w:tc>
          <w:tcPr>
            <w:tcW w:w="1731" w:type="pct"/>
            <w:tcBorders>
              <w:top w:val="single" w:sz="4" w:space="0" w:color="auto"/>
              <w:left w:val="nil"/>
              <w:bottom w:val="single" w:sz="4" w:space="0" w:color="auto"/>
              <w:right w:val="single" w:sz="4" w:space="0" w:color="auto"/>
            </w:tcBorders>
          </w:tcPr>
          <w:p w14:paraId="74A32AFC" w14:textId="77777777" w:rsidR="00C16C59" w:rsidRPr="00984408" w:rsidRDefault="00C16C59" w:rsidP="00E54342">
            <w:pPr>
              <w:spacing w:before="40" w:after="40"/>
              <w:rPr>
                <w:rFonts w:ascii="Times New Roman" w:hAnsi="Times New Roman"/>
                <w:b/>
                <w:iCs/>
                <w:sz w:val="24"/>
                <w:szCs w:val="24"/>
              </w:rPr>
            </w:pPr>
          </w:p>
        </w:tc>
      </w:tr>
      <w:tr w:rsidR="00C16C59" w:rsidRPr="00984408" w14:paraId="79D42E5A" w14:textId="77777777" w:rsidTr="00E54342">
        <w:trPr>
          <w:jc w:val="center"/>
        </w:trPr>
        <w:tc>
          <w:tcPr>
            <w:tcW w:w="334" w:type="pct"/>
            <w:tcBorders>
              <w:top w:val="nil"/>
              <w:left w:val="single" w:sz="4" w:space="0" w:color="auto"/>
              <w:bottom w:val="single" w:sz="4" w:space="0" w:color="auto"/>
              <w:right w:val="single" w:sz="4" w:space="0" w:color="auto"/>
            </w:tcBorders>
            <w:shd w:val="clear" w:color="auto" w:fill="auto"/>
            <w:noWrap/>
            <w:hideMark/>
          </w:tcPr>
          <w:p w14:paraId="625A6E92" w14:textId="77777777" w:rsidR="00C16C59" w:rsidRPr="00984408" w:rsidRDefault="00C16C59" w:rsidP="00E54342">
            <w:pPr>
              <w:suppressAutoHyphens/>
              <w:spacing w:before="40" w:after="40"/>
              <w:rPr>
                <w:rFonts w:ascii="Times New Roman" w:eastAsia="Calibri" w:hAnsi="Times New Roman"/>
                <w:b/>
                <w:bCs/>
                <w:sz w:val="24"/>
                <w:szCs w:val="24"/>
                <w:lang w:eastAsia="en-CA"/>
              </w:rPr>
            </w:pPr>
            <w:r w:rsidRPr="00984408">
              <w:rPr>
                <w:rFonts w:ascii="Times New Roman" w:eastAsia="Calibri" w:hAnsi="Times New Roman"/>
                <w:b/>
                <w:bCs/>
                <w:sz w:val="24"/>
                <w:szCs w:val="24"/>
                <w:lang w:eastAsia="en-CA"/>
              </w:rPr>
              <w:t>C.</w:t>
            </w:r>
          </w:p>
        </w:tc>
        <w:tc>
          <w:tcPr>
            <w:tcW w:w="2020" w:type="pct"/>
            <w:tcBorders>
              <w:top w:val="nil"/>
              <w:left w:val="nil"/>
              <w:bottom w:val="single" w:sz="4" w:space="0" w:color="auto"/>
              <w:right w:val="single" w:sz="4" w:space="0" w:color="auto"/>
            </w:tcBorders>
            <w:shd w:val="clear" w:color="auto" w:fill="auto"/>
            <w:noWrap/>
            <w:hideMark/>
          </w:tcPr>
          <w:p w14:paraId="4250CAE1" w14:textId="77777777" w:rsidR="00C16C59" w:rsidRPr="00984408" w:rsidRDefault="00C16C59" w:rsidP="00E54342">
            <w:pPr>
              <w:suppressAutoHyphens/>
              <w:spacing w:before="40" w:after="40"/>
              <w:rPr>
                <w:rFonts w:ascii="Times New Roman" w:eastAsia="Calibri" w:hAnsi="Times New Roman"/>
                <w:b/>
                <w:bCs/>
                <w:sz w:val="24"/>
                <w:szCs w:val="24"/>
                <w:lang w:eastAsia="en-CA"/>
              </w:rPr>
            </w:pPr>
            <w:r w:rsidRPr="00984408">
              <w:rPr>
                <w:rFonts w:ascii="Times New Roman" w:eastAsia="Calibri" w:hAnsi="Times New Roman"/>
                <w:b/>
                <w:bCs/>
                <w:sz w:val="24"/>
                <w:szCs w:val="24"/>
                <w:lang w:eastAsia="en-CA"/>
              </w:rPr>
              <w:t xml:space="preserve">Affected area under crops </w:t>
            </w:r>
          </w:p>
        </w:tc>
        <w:tc>
          <w:tcPr>
            <w:tcW w:w="915" w:type="pct"/>
            <w:tcBorders>
              <w:top w:val="single" w:sz="4" w:space="0" w:color="auto"/>
              <w:left w:val="nil"/>
              <w:bottom w:val="single" w:sz="4" w:space="0" w:color="auto"/>
              <w:right w:val="single" w:sz="4" w:space="0" w:color="auto"/>
            </w:tcBorders>
            <w:shd w:val="clear" w:color="auto" w:fill="auto"/>
            <w:noWrap/>
          </w:tcPr>
          <w:p w14:paraId="3083EC89" w14:textId="77777777" w:rsidR="00C16C59" w:rsidRPr="00984408" w:rsidRDefault="00C16C59" w:rsidP="00E54342">
            <w:pPr>
              <w:spacing w:before="40" w:after="40"/>
              <w:jc w:val="right"/>
              <w:rPr>
                <w:rFonts w:ascii="Times New Roman" w:hAnsi="Times New Roman"/>
                <w:sz w:val="24"/>
                <w:szCs w:val="24"/>
              </w:rPr>
            </w:pPr>
          </w:p>
        </w:tc>
        <w:tc>
          <w:tcPr>
            <w:tcW w:w="1731" w:type="pct"/>
            <w:tcBorders>
              <w:top w:val="single" w:sz="4" w:space="0" w:color="auto"/>
              <w:left w:val="nil"/>
              <w:bottom w:val="single" w:sz="4" w:space="0" w:color="auto"/>
              <w:right w:val="single" w:sz="4" w:space="0" w:color="auto"/>
            </w:tcBorders>
          </w:tcPr>
          <w:p w14:paraId="50161298" w14:textId="77777777" w:rsidR="00C16C59" w:rsidRPr="00984408" w:rsidRDefault="00C16C59" w:rsidP="00E54342">
            <w:pPr>
              <w:spacing w:before="40" w:after="40"/>
              <w:rPr>
                <w:rFonts w:ascii="Times New Roman" w:hAnsi="Times New Roman"/>
                <w:sz w:val="24"/>
                <w:szCs w:val="24"/>
              </w:rPr>
            </w:pPr>
          </w:p>
        </w:tc>
      </w:tr>
      <w:tr w:rsidR="00C16C59" w:rsidRPr="00984408" w14:paraId="01C501A6" w14:textId="77777777" w:rsidTr="00E54342">
        <w:trPr>
          <w:jc w:val="center"/>
        </w:trPr>
        <w:tc>
          <w:tcPr>
            <w:tcW w:w="334" w:type="pct"/>
            <w:tcBorders>
              <w:top w:val="nil"/>
              <w:left w:val="single" w:sz="4" w:space="0" w:color="auto"/>
              <w:bottom w:val="single" w:sz="4" w:space="0" w:color="auto"/>
              <w:right w:val="single" w:sz="4" w:space="0" w:color="auto"/>
            </w:tcBorders>
            <w:shd w:val="clear" w:color="auto" w:fill="auto"/>
            <w:noWrap/>
          </w:tcPr>
          <w:p w14:paraId="5C032A6E" w14:textId="77777777" w:rsidR="00C16C59" w:rsidRPr="00984408" w:rsidRDefault="00C16C59" w:rsidP="00E54342">
            <w:pPr>
              <w:spacing w:before="40" w:after="40"/>
              <w:rPr>
                <w:rFonts w:ascii="Times New Roman" w:hAnsi="Times New Roman"/>
                <w:sz w:val="24"/>
                <w:szCs w:val="24"/>
              </w:rPr>
            </w:pPr>
            <w:r w:rsidRPr="00984408">
              <w:rPr>
                <w:rFonts w:ascii="Times New Roman" w:hAnsi="Times New Roman"/>
                <w:sz w:val="24"/>
                <w:szCs w:val="24"/>
              </w:rPr>
              <w:t>1</w:t>
            </w:r>
          </w:p>
        </w:tc>
        <w:tc>
          <w:tcPr>
            <w:tcW w:w="2020" w:type="pct"/>
            <w:tcBorders>
              <w:top w:val="nil"/>
              <w:left w:val="nil"/>
              <w:bottom w:val="single" w:sz="4" w:space="0" w:color="auto"/>
              <w:right w:val="single" w:sz="4" w:space="0" w:color="auto"/>
            </w:tcBorders>
            <w:shd w:val="clear" w:color="auto" w:fill="auto"/>
            <w:noWrap/>
          </w:tcPr>
          <w:p w14:paraId="007FA1FF" w14:textId="77777777" w:rsidR="00C16C59" w:rsidRPr="00984408" w:rsidRDefault="00C16C59" w:rsidP="00E54342">
            <w:pPr>
              <w:suppressAutoHyphens/>
              <w:spacing w:before="40" w:after="40"/>
              <w:rPr>
                <w:rFonts w:ascii="Times New Roman" w:eastAsia="Calibri" w:hAnsi="Times New Roman"/>
                <w:sz w:val="24"/>
                <w:szCs w:val="24"/>
                <w:lang w:eastAsia="en-CA"/>
              </w:rPr>
            </w:pPr>
            <w:r w:rsidRPr="00984408">
              <w:rPr>
                <w:rFonts w:ascii="Times New Roman" w:eastAsia="Calibri" w:hAnsi="Times New Roman"/>
                <w:sz w:val="24"/>
                <w:szCs w:val="24"/>
                <w:lang w:eastAsia="en-CA"/>
              </w:rPr>
              <w:t xml:space="preserve">Total area of agriculture land to be impacted by tower installation and conductor stringing. </w:t>
            </w:r>
            <w:r w:rsidRPr="00984408">
              <w:rPr>
                <w:rFonts w:ascii="Times New Roman" w:hAnsi="Times New Roman"/>
                <w:sz w:val="24"/>
                <w:szCs w:val="24"/>
              </w:rPr>
              <w:t>(ha)</w:t>
            </w:r>
          </w:p>
        </w:tc>
        <w:tc>
          <w:tcPr>
            <w:tcW w:w="915" w:type="pct"/>
            <w:tcBorders>
              <w:top w:val="nil"/>
              <w:left w:val="nil"/>
              <w:bottom w:val="single" w:sz="4" w:space="0" w:color="auto"/>
              <w:right w:val="single" w:sz="4" w:space="0" w:color="auto"/>
            </w:tcBorders>
            <w:shd w:val="clear" w:color="auto" w:fill="auto"/>
            <w:noWrap/>
          </w:tcPr>
          <w:p w14:paraId="3B76538F" w14:textId="77777777" w:rsidR="00C16C59" w:rsidRPr="00984408" w:rsidRDefault="00C16C59" w:rsidP="00E54342">
            <w:pPr>
              <w:spacing w:before="40" w:after="40"/>
              <w:ind w:right="523"/>
              <w:jc w:val="right"/>
              <w:rPr>
                <w:rFonts w:ascii="Times New Roman" w:hAnsi="Times New Roman"/>
                <w:sz w:val="24"/>
                <w:szCs w:val="24"/>
              </w:rPr>
            </w:pPr>
            <w:r w:rsidRPr="00984408">
              <w:rPr>
                <w:rFonts w:ascii="Times New Roman" w:hAnsi="Times New Roman"/>
                <w:sz w:val="24"/>
                <w:szCs w:val="24"/>
              </w:rPr>
              <w:t>8.08</w:t>
            </w:r>
          </w:p>
        </w:tc>
        <w:tc>
          <w:tcPr>
            <w:tcW w:w="1731" w:type="pct"/>
            <w:tcBorders>
              <w:top w:val="nil"/>
              <w:left w:val="nil"/>
              <w:bottom w:val="single" w:sz="4" w:space="0" w:color="auto"/>
              <w:right w:val="single" w:sz="4" w:space="0" w:color="auto"/>
            </w:tcBorders>
          </w:tcPr>
          <w:p w14:paraId="457056F6" w14:textId="77777777" w:rsidR="00C16C59" w:rsidRPr="00984408" w:rsidRDefault="00C16C59" w:rsidP="00E54342">
            <w:pPr>
              <w:spacing w:before="40" w:after="40"/>
              <w:rPr>
                <w:rFonts w:ascii="Times New Roman" w:hAnsi="Times New Roman"/>
                <w:sz w:val="24"/>
                <w:szCs w:val="24"/>
              </w:rPr>
            </w:pPr>
            <w:r w:rsidRPr="00984408">
              <w:rPr>
                <w:rFonts w:ascii="Times New Roman" w:hAnsi="Times New Roman"/>
                <w:sz w:val="24"/>
                <w:szCs w:val="24"/>
              </w:rPr>
              <w:t>Crop damage</w:t>
            </w:r>
          </w:p>
        </w:tc>
      </w:tr>
      <w:tr w:rsidR="00C16C59" w:rsidRPr="00984408" w14:paraId="748C41F9" w14:textId="77777777" w:rsidTr="00E54342">
        <w:trPr>
          <w:jc w:val="center"/>
        </w:trPr>
        <w:tc>
          <w:tcPr>
            <w:tcW w:w="334" w:type="pct"/>
            <w:tcBorders>
              <w:top w:val="nil"/>
              <w:left w:val="single" w:sz="4" w:space="0" w:color="auto"/>
              <w:bottom w:val="single" w:sz="4" w:space="0" w:color="auto"/>
              <w:right w:val="single" w:sz="4" w:space="0" w:color="auto"/>
            </w:tcBorders>
            <w:shd w:val="clear" w:color="auto" w:fill="auto"/>
            <w:noWrap/>
          </w:tcPr>
          <w:p w14:paraId="7DDCEE74" w14:textId="77777777" w:rsidR="00C16C59" w:rsidRPr="00984408" w:rsidRDefault="00C16C59" w:rsidP="00E54342">
            <w:pPr>
              <w:spacing w:before="40" w:after="40"/>
              <w:rPr>
                <w:rFonts w:ascii="Times New Roman" w:hAnsi="Times New Roman"/>
                <w:sz w:val="24"/>
                <w:szCs w:val="24"/>
              </w:rPr>
            </w:pPr>
            <w:r w:rsidRPr="00984408">
              <w:rPr>
                <w:rFonts w:ascii="Times New Roman" w:hAnsi="Times New Roman"/>
                <w:sz w:val="24"/>
                <w:szCs w:val="24"/>
              </w:rPr>
              <w:t>2</w:t>
            </w:r>
          </w:p>
        </w:tc>
        <w:tc>
          <w:tcPr>
            <w:tcW w:w="2020" w:type="pct"/>
            <w:tcBorders>
              <w:top w:val="nil"/>
              <w:left w:val="nil"/>
              <w:bottom w:val="single" w:sz="4" w:space="0" w:color="auto"/>
              <w:right w:val="single" w:sz="4" w:space="0" w:color="auto"/>
            </w:tcBorders>
            <w:shd w:val="clear" w:color="auto" w:fill="auto"/>
            <w:noWrap/>
          </w:tcPr>
          <w:p w14:paraId="1FB4DE58" w14:textId="77777777" w:rsidR="00C16C59" w:rsidRPr="00984408" w:rsidRDefault="00C16C59" w:rsidP="00E54342">
            <w:pPr>
              <w:suppressAutoHyphens/>
              <w:spacing w:before="40" w:after="40"/>
              <w:rPr>
                <w:rFonts w:ascii="Times New Roman" w:eastAsia="Calibri" w:hAnsi="Times New Roman"/>
                <w:sz w:val="24"/>
                <w:szCs w:val="24"/>
                <w:lang w:eastAsia="en-CA"/>
              </w:rPr>
            </w:pPr>
            <w:r w:rsidRPr="00984408">
              <w:rPr>
                <w:rFonts w:ascii="Times New Roman" w:eastAsia="Calibri" w:hAnsi="Times New Roman"/>
                <w:sz w:val="24"/>
                <w:szCs w:val="24"/>
                <w:lang w:eastAsia="en-CA"/>
              </w:rPr>
              <w:t xml:space="preserve">Area under access tracks </w:t>
            </w:r>
            <w:r w:rsidRPr="00984408">
              <w:rPr>
                <w:rFonts w:ascii="Times New Roman" w:hAnsi="Times New Roman"/>
                <w:sz w:val="24"/>
                <w:szCs w:val="24"/>
              </w:rPr>
              <w:t>(ha)</w:t>
            </w:r>
          </w:p>
        </w:tc>
        <w:tc>
          <w:tcPr>
            <w:tcW w:w="915" w:type="pct"/>
            <w:tcBorders>
              <w:top w:val="nil"/>
              <w:left w:val="nil"/>
              <w:bottom w:val="single" w:sz="4" w:space="0" w:color="auto"/>
              <w:right w:val="single" w:sz="4" w:space="0" w:color="auto"/>
            </w:tcBorders>
            <w:shd w:val="clear" w:color="auto" w:fill="auto"/>
            <w:noWrap/>
          </w:tcPr>
          <w:p w14:paraId="78C2864B" w14:textId="77777777" w:rsidR="00C16C59" w:rsidRPr="00984408" w:rsidDel="00907C56" w:rsidRDefault="00C16C59" w:rsidP="00E54342">
            <w:pPr>
              <w:spacing w:before="40" w:after="40"/>
              <w:ind w:right="523"/>
              <w:jc w:val="right"/>
              <w:rPr>
                <w:rFonts w:ascii="Times New Roman" w:hAnsi="Times New Roman"/>
                <w:sz w:val="24"/>
                <w:szCs w:val="24"/>
              </w:rPr>
            </w:pPr>
            <w:r w:rsidRPr="00984408">
              <w:rPr>
                <w:rFonts w:ascii="Times New Roman" w:hAnsi="Times New Roman"/>
                <w:sz w:val="24"/>
                <w:szCs w:val="24"/>
              </w:rPr>
              <w:t>7.65</w:t>
            </w:r>
          </w:p>
        </w:tc>
        <w:tc>
          <w:tcPr>
            <w:tcW w:w="1731" w:type="pct"/>
            <w:tcBorders>
              <w:top w:val="nil"/>
              <w:left w:val="nil"/>
              <w:bottom w:val="single" w:sz="4" w:space="0" w:color="auto"/>
              <w:right w:val="single" w:sz="4" w:space="0" w:color="auto"/>
            </w:tcBorders>
          </w:tcPr>
          <w:p w14:paraId="59A6F184" w14:textId="77777777" w:rsidR="00C16C59" w:rsidRPr="00984408" w:rsidRDefault="00C16C59" w:rsidP="00E54342">
            <w:pPr>
              <w:spacing w:before="40" w:after="40"/>
              <w:rPr>
                <w:rFonts w:ascii="Times New Roman" w:hAnsi="Times New Roman"/>
                <w:sz w:val="24"/>
                <w:szCs w:val="24"/>
              </w:rPr>
            </w:pPr>
            <w:r w:rsidRPr="00984408">
              <w:rPr>
                <w:rFonts w:ascii="Times New Roman" w:hAnsi="Times New Roman"/>
                <w:sz w:val="24"/>
                <w:szCs w:val="24"/>
              </w:rPr>
              <w:t>Crop damage</w:t>
            </w:r>
          </w:p>
        </w:tc>
      </w:tr>
      <w:tr w:rsidR="00C16C59" w:rsidRPr="00984408" w14:paraId="7B5BA322" w14:textId="77777777" w:rsidTr="00E54342">
        <w:trPr>
          <w:jc w:val="center"/>
        </w:trPr>
        <w:tc>
          <w:tcPr>
            <w:tcW w:w="334" w:type="pct"/>
            <w:tcBorders>
              <w:top w:val="nil"/>
              <w:left w:val="single" w:sz="4" w:space="0" w:color="auto"/>
              <w:bottom w:val="single" w:sz="4" w:space="0" w:color="auto"/>
              <w:right w:val="single" w:sz="4" w:space="0" w:color="auto"/>
            </w:tcBorders>
            <w:shd w:val="clear" w:color="auto" w:fill="auto"/>
            <w:noWrap/>
          </w:tcPr>
          <w:p w14:paraId="43CBD250" w14:textId="77777777" w:rsidR="00C16C59" w:rsidRPr="00984408" w:rsidRDefault="00C16C59" w:rsidP="00E54342">
            <w:pPr>
              <w:suppressAutoHyphens/>
              <w:spacing w:before="40" w:after="40"/>
              <w:rPr>
                <w:rFonts w:ascii="Times New Roman" w:eastAsia="Calibri" w:hAnsi="Times New Roman"/>
                <w:i/>
                <w:sz w:val="24"/>
                <w:szCs w:val="24"/>
                <w:lang w:eastAsia="en-CA"/>
              </w:rPr>
            </w:pPr>
          </w:p>
        </w:tc>
        <w:tc>
          <w:tcPr>
            <w:tcW w:w="2020" w:type="pct"/>
            <w:tcBorders>
              <w:top w:val="nil"/>
              <w:left w:val="nil"/>
              <w:bottom w:val="single" w:sz="4" w:space="0" w:color="auto"/>
              <w:right w:val="single" w:sz="4" w:space="0" w:color="auto"/>
            </w:tcBorders>
            <w:shd w:val="clear" w:color="auto" w:fill="auto"/>
            <w:noWrap/>
            <w:hideMark/>
          </w:tcPr>
          <w:p w14:paraId="7D500D6B" w14:textId="77777777" w:rsidR="00C16C59" w:rsidRPr="00984408" w:rsidRDefault="00461FC6" w:rsidP="00E54342">
            <w:pPr>
              <w:suppressAutoHyphens/>
              <w:spacing w:before="40" w:after="40"/>
              <w:rPr>
                <w:rFonts w:ascii="Times New Roman" w:eastAsia="Calibri" w:hAnsi="Times New Roman"/>
                <w:b/>
                <w:i/>
                <w:sz w:val="24"/>
                <w:szCs w:val="24"/>
                <w:lang w:eastAsia="en-CA"/>
              </w:rPr>
            </w:pPr>
            <w:r>
              <w:rPr>
                <w:rFonts w:ascii="Times New Roman" w:eastAsia="Calibri" w:hAnsi="Times New Roman"/>
                <w:b/>
                <w:i/>
                <w:sz w:val="24"/>
                <w:szCs w:val="24"/>
                <w:lang w:eastAsia="en-CA"/>
              </w:rPr>
              <w:t>Sub</w:t>
            </w:r>
            <w:r w:rsidRPr="00984408">
              <w:rPr>
                <w:rFonts w:ascii="Times New Roman" w:eastAsia="Calibri" w:hAnsi="Times New Roman"/>
                <w:b/>
                <w:i/>
                <w:sz w:val="24"/>
                <w:szCs w:val="24"/>
                <w:lang w:eastAsia="en-CA"/>
              </w:rPr>
              <w:t>total</w:t>
            </w:r>
            <w:r w:rsidR="00C16C59" w:rsidRPr="00984408">
              <w:rPr>
                <w:rFonts w:ascii="Times New Roman" w:eastAsia="Calibri" w:hAnsi="Times New Roman"/>
                <w:b/>
                <w:i/>
                <w:sz w:val="24"/>
                <w:szCs w:val="24"/>
                <w:lang w:eastAsia="en-CA"/>
              </w:rPr>
              <w:t xml:space="preserve"> (ha)</w:t>
            </w:r>
          </w:p>
        </w:tc>
        <w:tc>
          <w:tcPr>
            <w:tcW w:w="915" w:type="pct"/>
            <w:tcBorders>
              <w:top w:val="nil"/>
              <w:left w:val="nil"/>
              <w:bottom w:val="single" w:sz="4" w:space="0" w:color="auto"/>
              <w:right w:val="single" w:sz="4" w:space="0" w:color="auto"/>
            </w:tcBorders>
            <w:shd w:val="clear" w:color="auto" w:fill="auto"/>
            <w:noWrap/>
          </w:tcPr>
          <w:p w14:paraId="031FB138" w14:textId="77777777" w:rsidR="00C16C59" w:rsidRPr="00984408" w:rsidRDefault="00C16C59" w:rsidP="00E54342">
            <w:pPr>
              <w:spacing w:before="40" w:after="40"/>
              <w:ind w:right="523"/>
              <w:jc w:val="right"/>
              <w:rPr>
                <w:rFonts w:ascii="Times New Roman" w:hAnsi="Times New Roman"/>
                <w:b/>
                <w:i/>
                <w:sz w:val="24"/>
                <w:szCs w:val="24"/>
              </w:rPr>
            </w:pPr>
            <w:r w:rsidRPr="00984408">
              <w:rPr>
                <w:rFonts w:ascii="Times New Roman" w:hAnsi="Times New Roman"/>
                <w:b/>
                <w:i/>
                <w:sz w:val="24"/>
                <w:szCs w:val="24"/>
              </w:rPr>
              <w:t>15.73</w:t>
            </w:r>
          </w:p>
        </w:tc>
        <w:tc>
          <w:tcPr>
            <w:tcW w:w="1731" w:type="pct"/>
            <w:tcBorders>
              <w:top w:val="nil"/>
              <w:left w:val="nil"/>
              <w:bottom w:val="single" w:sz="4" w:space="0" w:color="auto"/>
              <w:right w:val="single" w:sz="4" w:space="0" w:color="auto"/>
            </w:tcBorders>
          </w:tcPr>
          <w:p w14:paraId="71DE61D2" w14:textId="77777777" w:rsidR="00C16C59" w:rsidRPr="00984408" w:rsidRDefault="00C16C59" w:rsidP="00E54342">
            <w:pPr>
              <w:spacing w:before="40" w:after="40"/>
              <w:rPr>
                <w:rFonts w:ascii="Times New Roman" w:hAnsi="Times New Roman"/>
                <w:b/>
                <w:i/>
                <w:sz w:val="24"/>
                <w:szCs w:val="24"/>
              </w:rPr>
            </w:pPr>
          </w:p>
        </w:tc>
      </w:tr>
      <w:tr w:rsidR="00C16C59" w:rsidRPr="00984408" w14:paraId="7720E86D" w14:textId="77777777" w:rsidTr="00E54342">
        <w:trPr>
          <w:jc w:val="center"/>
        </w:trPr>
        <w:tc>
          <w:tcPr>
            <w:tcW w:w="334" w:type="pct"/>
            <w:tcBorders>
              <w:top w:val="nil"/>
              <w:left w:val="single" w:sz="4" w:space="0" w:color="auto"/>
              <w:bottom w:val="single" w:sz="4" w:space="0" w:color="auto"/>
              <w:right w:val="single" w:sz="4" w:space="0" w:color="auto"/>
            </w:tcBorders>
            <w:shd w:val="clear" w:color="auto" w:fill="auto"/>
            <w:noWrap/>
            <w:hideMark/>
          </w:tcPr>
          <w:p w14:paraId="058E4B36" w14:textId="77777777" w:rsidR="00C16C59" w:rsidRPr="00984408" w:rsidRDefault="00C16C59" w:rsidP="00E54342">
            <w:pPr>
              <w:suppressAutoHyphens/>
              <w:spacing w:before="40" w:after="40"/>
              <w:rPr>
                <w:rFonts w:ascii="Times New Roman" w:eastAsia="Calibri" w:hAnsi="Times New Roman"/>
                <w:b/>
                <w:bCs/>
                <w:sz w:val="24"/>
                <w:szCs w:val="24"/>
                <w:lang w:eastAsia="en-CA"/>
              </w:rPr>
            </w:pPr>
            <w:r w:rsidRPr="00984408">
              <w:rPr>
                <w:rFonts w:ascii="Times New Roman" w:eastAsia="Calibri" w:hAnsi="Times New Roman"/>
                <w:b/>
                <w:bCs/>
                <w:sz w:val="24"/>
                <w:szCs w:val="24"/>
                <w:lang w:eastAsia="en-CA"/>
              </w:rPr>
              <w:t>D</w:t>
            </w:r>
          </w:p>
        </w:tc>
        <w:tc>
          <w:tcPr>
            <w:tcW w:w="2020" w:type="pct"/>
            <w:tcBorders>
              <w:top w:val="nil"/>
              <w:left w:val="nil"/>
              <w:bottom w:val="single" w:sz="4" w:space="0" w:color="auto"/>
              <w:right w:val="single" w:sz="4" w:space="0" w:color="auto"/>
            </w:tcBorders>
            <w:shd w:val="clear" w:color="auto" w:fill="auto"/>
            <w:noWrap/>
            <w:hideMark/>
          </w:tcPr>
          <w:p w14:paraId="3EE813D6" w14:textId="77777777" w:rsidR="00C16C59" w:rsidRPr="00984408" w:rsidRDefault="00C16C59" w:rsidP="00E54342">
            <w:pPr>
              <w:suppressAutoHyphens/>
              <w:spacing w:before="40" w:after="40"/>
              <w:rPr>
                <w:rFonts w:ascii="Times New Roman" w:eastAsia="Calibri" w:hAnsi="Times New Roman"/>
                <w:b/>
                <w:bCs/>
                <w:sz w:val="24"/>
                <w:szCs w:val="24"/>
                <w:lang w:eastAsia="en-CA"/>
              </w:rPr>
            </w:pPr>
            <w:r w:rsidRPr="00984408">
              <w:rPr>
                <w:rFonts w:ascii="Times New Roman" w:eastAsia="Calibri" w:hAnsi="Times New Roman"/>
                <w:b/>
                <w:bCs/>
                <w:sz w:val="24"/>
                <w:szCs w:val="24"/>
                <w:lang w:eastAsia="en-CA"/>
              </w:rPr>
              <w:t xml:space="preserve">Affected trees </w:t>
            </w:r>
          </w:p>
        </w:tc>
        <w:tc>
          <w:tcPr>
            <w:tcW w:w="915" w:type="pct"/>
            <w:tcBorders>
              <w:top w:val="nil"/>
              <w:left w:val="nil"/>
              <w:bottom w:val="single" w:sz="4" w:space="0" w:color="auto"/>
              <w:right w:val="single" w:sz="4" w:space="0" w:color="auto"/>
            </w:tcBorders>
            <w:shd w:val="clear" w:color="auto" w:fill="auto"/>
            <w:noWrap/>
          </w:tcPr>
          <w:p w14:paraId="684DBB93" w14:textId="77777777" w:rsidR="00C16C59" w:rsidRPr="00984408" w:rsidRDefault="00C16C59" w:rsidP="00E54342">
            <w:pPr>
              <w:suppressAutoHyphens/>
              <w:spacing w:before="40" w:after="40"/>
              <w:jc w:val="right"/>
              <w:rPr>
                <w:rFonts w:ascii="Times New Roman" w:eastAsia="Calibri" w:hAnsi="Times New Roman"/>
                <w:sz w:val="24"/>
                <w:szCs w:val="24"/>
                <w:lang w:eastAsia="en-CA"/>
              </w:rPr>
            </w:pPr>
          </w:p>
        </w:tc>
        <w:tc>
          <w:tcPr>
            <w:tcW w:w="1731" w:type="pct"/>
            <w:tcBorders>
              <w:top w:val="nil"/>
              <w:left w:val="nil"/>
              <w:bottom w:val="single" w:sz="4" w:space="0" w:color="auto"/>
              <w:right w:val="single" w:sz="4" w:space="0" w:color="auto"/>
            </w:tcBorders>
          </w:tcPr>
          <w:p w14:paraId="0921F782" w14:textId="77777777" w:rsidR="00C16C59" w:rsidRPr="00984408" w:rsidRDefault="00C16C59" w:rsidP="00E54342">
            <w:pPr>
              <w:suppressAutoHyphens/>
              <w:spacing w:before="40" w:after="40"/>
              <w:rPr>
                <w:rFonts w:ascii="Times New Roman" w:eastAsia="Calibri" w:hAnsi="Times New Roman"/>
                <w:sz w:val="24"/>
                <w:szCs w:val="24"/>
                <w:lang w:eastAsia="en-CA"/>
              </w:rPr>
            </w:pPr>
          </w:p>
        </w:tc>
      </w:tr>
      <w:tr w:rsidR="00C16C59" w:rsidRPr="00984408" w14:paraId="134E5F71" w14:textId="77777777" w:rsidTr="00E54342">
        <w:trPr>
          <w:jc w:val="center"/>
        </w:trPr>
        <w:tc>
          <w:tcPr>
            <w:tcW w:w="334" w:type="pct"/>
            <w:tcBorders>
              <w:top w:val="nil"/>
              <w:left w:val="single" w:sz="4" w:space="0" w:color="auto"/>
              <w:bottom w:val="single" w:sz="4" w:space="0" w:color="auto"/>
              <w:right w:val="single" w:sz="4" w:space="0" w:color="auto"/>
            </w:tcBorders>
            <w:shd w:val="clear" w:color="auto" w:fill="auto"/>
            <w:noWrap/>
          </w:tcPr>
          <w:p w14:paraId="44819243" w14:textId="77777777" w:rsidR="00C16C59" w:rsidRPr="00984408" w:rsidRDefault="00C16C59" w:rsidP="00E54342">
            <w:pPr>
              <w:suppressAutoHyphens/>
              <w:spacing w:before="40" w:after="40"/>
              <w:rPr>
                <w:rFonts w:ascii="Times New Roman" w:eastAsia="Calibri" w:hAnsi="Times New Roman"/>
                <w:sz w:val="24"/>
                <w:szCs w:val="24"/>
                <w:lang w:eastAsia="en-CA"/>
              </w:rPr>
            </w:pPr>
            <w:r w:rsidRPr="00984408">
              <w:rPr>
                <w:rFonts w:ascii="Times New Roman" w:eastAsia="Calibri" w:hAnsi="Times New Roman"/>
                <w:sz w:val="24"/>
                <w:szCs w:val="24"/>
                <w:lang w:eastAsia="en-CA"/>
              </w:rPr>
              <w:t>1</w:t>
            </w:r>
          </w:p>
        </w:tc>
        <w:tc>
          <w:tcPr>
            <w:tcW w:w="2020" w:type="pct"/>
            <w:tcBorders>
              <w:top w:val="nil"/>
              <w:left w:val="nil"/>
              <w:bottom w:val="single" w:sz="4" w:space="0" w:color="auto"/>
              <w:right w:val="single" w:sz="4" w:space="0" w:color="auto"/>
            </w:tcBorders>
            <w:shd w:val="clear" w:color="auto" w:fill="auto"/>
            <w:noWrap/>
          </w:tcPr>
          <w:p w14:paraId="39D4E723" w14:textId="77777777" w:rsidR="00C16C59" w:rsidRPr="00984408" w:rsidRDefault="00C16C59" w:rsidP="00E54342">
            <w:pPr>
              <w:suppressAutoHyphens/>
              <w:spacing w:before="40" w:after="40"/>
              <w:rPr>
                <w:rFonts w:ascii="Times New Roman" w:eastAsia="Calibri" w:hAnsi="Times New Roman"/>
                <w:sz w:val="24"/>
                <w:szCs w:val="24"/>
                <w:lang w:eastAsia="en-CA"/>
              </w:rPr>
            </w:pPr>
            <w:r w:rsidRPr="00984408">
              <w:rPr>
                <w:rFonts w:ascii="Times New Roman" w:eastAsia="Calibri" w:hAnsi="Times New Roman"/>
                <w:sz w:val="24"/>
                <w:szCs w:val="24"/>
                <w:lang w:eastAsia="en-CA"/>
              </w:rPr>
              <w:t>Privately owned Fruit Trees</w:t>
            </w:r>
          </w:p>
        </w:tc>
        <w:tc>
          <w:tcPr>
            <w:tcW w:w="915" w:type="pct"/>
            <w:tcBorders>
              <w:top w:val="nil"/>
              <w:left w:val="nil"/>
              <w:bottom w:val="single" w:sz="4" w:space="0" w:color="auto"/>
              <w:right w:val="single" w:sz="4" w:space="0" w:color="auto"/>
            </w:tcBorders>
            <w:shd w:val="clear" w:color="auto" w:fill="auto"/>
            <w:noWrap/>
          </w:tcPr>
          <w:p w14:paraId="37B3F88A" w14:textId="77777777" w:rsidR="00C16C59" w:rsidRPr="00984408" w:rsidRDefault="00C16C59" w:rsidP="00E54342">
            <w:pPr>
              <w:suppressAutoHyphens/>
              <w:spacing w:before="40" w:after="40"/>
              <w:ind w:right="523"/>
              <w:jc w:val="right"/>
              <w:rPr>
                <w:rFonts w:ascii="Times New Roman" w:eastAsia="Calibri" w:hAnsi="Times New Roman"/>
                <w:sz w:val="24"/>
                <w:szCs w:val="24"/>
                <w:lang w:eastAsia="en-CA"/>
              </w:rPr>
            </w:pPr>
            <w:r w:rsidRPr="00984408">
              <w:rPr>
                <w:rFonts w:ascii="Times New Roman" w:eastAsia="Calibri" w:hAnsi="Times New Roman"/>
                <w:sz w:val="24"/>
                <w:szCs w:val="24"/>
                <w:lang w:eastAsia="en-CA"/>
              </w:rPr>
              <w:t xml:space="preserve">9 sapling </w:t>
            </w:r>
          </w:p>
        </w:tc>
        <w:tc>
          <w:tcPr>
            <w:tcW w:w="1731" w:type="pct"/>
            <w:tcBorders>
              <w:top w:val="nil"/>
              <w:left w:val="nil"/>
              <w:bottom w:val="single" w:sz="4" w:space="0" w:color="auto"/>
              <w:right w:val="single" w:sz="4" w:space="0" w:color="auto"/>
            </w:tcBorders>
          </w:tcPr>
          <w:p w14:paraId="0E52A346" w14:textId="77777777" w:rsidR="00C16C59" w:rsidRPr="00984408" w:rsidRDefault="00C16C59" w:rsidP="00E54342">
            <w:pPr>
              <w:suppressAutoHyphens/>
              <w:spacing w:before="40" w:after="40"/>
              <w:ind w:right="343"/>
              <w:rPr>
                <w:rFonts w:ascii="Times New Roman" w:eastAsia="Calibri" w:hAnsi="Times New Roman"/>
                <w:sz w:val="24"/>
                <w:szCs w:val="24"/>
                <w:lang w:eastAsia="en-CA"/>
              </w:rPr>
            </w:pPr>
            <w:r w:rsidRPr="00984408">
              <w:rPr>
                <w:rFonts w:ascii="Times New Roman" w:eastAsia="Calibri" w:hAnsi="Times New Roman"/>
                <w:sz w:val="24"/>
                <w:szCs w:val="24"/>
                <w:lang w:eastAsia="en-CA"/>
              </w:rPr>
              <w:t>Loss of trees and their produce</w:t>
            </w:r>
          </w:p>
        </w:tc>
      </w:tr>
      <w:tr w:rsidR="00C16C59" w:rsidRPr="00984408" w14:paraId="63CCFE5B" w14:textId="77777777" w:rsidTr="00E54342">
        <w:trPr>
          <w:jc w:val="center"/>
        </w:trPr>
        <w:tc>
          <w:tcPr>
            <w:tcW w:w="334" w:type="pct"/>
            <w:tcBorders>
              <w:top w:val="nil"/>
              <w:left w:val="single" w:sz="4" w:space="0" w:color="auto"/>
              <w:bottom w:val="single" w:sz="4" w:space="0" w:color="auto"/>
              <w:right w:val="single" w:sz="4" w:space="0" w:color="auto"/>
            </w:tcBorders>
            <w:shd w:val="clear" w:color="auto" w:fill="auto"/>
            <w:noWrap/>
            <w:hideMark/>
          </w:tcPr>
          <w:p w14:paraId="40B02F91" w14:textId="77777777" w:rsidR="00C16C59" w:rsidRPr="00984408" w:rsidRDefault="00C16C59" w:rsidP="00E54342">
            <w:pPr>
              <w:suppressAutoHyphens/>
              <w:spacing w:before="40" w:after="40"/>
              <w:rPr>
                <w:rFonts w:ascii="Times New Roman" w:eastAsia="Calibri" w:hAnsi="Times New Roman"/>
                <w:b/>
                <w:bCs/>
                <w:sz w:val="24"/>
                <w:szCs w:val="24"/>
                <w:lang w:eastAsia="en-CA"/>
              </w:rPr>
            </w:pPr>
            <w:r w:rsidRPr="00984408">
              <w:rPr>
                <w:rFonts w:ascii="Times New Roman" w:eastAsia="Calibri" w:hAnsi="Times New Roman"/>
                <w:b/>
                <w:bCs/>
                <w:sz w:val="24"/>
                <w:szCs w:val="24"/>
                <w:lang w:eastAsia="en-CA"/>
              </w:rPr>
              <w:t>E</w:t>
            </w:r>
          </w:p>
        </w:tc>
        <w:tc>
          <w:tcPr>
            <w:tcW w:w="2020" w:type="pct"/>
            <w:tcBorders>
              <w:top w:val="nil"/>
              <w:left w:val="nil"/>
              <w:bottom w:val="single" w:sz="4" w:space="0" w:color="auto"/>
              <w:right w:val="single" w:sz="4" w:space="0" w:color="auto"/>
            </w:tcBorders>
            <w:shd w:val="clear" w:color="auto" w:fill="auto"/>
            <w:noWrap/>
            <w:hideMark/>
          </w:tcPr>
          <w:p w14:paraId="421DAC63" w14:textId="77777777" w:rsidR="00C16C59" w:rsidRPr="00984408" w:rsidRDefault="00C16C59" w:rsidP="00E54342">
            <w:pPr>
              <w:suppressAutoHyphens/>
              <w:spacing w:before="40" w:after="40"/>
              <w:rPr>
                <w:rFonts w:ascii="Times New Roman" w:eastAsia="Calibri" w:hAnsi="Times New Roman"/>
                <w:b/>
                <w:bCs/>
                <w:sz w:val="24"/>
                <w:szCs w:val="24"/>
                <w:lang w:eastAsia="en-CA"/>
              </w:rPr>
            </w:pPr>
            <w:r w:rsidRPr="00984408">
              <w:rPr>
                <w:rFonts w:ascii="Times New Roman" w:eastAsia="Calibri" w:hAnsi="Times New Roman"/>
                <w:b/>
                <w:bCs/>
                <w:sz w:val="24"/>
                <w:szCs w:val="24"/>
                <w:lang w:eastAsia="en-CA"/>
              </w:rPr>
              <w:t xml:space="preserve">Project Affected Households </w:t>
            </w:r>
          </w:p>
        </w:tc>
        <w:tc>
          <w:tcPr>
            <w:tcW w:w="915" w:type="pct"/>
            <w:tcBorders>
              <w:top w:val="nil"/>
              <w:left w:val="nil"/>
              <w:bottom w:val="single" w:sz="4" w:space="0" w:color="auto"/>
              <w:right w:val="single" w:sz="4" w:space="0" w:color="auto"/>
            </w:tcBorders>
            <w:shd w:val="clear" w:color="auto" w:fill="auto"/>
            <w:noWrap/>
          </w:tcPr>
          <w:p w14:paraId="076B1C39" w14:textId="77777777" w:rsidR="00C16C59" w:rsidRPr="00984408" w:rsidRDefault="00C16C59" w:rsidP="00E54342">
            <w:pPr>
              <w:suppressAutoHyphens/>
              <w:spacing w:before="40" w:after="40"/>
              <w:ind w:right="250"/>
              <w:jc w:val="right"/>
              <w:rPr>
                <w:rFonts w:ascii="Times New Roman" w:eastAsia="Calibri" w:hAnsi="Times New Roman"/>
                <w:b/>
                <w:bCs/>
                <w:sz w:val="24"/>
                <w:szCs w:val="24"/>
                <w:lang w:eastAsia="en-CA"/>
              </w:rPr>
            </w:pPr>
          </w:p>
        </w:tc>
        <w:tc>
          <w:tcPr>
            <w:tcW w:w="1731" w:type="pct"/>
            <w:tcBorders>
              <w:top w:val="nil"/>
              <w:left w:val="nil"/>
              <w:bottom w:val="single" w:sz="4" w:space="0" w:color="auto"/>
              <w:right w:val="single" w:sz="4" w:space="0" w:color="auto"/>
            </w:tcBorders>
          </w:tcPr>
          <w:p w14:paraId="33266A69" w14:textId="77777777" w:rsidR="00C16C59" w:rsidRPr="00984408" w:rsidRDefault="00C16C59" w:rsidP="00E54342">
            <w:pPr>
              <w:suppressAutoHyphens/>
              <w:spacing w:before="40" w:after="40"/>
              <w:ind w:right="343"/>
              <w:rPr>
                <w:rFonts w:ascii="Times New Roman" w:eastAsia="Calibri" w:hAnsi="Times New Roman"/>
                <w:b/>
                <w:bCs/>
                <w:sz w:val="24"/>
                <w:szCs w:val="24"/>
                <w:lang w:eastAsia="en-CA"/>
              </w:rPr>
            </w:pPr>
          </w:p>
        </w:tc>
      </w:tr>
      <w:tr w:rsidR="00C16C59" w:rsidRPr="00984408" w14:paraId="7082D74C" w14:textId="77777777" w:rsidTr="00E54342">
        <w:trPr>
          <w:jc w:val="center"/>
        </w:trPr>
        <w:tc>
          <w:tcPr>
            <w:tcW w:w="334" w:type="pct"/>
            <w:tcBorders>
              <w:top w:val="nil"/>
              <w:left w:val="single" w:sz="4" w:space="0" w:color="auto"/>
              <w:bottom w:val="single" w:sz="4" w:space="0" w:color="auto"/>
              <w:right w:val="single" w:sz="4" w:space="0" w:color="auto"/>
            </w:tcBorders>
            <w:shd w:val="clear" w:color="auto" w:fill="auto"/>
            <w:noWrap/>
          </w:tcPr>
          <w:p w14:paraId="4A46DC73" w14:textId="77777777" w:rsidR="00C16C59" w:rsidRPr="00984408" w:rsidRDefault="00C16C59" w:rsidP="00E54342">
            <w:pPr>
              <w:suppressAutoHyphens/>
              <w:spacing w:before="40" w:after="40"/>
              <w:rPr>
                <w:rFonts w:ascii="Times New Roman" w:eastAsia="Calibri" w:hAnsi="Times New Roman"/>
                <w:sz w:val="24"/>
                <w:szCs w:val="24"/>
                <w:lang w:eastAsia="en-CA"/>
              </w:rPr>
            </w:pPr>
            <w:r w:rsidRPr="00984408">
              <w:rPr>
                <w:rFonts w:ascii="Times New Roman" w:eastAsia="Calibri" w:hAnsi="Times New Roman"/>
                <w:sz w:val="24"/>
                <w:szCs w:val="24"/>
                <w:lang w:eastAsia="en-CA"/>
              </w:rPr>
              <w:t>1</w:t>
            </w:r>
          </w:p>
        </w:tc>
        <w:tc>
          <w:tcPr>
            <w:tcW w:w="2020" w:type="pct"/>
            <w:tcBorders>
              <w:top w:val="nil"/>
              <w:left w:val="nil"/>
              <w:bottom w:val="single" w:sz="4" w:space="0" w:color="auto"/>
              <w:right w:val="single" w:sz="4" w:space="0" w:color="auto"/>
            </w:tcBorders>
            <w:shd w:val="clear" w:color="auto" w:fill="auto"/>
            <w:noWrap/>
          </w:tcPr>
          <w:p w14:paraId="1B83F721" w14:textId="77777777" w:rsidR="00C16C59" w:rsidRPr="00984408" w:rsidRDefault="00C16C59" w:rsidP="00E54342">
            <w:pPr>
              <w:suppressAutoHyphens/>
              <w:spacing w:before="40" w:after="40"/>
              <w:rPr>
                <w:rFonts w:ascii="Times New Roman" w:eastAsia="Calibri" w:hAnsi="Times New Roman"/>
                <w:sz w:val="24"/>
                <w:szCs w:val="24"/>
                <w:lang w:eastAsia="en-CA"/>
              </w:rPr>
            </w:pPr>
            <w:r w:rsidRPr="00984408">
              <w:rPr>
                <w:rFonts w:ascii="Times New Roman" w:eastAsia="Calibri" w:hAnsi="Times New Roman"/>
                <w:sz w:val="24"/>
                <w:szCs w:val="24"/>
                <w:lang w:eastAsia="en-CA"/>
              </w:rPr>
              <w:t xml:space="preserve">Households losing land </w:t>
            </w:r>
          </w:p>
        </w:tc>
        <w:tc>
          <w:tcPr>
            <w:tcW w:w="915" w:type="pct"/>
            <w:tcBorders>
              <w:top w:val="nil"/>
              <w:left w:val="nil"/>
              <w:bottom w:val="single" w:sz="4" w:space="0" w:color="auto"/>
              <w:right w:val="single" w:sz="4" w:space="0" w:color="auto"/>
            </w:tcBorders>
            <w:shd w:val="clear" w:color="auto" w:fill="auto"/>
            <w:noWrap/>
          </w:tcPr>
          <w:p w14:paraId="30AC6E2D" w14:textId="77777777" w:rsidR="00C16C59" w:rsidRPr="00984408" w:rsidRDefault="007D3ACD" w:rsidP="00E54342">
            <w:pPr>
              <w:suppressAutoHyphens/>
              <w:spacing w:before="40" w:after="40"/>
              <w:ind w:right="523"/>
              <w:jc w:val="right"/>
              <w:rPr>
                <w:rFonts w:ascii="Times New Roman" w:eastAsia="Calibri" w:hAnsi="Times New Roman"/>
                <w:sz w:val="24"/>
                <w:szCs w:val="24"/>
                <w:lang w:eastAsia="en-CA"/>
              </w:rPr>
            </w:pPr>
            <w:r>
              <w:rPr>
                <w:rFonts w:ascii="Times New Roman" w:eastAsia="Calibri" w:hAnsi="Times New Roman"/>
                <w:sz w:val="24"/>
                <w:szCs w:val="24"/>
                <w:lang w:eastAsia="en-CA"/>
              </w:rPr>
              <w:t>21</w:t>
            </w:r>
            <w:r w:rsidR="00C16C59" w:rsidRPr="00984408">
              <w:rPr>
                <w:rFonts w:ascii="Times New Roman" w:eastAsia="Calibri" w:hAnsi="Times New Roman"/>
                <w:sz w:val="24"/>
                <w:szCs w:val="24"/>
                <w:lang w:eastAsia="en-CA"/>
              </w:rPr>
              <w:t>HH</w:t>
            </w:r>
          </w:p>
        </w:tc>
        <w:tc>
          <w:tcPr>
            <w:tcW w:w="1731" w:type="pct"/>
            <w:tcBorders>
              <w:top w:val="nil"/>
              <w:left w:val="nil"/>
              <w:bottom w:val="single" w:sz="4" w:space="0" w:color="auto"/>
              <w:right w:val="single" w:sz="4" w:space="0" w:color="auto"/>
            </w:tcBorders>
          </w:tcPr>
          <w:p w14:paraId="620B8F3C" w14:textId="77777777" w:rsidR="00C16C59" w:rsidRPr="00984408" w:rsidRDefault="00BC145E" w:rsidP="00E54342">
            <w:pPr>
              <w:suppressAutoHyphens/>
              <w:spacing w:before="40" w:after="40"/>
              <w:ind w:right="343"/>
              <w:rPr>
                <w:rFonts w:ascii="Times New Roman" w:eastAsia="Calibri" w:hAnsi="Times New Roman"/>
                <w:sz w:val="24"/>
                <w:szCs w:val="24"/>
                <w:lang w:eastAsia="en-CA"/>
              </w:rPr>
            </w:pPr>
            <w:r>
              <w:rPr>
                <w:rFonts w:ascii="Times New Roman" w:eastAsia="Calibri" w:hAnsi="Times New Roman"/>
                <w:sz w:val="24"/>
                <w:szCs w:val="24"/>
                <w:lang w:eastAsia="en-CA"/>
              </w:rPr>
              <w:t xml:space="preserve">Permanently loss land for tower erection </w:t>
            </w:r>
          </w:p>
        </w:tc>
      </w:tr>
      <w:tr w:rsidR="00BC145E" w:rsidRPr="00984408" w14:paraId="7FD9BD4B" w14:textId="77777777" w:rsidTr="00E54342">
        <w:trPr>
          <w:jc w:val="center"/>
        </w:trPr>
        <w:tc>
          <w:tcPr>
            <w:tcW w:w="334" w:type="pct"/>
            <w:tcBorders>
              <w:top w:val="nil"/>
              <w:left w:val="single" w:sz="4" w:space="0" w:color="auto"/>
              <w:bottom w:val="single" w:sz="4" w:space="0" w:color="auto"/>
              <w:right w:val="single" w:sz="4" w:space="0" w:color="auto"/>
            </w:tcBorders>
            <w:shd w:val="clear" w:color="auto" w:fill="auto"/>
            <w:noWrap/>
          </w:tcPr>
          <w:p w14:paraId="668A6B07" w14:textId="77777777" w:rsidR="00BC145E" w:rsidRPr="00984408" w:rsidRDefault="00BC145E" w:rsidP="00BC145E">
            <w:pPr>
              <w:suppressAutoHyphens/>
              <w:spacing w:before="40" w:after="40"/>
              <w:rPr>
                <w:rFonts w:ascii="Times New Roman" w:eastAsia="Calibri" w:hAnsi="Times New Roman"/>
                <w:sz w:val="24"/>
                <w:szCs w:val="24"/>
                <w:lang w:eastAsia="en-CA"/>
              </w:rPr>
            </w:pPr>
            <w:r w:rsidRPr="00984408">
              <w:rPr>
                <w:rFonts w:ascii="Times New Roman" w:eastAsia="Calibri" w:hAnsi="Times New Roman"/>
                <w:sz w:val="24"/>
                <w:szCs w:val="24"/>
                <w:lang w:eastAsia="en-CA"/>
              </w:rPr>
              <w:t>2</w:t>
            </w:r>
          </w:p>
        </w:tc>
        <w:tc>
          <w:tcPr>
            <w:tcW w:w="2020" w:type="pct"/>
            <w:tcBorders>
              <w:top w:val="nil"/>
              <w:left w:val="nil"/>
              <w:bottom w:val="single" w:sz="4" w:space="0" w:color="auto"/>
              <w:right w:val="single" w:sz="4" w:space="0" w:color="auto"/>
            </w:tcBorders>
            <w:shd w:val="clear" w:color="auto" w:fill="auto"/>
            <w:noWrap/>
          </w:tcPr>
          <w:p w14:paraId="6738E573" w14:textId="77777777" w:rsidR="00BC145E" w:rsidRPr="00984408" w:rsidRDefault="00BC145E" w:rsidP="00BC145E">
            <w:pPr>
              <w:suppressAutoHyphens/>
              <w:spacing w:before="40" w:after="40"/>
              <w:rPr>
                <w:rFonts w:ascii="Times New Roman" w:eastAsia="Calibri" w:hAnsi="Times New Roman"/>
                <w:sz w:val="24"/>
                <w:szCs w:val="24"/>
                <w:lang w:eastAsia="en-CA"/>
              </w:rPr>
            </w:pPr>
            <w:r w:rsidRPr="00984408">
              <w:rPr>
                <w:rFonts w:ascii="Times New Roman" w:eastAsia="Calibri" w:hAnsi="Times New Roman"/>
                <w:sz w:val="24"/>
                <w:szCs w:val="24"/>
                <w:lang w:eastAsia="en-CA"/>
              </w:rPr>
              <w:t>Households losing crops</w:t>
            </w:r>
          </w:p>
        </w:tc>
        <w:tc>
          <w:tcPr>
            <w:tcW w:w="915" w:type="pct"/>
            <w:tcBorders>
              <w:top w:val="nil"/>
              <w:left w:val="nil"/>
              <w:bottom w:val="single" w:sz="4" w:space="0" w:color="auto"/>
              <w:right w:val="single" w:sz="4" w:space="0" w:color="auto"/>
            </w:tcBorders>
            <w:shd w:val="clear" w:color="auto" w:fill="auto"/>
            <w:noWrap/>
          </w:tcPr>
          <w:p w14:paraId="0CC75AED" w14:textId="77777777" w:rsidR="00BC145E" w:rsidRPr="00984408" w:rsidRDefault="00BC145E" w:rsidP="00BC145E">
            <w:pPr>
              <w:suppressAutoHyphens/>
              <w:spacing w:before="40" w:after="40"/>
              <w:ind w:right="523"/>
              <w:jc w:val="right"/>
              <w:rPr>
                <w:rFonts w:ascii="Times New Roman" w:eastAsia="Calibri" w:hAnsi="Times New Roman"/>
                <w:sz w:val="24"/>
                <w:szCs w:val="24"/>
                <w:lang w:eastAsia="en-CA"/>
              </w:rPr>
            </w:pPr>
            <w:r>
              <w:rPr>
                <w:rFonts w:ascii="Times New Roman" w:eastAsia="Calibri" w:hAnsi="Times New Roman"/>
                <w:sz w:val="24"/>
                <w:szCs w:val="24"/>
                <w:lang w:eastAsia="en-CA"/>
              </w:rPr>
              <w:t>23</w:t>
            </w:r>
            <w:r w:rsidRPr="00984408">
              <w:rPr>
                <w:rFonts w:ascii="Times New Roman" w:eastAsia="Calibri" w:hAnsi="Times New Roman"/>
                <w:sz w:val="24"/>
                <w:szCs w:val="24"/>
                <w:lang w:eastAsia="en-CA"/>
              </w:rPr>
              <w:t>HH</w:t>
            </w:r>
          </w:p>
        </w:tc>
        <w:tc>
          <w:tcPr>
            <w:tcW w:w="1731" w:type="pct"/>
            <w:tcBorders>
              <w:top w:val="nil"/>
              <w:left w:val="nil"/>
              <w:bottom w:val="single" w:sz="4" w:space="0" w:color="auto"/>
              <w:right w:val="single" w:sz="4" w:space="0" w:color="auto"/>
            </w:tcBorders>
          </w:tcPr>
          <w:p w14:paraId="56F7EA06" w14:textId="77777777" w:rsidR="00BC145E" w:rsidRPr="00984408" w:rsidRDefault="00BC145E" w:rsidP="00BC145E">
            <w:pPr>
              <w:suppressAutoHyphens/>
              <w:spacing w:before="40" w:after="40"/>
              <w:ind w:right="343"/>
              <w:rPr>
                <w:rFonts w:ascii="Times New Roman" w:eastAsia="Calibri" w:hAnsi="Times New Roman"/>
                <w:sz w:val="24"/>
                <w:szCs w:val="24"/>
                <w:lang w:eastAsia="en-CA"/>
              </w:rPr>
            </w:pPr>
            <w:r>
              <w:rPr>
                <w:rFonts w:ascii="Times New Roman" w:eastAsia="Calibri" w:hAnsi="Times New Roman"/>
                <w:sz w:val="24"/>
                <w:szCs w:val="24"/>
                <w:lang w:eastAsia="en-CA"/>
              </w:rPr>
              <w:t xml:space="preserve">Here 21 HHs repeated in the 23 it means that 21 out of 23 HHs are the same HHs who will loss </w:t>
            </w:r>
            <w:r>
              <w:rPr>
                <w:rFonts w:ascii="Times New Roman" w:eastAsia="Calibri" w:hAnsi="Times New Roman"/>
                <w:sz w:val="24"/>
                <w:szCs w:val="24"/>
                <w:lang w:eastAsia="en-CA"/>
              </w:rPr>
              <w:lastRenderedPageBreak/>
              <w:t xml:space="preserve">both land for tower erection and damage to crops </w:t>
            </w:r>
          </w:p>
        </w:tc>
      </w:tr>
      <w:tr w:rsidR="00BC145E" w:rsidRPr="00984408" w14:paraId="7AF818BA" w14:textId="77777777" w:rsidTr="00BC145E">
        <w:trPr>
          <w:jc w:val="center"/>
        </w:trPr>
        <w:tc>
          <w:tcPr>
            <w:tcW w:w="334" w:type="pct"/>
            <w:tcBorders>
              <w:top w:val="nil"/>
              <w:left w:val="single" w:sz="4" w:space="0" w:color="auto"/>
              <w:bottom w:val="single" w:sz="4" w:space="0" w:color="auto"/>
              <w:right w:val="single" w:sz="4" w:space="0" w:color="auto"/>
            </w:tcBorders>
            <w:shd w:val="clear" w:color="auto" w:fill="auto"/>
            <w:noWrap/>
          </w:tcPr>
          <w:p w14:paraId="5F3FF3A2" w14:textId="77777777" w:rsidR="00BC145E" w:rsidRPr="00984408" w:rsidRDefault="00BC145E" w:rsidP="00BC145E">
            <w:pPr>
              <w:suppressAutoHyphens/>
              <w:spacing w:before="40" w:after="40"/>
              <w:rPr>
                <w:rFonts w:ascii="Times New Roman" w:eastAsia="Calibri" w:hAnsi="Times New Roman"/>
                <w:sz w:val="24"/>
                <w:szCs w:val="24"/>
                <w:lang w:eastAsia="en-CA"/>
              </w:rPr>
            </w:pPr>
            <w:r w:rsidRPr="00984408">
              <w:rPr>
                <w:rFonts w:ascii="Times New Roman" w:eastAsia="Calibri" w:hAnsi="Times New Roman"/>
                <w:sz w:val="24"/>
                <w:szCs w:val="24"/>
                <w:lang w:eastAsia="en-CA"/>
              </w:rPr>
              <w:lastRenderedPageBreak/>
              <w:t>3</w:t>
            </w:r>
          </w:p>
        </w:tc>
        <w:tc>
          <w:tcPr>
            <w:tcW w:w="2020" w:type="pct"/>
            <w:tcBorders>
              <w:top w:val="nil"/>
              <w:left w:val="nil"/>
              <w:bottom w:val="single" w:sz="4" w:space="0" w:color="auto"/>
              <w:right w:val="single" w:sz="4" w:space="0" w:color="auto"/>
            </w:tcBorders>
            <w:shd w:val="clear" w:color="auto" w:fill="auto"/>
            <w:noWrap/>
          </w:tcPr>
          <w:p w14:paraId="337284C4" w14:textId="77777777" w:rsidR="00BC145E" w:rsidRPr="00984408" w:rsidRDefault="00BC145E" w:rsidP="00BC145E">
            <w:pPr>
              <w:suppressAutoHyphens/>
              <w:spacing w:before="40" w:after="40"/>
              <w:rPr>
                <w:rFonts w:ascii="Times New Roman" w:eastAsia="Calibri" w:hAnsi="Times New Roman"/>
                <w:sz w:val="24"/>
                <w:szCs w:val="24"/>
                <w:lang w:eastAsia="en-CA"/>
              </w:rPr>
            </w:pPr>
            <w:r w:rsidRPr="00984408">
              <w:rPr>
                <w:rFonts w:ascii="Times New Roman" w:eastAsia="Calibri" w:hAnsi="Times New Roman"/>
                <w:sz w:val="24"/>
                <w:szCs w:val="24"/>
                <w:lang w:eastAsia="en-CA"/>
              </w:rPr>
              <w:t>Households losing trees</w:t>
            </w:r>
          </w:p>
        </w:tc>
        <w:tc>
          <w:tcPr>
            <w:tcW w:w="915" w:type="pct"/>
            <w:tcBorders>
              <w:top w:val="nil"/>
              <w:left w:val="nil"/>
              <w:bottom w:val="single" w:sz="4" w:space="0" w:color="auto"/>
              <w:right w:val="single" w:sz="4" w:space="0" w:color="auto"/>
            </w:tcBorders>
            <w:shd w:val="clear" w:color="auto" w:fill="auto"/>
            <w:noWrap/>
          </w:tcPr>
          <w:p w14:paraId="4B5C10CB" w14:textId="77777777" w:rsidR="00BC145E" w:rsidRPr="00984408" w:rsidRDefault="00BC145E" w:rsidP="00BC145E">
            <w:pPr>
              <w:suppressAutoHyphens/>
              <w:spacing w:before="40" w:after="40"/>
              <w:ind w:right="523"/>
              <w:jc w:val="right"/>
              <w:rPr>
                <w:rFonts w:ascii="Times New Roman" w:eastAsia="Calibri" w:hAnsi="Times New Roman"/>
                <w:sz w:val="24"/>
                <w:szCs w:val="24"/>
                <w:lang w:eastAsia="en-CA"/>
              </w:rPr>
            </w:pPr>
            <w:r w:rsidRPr="00984408">
              <w:rPr>
                <w:rFonts w:ascii="Times New Roman" w:eastAsia="Calibri" w:hAnsi="Times New Roman"/>
                <w:sz w:val="24"/>
                <w:szCs w:val="24"/>
                <w:lang w:eastAsia="en-CA"/>
              </w:rPr>
              <w:t>1HH</w:t>
            </w:r>
          </w:p>
        </w:tc>
        <w:tc>
          <w:tcPr>
            <w:tcW w:w="1731" w:type="pct"/>
            <w:tcBorders>
              <w:top w:val="nil"/>
              <w:left w:val="nil"/>
              <w:bottom w:val="single" w:sz="4" w:space="0" w:color="auto"/>
              <w:right w:val="single" w:sz="4" w:space="0" w:color="auto"/>
            </w:tcBorders>
          </w:tcPr>
          <w:p w14:paraId="25FD216D" w14:textId="77777777" w:rsidR="00BC145E" w:rsidRPr="00984408" w:rsidRDefault="00BC145E" w:rsidP="00BC145E">
            <w:pPr>
              <w:suppressAutoHyphens/>
              <w:spacing w:before="40" w:after="40"/>
              <w:ind w:right="343"/>
              <w:rPr>
                <w:rFonts w:ascii="Times New Roman" w:eastAsia="Calibri" w:hAnsi="Times New Roman"/>
                <w:sz w:val="24"/>
                <w:szCs w:val="24"/>
                <w:lang w:eastAsia="en-CA"/>
              </w:rPr>
            </w:pPr>
          </w:p>
        </w:tc>
      </w:tr>
      <w:tr w:rsidR="00C16C59" w:rsidRPr="00984408" w14:paraId="3C1CEC80" w14:textId="77777777" w:rsidTr="00BC145E">
        <w:trPr>
          <w:jc w:val="center"/>
        </w:trPr>
        <w:tc>
          <w:tcPr>
            <w:tcW w:w="334" w:type="pct"/>
            <w:tcBorders>
              <w:top w:val="nil"/>
              <w:left w:val="single" w:sz="4" w:space="0" w:color="auto"/>
              <w:bottom w:val="single" w:sz="4" w:space="0" w:color="auto"/>
              <w:right w:val="single" w:sz="4" w:space="0" w:color="auto"/>
            </w:tcBorders>
            <w:shd w:val="clear" w:color="auto" w:fill="auto"/>
            <w:noWrap/>
          </w:tcPr>
          <w:p w14:paraId="1AD99860" w14:textId="77777777" w:rsidR="00C16C59" w:rsidRPr="00984408" w:rsidRDefault="00C16C59" w:rsidP="00E54342">
            <w:pPr>
              <w:suppressAutoHyphens/>
              <w:spacing w:before="40" w:after="40"/>
              <w:rPr>
                <w:rFonts w:ascii="Times New Roman" w:eastAsia="Calibri" w:hAnsi="Times New Roman"/>
                <w:sz w:val="24"/>
                <w:szCs w:val="24"/>
                <w:lang w:eastAsia="en-CA"/>
              </w:rPr>
            </w:pPr>
          </w:p>
        </w:tc>
        <w:tc>
          <w:tcPr>
            <w:tcW w:w="2020" w:type="pct"/>
            <w:tcBorders>
              <w:top w:val="nil"/>
              <w:left w:val="nil"/>
              <w:bottom w:val="single" w:sz="4" w:space="0" w:color="auto"/>
              <w:right w:val="single" w:sz="4" w:space="0" w:color="auto"/>
            </w:tcBorders>
            <w:shd w:val="clear" w:color="auto" w:fill="auto"/>
            <w:noWrap/>
          </w:tcPr>
          <w:p w14:paraId="28B757A5" w14:textId="77777777" w:rsidR="00C16C59" w:rsidRPr="00BC145E" w:rsidRDefault="00BC145E" w:rsidP="00E54342">
            <w:pPr>
              <w:suppressAutoHyphens/>
              <w:spacing w:before="40" w:after="40"/>
              <w:rPr>
                <w:rFonts w:ascii="Times New Roman" w:eastAsia="Calibri" w:hAnsi="Times New Roman"/>
                <w:b/>
                <w:bCs/>
                <w:sz w:val="24"/>
                <w:szCs w:val="24"/>
                <w:lang w:eastAsia="en-CA"/>
              </w:rPr>
            </w:pPr>
            <w:r w:rsidRPr="00BC145E">
              <w:rPr>
                <w:rFonts w:ascii="Times New Roman" w:eastAsia="Calibri" w:hAnsi="Times New Roman"/>
                <w:b/>
                <w:bCs/>
                <w:sz w:val="24"/>
                <w:szCs w:val="24"/>
                <w:lang w:eastAsia="en-CA"/>
              </w:rPr>
              <w:t>subtotal</w:t>
            </w:r>
          </w:p>
        </w:tc>
        <w:tc>
          <w:tcPr>
            <w:tcW w:w="915" w:type="pct"/>
            <w:tcBorders>
              <w:top w:val="nil"/>
              <w:left w:val="nil"/>
              <w:bottom w:val="single" w:sz="4" w:space="0" w:color="auto"/>
              <w:right w:val="single" w:sz="4" w:space="0" w:color="auto"/>
            </w:tcBorders>
            <w:shd w:val="clear" w:color="auto" w:fill="auto"/>
            <w:noWrap/>
          </w:tcPr>
          <w:p w14:paraId="1CAA1455" w14:textId="77777777" w:rsidR="00C16C59" w:rsidRPr="00BC145E" w:rsidRDefault="00BC145E" w:rsidP="00E54342">
            <w:pPr>
              <w:suppressAutoHyphens/>
              <w:spacing w:before="40" w:after="40"/>
              <w:ind w:right="523"/>
              <w:jc w:val="right"/>
              <w:rPr>
                <w:rFonts w:ascii="Times New Roman" w:eastAsia="Calibri" w:hAnsi="Times New Roman"/>
                <w:b/>
                <w:bCs/>
                <w:sz w:val="24"/>
                <w:szCs w:val="24"/>
                <w:lang w:eastAsia="en-CA"/>
              </w:rPr>
            </w:pPr>
            <w:r>
              <w:rPr>
                <w:rFonts w:ascii="Times New Roman" w:eastAsia="Calibri" w:hAnsi="Times New Roman"/>
                <w:b/>
                <w:bCs/>
                <w:sz w:val="24"/>
                <w:szCs w:val="24"/>
                <w:lang w:eastAsia="en-CA"/>
              </w:rPr>
              <w:t>4</w:t>
            </w:r>
            <w:r w:rsidRPr="00BC145E">
              <w:rPr>
                <w:rFonts w:ascii="Times New Roman" w:eastAsia="Calibri" w:hAnsi="Times New Roman"/>
                <w:b/>
                <w:bCs/>
                <w:sz w:val="24"/>
                <w:szCs w:val="24"/>
                <w:lang w:eastAsia="en-CA"/>
              </w:rPr>
              <w:t>5 HH</w:t>
            </w:r>
          </w:p>
        </w:tc>
        <w:tc>
          <w:tcPr>
            <w:tcW w:w="1731" w:type="pct"/>
            <w:tcBorders>
              <w:top w:val="nil"/>
              <w:left w:val="nil"/>
              <w:bottom w:val="single" w:sz="4" w:space="0" w:color="auto"/>
              <w:right w:val="single" w:sz="4" w:space="0" w:color="auto"/>
            </w:tcBorders>
          </w:tcPr>
          <w:p w14:paraId="43DACDFB" w14:textId="77777777" w:rsidR="00C16C59" w:rsidRPr="00984408" w:rsidRDefault="00C16C59" w:rsidP="00E54342">
            <w:pPr>
              <w:suppressAutoHyphens/>
              <w:spacing w:before="40" w:after="40"/>
              <w:ind w:right="343"/>
              <w:rPr>
                <w:rFonts w:ascii="Times New Roman" w:eastAsia="Calibri" w:hAnsi="Times New Roman"/>
                <w:sz w:val="24"/>
                <w:szCs w:val="24"/>
                <w:lang w:eastAsia="en-CA"/>
              </w:rPr>
            </w:pPr>
          </w:p>
        </w:tc>
      </w:tr>
    </w:tbl>
    <w:p w14:paraId="3CA9CDEE" w14:textId="77777777" w:rsidR="00C16C59" w:rsidRPr="00984408" w:rsidRDefault="00C16C59" w:rsidP="00C16C59">
      <w:pPr>
        <w:rPr>
          <w:sz w:val="24"/>
          <w:szCs w:val="24"/>
        </w:rPr>
      </w:pPr>
    </w:p>
    <w:p w14:paraId="594DFEB9" w14:textId="77777777" w:rsidR="00C16C59" w:rsidRPr="003E7606" w:rsidRDefault="00C16C59" w:rsidP="00C16C59">
      <w:pPr>
        <w:pStyle w:val="Heading4"/>
        <w:rPr>
          <w:b/>
          <w:bCs/>
          <w:color w:val="auto"/>
        </w:rPr>
      </w:pPr>
      <w:r w:rsidRPr="003E7606">
        <w:rPr>
          <w:b/>
          <w:bCs/>
          <w:color w:val="auto"/>
        </w:rPr>
        <w:t>Mitigation</w:t>
      </w:r>
    </w:p>
    <w:p w14:paraId="2031E231" w14:textId="77777777" w:rsidR="00C16C59" w:rsidRPr="00396D7B" w:rsidRDefault="00C16C59" w:rsidP="003E7606">
      <w:pPr>
        <w:pStyle w:val="Body"/>
      </w:pPr>
      <w:r w:rsidRPr="00396D7B">
        <w:t>The resettlement impacts described above will be mitigated in accordance with the national regulati</w:t>
      </w:r>
      <w:r w:rsidR="003E7606">
        <w:t xml:space="preserve">ons and WB safeguard policies. </w:t>
      </w:r>
      <w:r w:rsidRPr="00396D7B">
        <w:t>A summary of the compensation estimates given in the ARAP is presented below.</w:t>
      </w:r>
    </w:p>
    <w:p w14:paraId="34BF2341" w14:textId="0F82FC88" w:rsidR="00C16C59" w:rsidRPr="00633F36" w:rsidRDefault="00C16C59" w:rsidP="00896D81">
      <w:pPr>
        <w:pStyle w:val="Caption-Table"/>
        <w:jc w:val="left"/>
        <w:rPr>
          <w:lang w:val="en-US"/>
        </w:rPr>
      </w:pPr>
      <w:bookmarkStart w:id="83" w:name="_Toc465359280"/>
      <w:bookmarkStart w:id="84" w:name="_Toc469922371"/>
      <w:bookmarkStart w:id="85" w:name="_Toc481333121"/>
      <w:bookmarkStart w:id="86" w:name="_Toc530593950"/>
      <w:r w:rsidRPr="00633F36">
        <w:rPr>
          <w:lang w:val="en-US"/>
        </w:rPr>
        <w:t xml:space="preserve">Table </w:t>
      </w:r>
      <w:r w:rsidRPr="00633F36">
        <w:rPr>
          <w:lang w:val="en-US"/>
        </w:rPr>
        <w:fldChar w:fldCharType="begin"/>
      </w:r>
      <w:r w:rsidRPr="00633F36">
        <w:rPr>
          <w:lang w:val="en-US"/>
        </w:rPr>
        <w:instrText xml:space="preserve"> STYLEREF 1 \s </w:instrText>
      </w:r>
      <w:r w:rsidRPr="00633F36">
        <w:rPr>
          <w:lang w:val="en-US"/>
        </w:rPr>
        <w:fldChar w:fldCharType="separate"/>
      </w:r>
      <w:r w:rsidRPr="00633F36">
        <w:rPr>
          <w:noProof/>
          <w:cs/>
          <w:lang w:val="en-US"/>
        </w:rPr>
        <w:t>‎</w:t>
      </w:r>
      <w:r w:rsidRPr="00633F36">
        <w:rPr>
          <w:lang w:val="en-US"/>
        </w:rPr>
        <w:fldChar w:fldCharType="end"/>
      </w:r>
      <w:r w:rsidR="00896D81">
        <w:rPr>
          <w:lang w:val="en-US"/>
        </w:rPr>
        <w:t>7</w:t>
      </w:r>
      <w:r w:rsidRPr="00633F36">
        <w:rPr>
          <w:lang w:val="en-US"/>
        </w:rPr>
        <w:t>.</w:t>
      </w:r>
      <w:r w:rsidR="003E7606" w:rsidRPr="00633F36">
        <w:rPr>
          <w:lang w:val="en-US"/>
        </w:rPr>
        <w:t>2</w:t>
      </w:r>
      <w:r w:rsidRPr="00633F36">
        <w:rPr>
          <w:lang w:val="en-US"/>
        </w:rPr>
        <w:t xml:space="preserve">: </w:t>
      </w:r>
      <w:bookmarkEnd w:id="83"/>
      <w:r w:rsidRPr="00633F36">
        <w:rPr>
          <w:lang w:val="en-US"/>
        </w:rPr>
        <w:t>Resettlement Compensation Estimates</w:t>
      </w:r>
      <w:bookmarkEnd w:id="84"/>
      <w:bookmarkEnd w:id="85"/>
      <w:r w:rsidRPr="00633F36">
        <w:rPr>
          <w:lang w:val="en-US"/>
        </w:rPr>
        <w:t xml:space="preserve"> </w:t>
      </w:r>
      <w:bookmarkEnd w:id="86"/>
    </w:p>
    <w:tbl>
      <w:tblPr>
        <w:tblW w:w="44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1"/>
        <w:gridCol w:w="3047"/>
        <w:gridCol w:w="1463"/>
        <w:gridCol w:w="1472"/>
        <w:gridCol w:w="1195"/>
      </w:tblGrid>
      <w:tr w:rsidR="00C16C59" w:rsidRPr="00633F36" w14:paraId="05C081E7" w14:textId="77777777" w:rsidTr="00E54342">
        <w:trPr>
          <w:trHeight w:val="296"/>
          <w:tblHeader/>
          <w:jc w:val="center"/>
        </w:trPr>
        <w:tc>
          <w:tcPr>
            <w:tcW w:w="369" w:type="pct"/>
            <w:shd w:val="clear" w:color="auto" w:fill="D9D9D9" w:themeFill="background1" w:themeFillShade="D9"/>
            <w:noWrap/>
            <w:vAlign w:val="center"/>
          </w:tcPr>
          <w:p w14:paraId="23B849F5" w14:textId="77777777" w:rsidR="00C16C59" w:rsidRPr="00633F36" w:rsidRDefault="00C16C59" w:rsidP="00E54342">
            <w:pPr>
              <w:suppressAutoHyphens/>
              <w:spacing w:before="40" w:after="40"/>
              <w:jc w:val="center"/>
              <w:rPr>
                <w:rFonts w:asciiTheme="majorBidi" w:eastAsia="Calibri" w:hAnsiTheme="majorBidi" w:cstheme="majorBidi"/>
                <w:sz w:val="24"/>
                <w:szCs w:val="24"/>
                <w:lang w:eastAsia="en-CA"/>
              </w:rPr>
            </w:pPr>
          </w:p>
        </w:tc>
        <w:tc>
          <w:tcPr>
            <w:tcW w:w="1966" w:type="pct"/>
            <w:shd w:val="clear" w:color="auto" w:fill="D9D9D9" w:themeFill="background1" w:themeFillShade="D9"/>
            <w:noWrap/>
            <w:vAlign w:val="center"/>
            <w:hideMark/>
          </w:tcPr>
          <w:p w14:paraId="6FFA1192" w14:textId="77777777" w:rsidR="00C16C59" w:rsidRPr="00633F36" w:rsidRDefault="00C16C59" w:rsidP="00E54342">
            <w:pPr>
              <w:suppressAutoHyphens/>
              <w:spacing w:before="40" w:after="40"/>
              <w:jc w:val="center"/>
              <w:rPr>
                <w:rFonts w:asciiTheme="majorBidi" w:eastAsia="Calibri" w:hAnsiTheme="majorBidi" w:cstheme="majorBidi"/>
                <w:b/>
                <w:bCs/>
                <w:sz w:val="24"/>
                <w:szCs w:val="24"/>
                <w:lang w:eastAsia="en-CA"/>
              </w:rPr>
            </w:pPr>
            <w:r w:rsidRPr="00633F36">
              <w:rPr>
                <w:rFonts w:asciiTheme="majorBidi" w:eastAsia="Calibri" w:hAnsiTheme="majorBidi" w:cstheme="majorBidi"/>
                <w:b/>
                <w:bCs/>
                <w:sz w:val="24"/>
                <w:szCs w:val="24"/>
                <w:lang w:eastAsia="en-CA"/>
              </w:rPr>
              <w:t>Resettlement Impacts</w:t>
            </w:r>
          </w:p>
        </w:tc>
        <w:tc>
          <w:tcPr>
            <w:tcW w:w="944" w:type="pct"/>
            <w:shd w:val="clear" w:color="auto" w:fill="D9D9D9" w:themeFill="background1" w:themeFillShade="D9"/>
            <w:noWrap/>
            <w:vAlign w:val="center"/>
            <w:hideMark/>
          </w:tcPr>
          <w:p w14:paraId="6780F883" w14:textId="77777777" w:rsidR="00C16C59" w:rsidRPr="00633F36" w:rsidRDefault="00C16C59" w:rsidP="00E54342">
            <w:pPr>
              <w:suppressAutoHyphens/>
              <w:spacing w:before="40" w:after="40"/>
              <w:jc w:val="center"/>
              <w:rPr>
                <w:rFonts w:asciiTheme="majorBidi" w:eastAsia="Calibri" w:hAnsiTheme="majorBidi" w:cstheme="majorBidi"/>
                <w:b/>
                <w:bCs/>
                <w:sz w:val="24"/>
                <w:szCs w:val="24"/>
                <w:lang w:eastAsia="en-CA"/>
              </w:rPr>
            </w:pPr>
            <w:r w:rsidRPr="00633F36">
              <w:rPr>
                <w:rFonts w:asciiTheme="majorBidi" w:eastAsia="Calibri" w:hAnsiTheme="majorBidi" w:cstheme="majorBidi"/>
                <w:b/>
                <w:bCs/>
                <w:sz w:val="24"/>
                <w:szCs w:val="24"/>
                <w:lang w:eastAsia="en-CA"/>
              </w:rPr>
              <w:t>Quantity</w:t>
            </w:r>
          </w:p>
        </w:tc>
        <w:tc>
          <w:tcPr>
            <w:tcW w:w="950" w:type="pct"/>
            <w:shd w:val="clear" w:color="auto" w:fill="D9D9D9" w:themeFill="background1" w:themeFillShade="D9"/>
            <w:vAlign w:val="center"/>
          </w:tcPr>
          <w:p w14:paraId="59CA97C6" w14:textId="77777777" w:rsidR="00C16C59" w:rsidRPr="00633F36" w:rsidRDefault="00C16C59" w:rsidP="00E54342">
            <w:pPr>
              <w:suppressAutoHyphens/>
              <w:spacing w:before="40" w:after="40"/>
              <w:jc w:val="center"/>
              <w:rPr>
                <w:rFonts w:asciiTheme="majorBidi" w:eastAsia="Calibri" w:hAnsiTheme="majorBidi" w:cstheme="majorBidi"/>
                <w:b/>
                <w:bCs/>
                <w:sz w:val="24"/>
                <w:szCs w:val="24"/>
                <w:lang w:eastAsia="en-CA"/>
              </w:rPr>
            </w:pPr>
            <w:r w:rsidRPr="00633F36">
              <w:rPr>
                <w:rFonts w:asciiTheme="majorBidi" w:eastAsia="Calibri" w:hAnsiTheme="majorBidi" w:cstheme="majorBidi"/>
                <w:b/>
                <w:bCs/>
                <w:sz w:val="24"/>
                <w:szCs w:val="24"/>
                <w:lang w:eastAsia="en-CA"/>
              </w:rPr>
              <w:t>Unit Rate</w:t>
            </w:r>
            <w:r w:rsidRPr="00633F36">
              <w:rPr>
                <w:rFonts w:asciiTheme="majorBidi" w:eastAsia="Calibri" w:hAnsiTheme="majorBidi" w:cstheme="majorBidi"/>
                <w:b/>
                <w:bCs/>
                <w:sz w:val="24"/>
                <w:szCs w:val="24"/>
                <w:lang w:eastAsia="en-CA"/>
              </w:rPr>
              <w:br/>
              <w:t>(000 AFN)</w:t>
            </w:r>
          </w:p>
        </w:tc>
        <w:tc>
          <w:tcPr>
            <w:tcW w:w="771" w:type="pct"/>
            <w:shd w:val="clear" w:color="auto" w:fill="D9D9D9" w:themeFill="background1" w:themeFillShade="D9"/>
          </w:tcPr>
          <w:p w14:paraId="4C2D6D22" w14:textId="77777777" w:rsidR="00C16C59" w:rsidRPr="00633F36" w:rsidRDefault="00C16C59" w:rsidP="00E54342">
            <w:pPr>
              <w:suppressAutoHyphens/>
              <w:spacing w:before="40" w:after="40"/>
              <w:jc w:val="center"/>
              <w:rPr>
                <w:rFonts w:asciiTheme="majorBidi" w:eastAsia="Calibri" w:hAnsiTheme="majorBidi" w:cstheme="majorBidi"/>
                <w:b/>
                <w:bCs/>
                <w:sz w:val="24"/>
                <w:szCs w:val="24"/>
                <w:lang w:eastAsia="en-CA"/>
              </w:rPr>
            </w:pPr>
            <w:r w:rsidRPr="00633F36">
              <w:rPr>
                <w:rFonts w:asciiTheme="majorBidi" w:eastAsia="Calibri" w:hAnsiTheme="majorBidi" w:cstheme="majorBidi"/>
                <w:b/>
                <w:bCs/>
                <w:sz w:val="24"/>
                <w:szCs w:val="24"/>
                <w:lang w:eastAsia="en-CA"/>
              </w:rPr>
              <w:t xml:space="preserve">Amount </w:t>
            </w:r>
            <w:r w:rsidRPr="00633F36">
              <w:rPr>
                <w:rFonts w:asciiTheme="majorBidi" w:eastAsia="Calibri" w:hAnsiTheme="majorBidi" w:cstheme="majorBidi"/>
                <w:b/>
                <w:bCs/>
                <w:sz w:val="24"/>
                <w:szCs w:val="24"/>
                <w:lang w:eastAsia="en-CA"/>
              </w:rPr>
              <w:br/>
              <w:t>(000 AFN)</w:t>
            </w:r>
          </w:p>
        </w:tc>
      </w:tr>
      <w:tr w:rsidR="00C16C59" w:rsidRPr="00633F36" w14:paraId="6B205CE0" w14:textId="77777777" w:rsidTr="00042404">
        <w:trPr>
          <w:jc w:val="center"/>
        </w:trPr>
        <w:tc>
          <w:tcPr>
            <w:tcW w:w="369" w:type="pct"/>
            <w:shd w:val="clear" w:color="auto" w:fill="auto"/>
            <w:noWrap/>
            <w:hideMark/>
          </w:tcPr>
          <w:p w14:paraId="45443882" w14:textId="77777777" w:rsidR="00C16C59" w:rsidRPr="00633F36" w:rsidRDefault="00C16C59" w:rsidP="00E54342">
            <w:pPr>
              <w:suppressAutoHyphens/>
              <w:spacing w:before="40" w:after="40"/>
              <w:rPr>
                <w:rFonts w:asciiTheme="majorBidi" w:eastAsia="Calibri" w:hAnsiTheme="majorBidi" w:cstheme="majorBidi"/>
                <w:b/>
                <w:bCs/>
                <w:sz w:val="24"/>
                <w:szCs w:val="24"/>
                <w:lang w:eastAsia="en-CA"/>
              </w:rPr>
            </w:pPr>
            <w:r w:rsidRPr="00633F36">
              <w:rPr>
                <w:rFonts w:asciiTheme="majorBidi" w:eastAsia="Calibri" w:hAnsiTheme="majorBidi" w:cstheme="majorBidi"/>
                <w:b/>
                <w:bCs/>
                <w:sz w:val="24"/>
                <w:szCs w:val="24"/>
                <w:lang w:eastAsia="en-CA"/>
              </w:rPr>
              <w:t>A.</w:t>
            </w:r>
          </w:p>
        </w:tc>
        <w:tc>
          <w:tcPr>
            <w:tcW w:w="1966" w:type="pct"/>
            <w:shd w:val="clear" w:color="auto" w:fill="auto"/>
            <w:noWrap/>
            <w:hideMark/>
          </w:tcPr>
          <w:p w14:paraId="6538B8E7" w14:textId="77777777" w:rsidR="00C16C59" w:rsidRPr="00633F36" w:rsidRDefault="00C16C59" w:rsidP="00BC6C7B">
            <w:pPr>
              <w:suppressAutoHyphens/>
              <w:spacing w:before="40" w:after="40"/>
              <w:rPr>
                <w:rFonts w:asciiTheme="majorBidi" w:eastAsia="Calibri" w:hAnsiTheme="majorBidi" w:cstheme="majorBidi"/>
                <w:b/>
                <w:bCs/>
                <w:sz w:val="24"/>
                <w:szCs w:val="24"/>
                <w:lang w:eastAsia="en-CA"/>
              </w:rPr>
            </w:pPr>
            <w:r w:rsidRPr="00633F36">
              <w:rPr>
                <w:rFonts w:asciiTheme="majorBidi" w:eastAsia="Calibri" w:hAnsiTheme="majorBidi" w:cstheme="majorBidi"/>
                <w:b/>
                <w:bCs/>
                <w:sz w:val="24"/>
                <w:szCs w:val="24"/>
                <w:lang w:eastAsia="en-CA"/>
              </w:rPr>
              <w:t>Land under K</w:t>
            </w:r>
            <w:r w:rsidR="00BC6C7B" w:rsidRPr="00633F36">
              <w:rPr>
                <w:rFonts w:asciiTheme="majorBidi" w:eastAsia="Calibri" w:hAnsiTheme="majorBidi" w:cstheme="majorBidi"/>
                <w:b/>
                <w:bCs/>
                <w:sz w:val="24"/>
                <w:szCs w:val="24"/>
                <w:lang w:eastAsia="en-CA"/>
              </w:rPr>
              <w:t xml:space="preserve">arokh </w:t>
            </w:r>
            <w:r w:rsidRPr="00633F36">
              <w:rPr>
                <w:rFonts w:asciiTheme="majorBidi" w:eastAsia="Calibri" w:hAnsiTheme="majorBidi" w:cstheme="majorBidi"/>
                <w:b/>
                <w:bCs/>
                <w:sz w:val="24"/>
                <w:szCs w:val="24"/>
                <w:lang w:eastAsia="en-CA"/>
              </w:rPr>
              <w:t>TL Towers</w:t>
            </w:r>
          </w:p>
        </w:tc>
        <w:tc>
          <w:tcPr>
            <w:tcW w:w="944" w:type="pct"/>
            <w:shd w:val="clear" w:color="auto" w:fill="auto"/>
            <w:noWrap/>
            <w:hideMark/>
          </w:tcPr>
          <w:p w14:paraId="4C1A626A" w14:textId="77777777" w:rsidR="00C16C59" w:rsidRPr="00633F36" w:rsidRDefault="00C16C59" w:rsidP="00E54342">
            <w:pPr>
              <w:suppressAutoHyphens/>
              <w:spacing w:before="40" w:after="40"/>
              <w:jc w:val="right"/>
              <w:rPr>
                <w:rFonts w:asciiTheme="majorBidi" w:eastAsia="Calibri" w:hAnsiTheme="majorBidi" w:cstheme="majorBidi"/>
                <w:sz w:val="24"/>
                <w:szCs w:val="24"/>
                <w:lang w:eastAsia="en-CA"/>
              </w:rPr>
            </w:pPr>
            <w:r w:rsidRPr="00633F36">
              <w:rPr>
                <w:rFonts w:asciiTheme="majorBidi" w:eastAsia="Calibri" w:hAnsiTheme="majorBidi" w:cstheme="majorBidi"/>
                <w:sz w:val="24"/>
                <w:szCs w:val="24"/>
                <w:lang w:eastAsia="en-CA"/>
              </w:rPr>
              <w:t> </w:t>
            </w:r>
          </w:p>
        </w:tc>
        <w:tc>
          <w:tcPr>
            <w:tcW w:w="950" w:type="pct"/>
          </w:tcPr>
          <w:p w14:paraId="2B3E56F3" w14:textId="77777777" w:rsidR="00C16C59" w:rsidRPr="00633F36" w:rsidRDefault="00C16C59" w:rsidP="00E54342">
            <w:pPr>
              <w:suppressAutoHyphens/>
              <w:spacing w:before="40" w:after="40"/>
              <w:ind w:right="461"/>
              <w:jc w:val="right"/>
              <w:rPr>
                <w:rFonts w:asciiTheme="majorBidi" w:eastAsia="Calibri" w:hAnsiTheme="majorBidi" w:cstheme="majorBidi"/>
                <w:sz w:val="24"/>
                <w:szCs w:val="24"/>
                <w:lang w:eastAsia="en-CA"/>
              </w:rPr>
            </w:pPr>
          </w:p>
        </w:tc>
        <w:tc>
          <w:tcPr>
            <w:tcW w:w="771" w:type="pct"/>
          </w:tcPr>
          <w:p w14:paraId="119A64F9" w14:textId="77777777" w:rsidR="00C16C59" w:rsidRPr="00633F36" w:rsidRDefault="00C16C59" w:rsidP="00E54342">
            <w:pPr>
              <w:suppressAutoHyphens/>
              <w:spacing w:before="40" w:after="40"/>
              <w:ind w:right="461"/>
              <w:jc w:val="right"/>
              <w:rPr>
                <w:rFonts w:asciiTheme="majorBidi" w:eastAsia="Calibri" w:hAnsiTheme="majorBidi" w:cstheme="majorBidi"/>
                <w:sz w:val="24"/>
                <w:szCs w:val="24"/>
                <w:lang w:eastAsia="en-CA"/>
              </w:rPr>
            </w:pPr>
          </w:p>
        </w:tc>
      </w:tr>
      <w:tr w:rsidR="00C16C59" w:rsidRPr="00633F36" w14:paraId="47F258C8" w14:textId="77777777" w:rsidTr="00042404">
        <w:trPr>
          <w:jc w:val="center"/>
        </w:trPr>
        <w:tc>
          <w:tcPr>
            <w:tcW w:w="369" w:type="pct"/>
            <w:shd w:val="clear" w:color="auto" w:fill="auto"/>
            <w:noWrap/>
          </w:tcPr>
          <w:p w14:paraId="5397F4F6" w14:textId="77777777" w:rsidR="00C16C59" w:rsidRPr="00633F36" w:rsidRDefault="00C16C59" w:rsidP="00E54342">
            <w:pPr>
              <w:spacing w:before="40" w:after="40"/>
              <w:rPr>
                <w:rFonts w:asciiTheme="majorBidi" w:hAnsiTheme="majorBidi" w:cstheme="majorBidi"/>
                <w:sz w:val="24"/>
                <w:szCs w:val="24"/>
              </w:rPr>
            </w:pPr>
            <w:r w:rsidRPr="00633F36">
              <w:rPr>
                <w:rFonts w:asciiTheme="majorBidi" w:hAnsiTheme="majorBidi" w:cstheme="majorBidi"/>
                <w:sz w:val="24"/>
                <w:szCs w:val="24"/>
              </w:rPr>
              <w:t>1</w:t>
            </w:r>
          </w:p>
        </w:tc>
        <w:tc>
          <w:tcPr>
            <w:tcW w:w="1966" w:type="pct"/>
            <w:shd w:val="clear" w:color="auto" w:fill="auto"/>
            <w:noWrap/>
          </w:tcPr>
          <w:p w14:paraId="079D5750" w14:textId="77777777" w:rsidR="00C16C59" w:rsidRPr="00633F36" w:rsidRDefault="00C16C59" w:rsidP="00E54342">
            <w:pPr>
              <w:spacing w:before="40" w:after="40"/>
              <w:rPr>
                <w:rFonts w:asciiTheme="majorBidi" w:hAnsiTheme="majorBidi" w:cstheme="majorBidi"/>
                <w:sz w:val="24"/>
                <w:szCs w:val="24"/>
              </w:rPr>
            </w:pPr>
            <w:r w:rsidRPr="00633F36">
              <w:rPr>
                <w:rFonts w:asciiTheme="majorBidi" w:hAnsiTheme="majorBidi" w:cstheme="majorBidi"/>
                <w:sz w:val="24"/>
                <w:szCs w:val="24"/>
              </w:rPr>
              <w:t>Cultivated irrigated land (ha)</w:t>
            </w:r>
          </w:p>
        </w:tc>
        <w:tc>
          <w:tcPr>
            <w:tcW w:w="944" w:type="pct"/>
            <w:shd w:val="clear" w:color="auto" w:fill="auto"/>
            <w:noWrap/>
          </w:tcPr>
          <w:p w14:paraId="3A2B58A7" w14:textId="77777777" w:rsidR="00C16C59" w:rsidRPr="00633F36" w:rsidRDefault="00C16C59" w:rsidP="003E7606">
            <w:pPr>
              <w:spacing w:before="40" w:after="40"/>
              <w:ind w:right="523"/>
              <w:jc w:val="right"/>
              <w:rPr>
                <w:rFonts w:asciiTheme="majorBidi" w:hAnsiTheme="majorBidi" w:cstheme="majorBidi"/>
                <w:sz w:val="24"/>
                <w:szCs w:val="24"/>
              </w:rPr>
            </w:pPr>
            <w:r w:rsidRPr="00633F36">
              <w:rPr>
                <w:rFonts w:asciiTheme="majorBidi" w:hAnsiTheme="majorBidi" w:cstheme="majorBidi"/>
                <w:sz w:val="24"/>
                <w:szCs w:val="24"/>
              </w:rPr>
              <w:t>0.</w:t>
            </w:r>
            <w:r w:rsidR="003E7606" w:rsidRPr="00633F36">
              <w:rPr>
                <w:rFonts w:asciiTheme="majorBidi" w:hAnsiTheme="majorBidi" w:cstheme="majorBidi"/>
                <w:sz w:val="24"/>
                <w:szCs w:val="24"/>
              </w:rPr>
              <w:t>08</w:t>
            </w:r>
            <w:r w:rsidRPr="00633F36">
              <w:rPr>
                <w:rFonts w:asciiTheme="majorBidi" w:hAnsiTheme="majorBidi" w:cstheme="majorBidi"/>
                <w:sz w:val="24"/>
                <w:szCs w:val="24"/>
              </w:rPr>
              <w:t>5</w:t>
            </w:r>
          </w:p>
        </w:tc>
        <w:tc>
          <w:tcPr>
            <w:tcW w:w="950" w:type="pct"/>
          </w:tcPr>
          <w:p w14:paraId="2BF4C82D" w14:textId="77777777" w:rsidR="00C16C59" w:rsidRPr="00633F36" w:rsidRDefault="00C16C59" w:rsidP="00E54342">
            <w:pPr>
              <w:spacing w:before="40" w:after="40"/>
              <w:ind w:right="461"/>
              <w:jc w:val="right"/>
              <w:rPr>
                <w:rFonts w:asciiTheme="majorBidi" w:hAnsiTheme="majorBidi" w:cstheme="majorBidi"/>
                <w:sz w:val="24"/>
                <w:szCs w:val="24"/>
              </w:rPr>
            </w:pPr>
            <w:r w:rsidRPr="00633F36">
              <w:rPr>
                <w:rFonts w:asciiTheme="majorBidi" w:hAnsiTheme="majorBidi" w:cstheme="majorBidi"/>
                <w:sz w:val="24"/>
                <w:szCs w:val="24"/>
              </w:rPr>
              <w:t>2</w:t>
            </w:r>
            <w:r w:rsidR="003E7606" w:rsidRPr="00633F36">
              <w:rPr>
                <w:rFonts w:asciiTheme="majorBidi" w:hAnsiTheme="majorBidi" w:cstheme="majorBidi"/>
                <w:sz w:val="24"/>
                <w:szCs w:val="24"/>
              </w:rPr>
              <w:t>,</w:t>
            </w:r>
            <w:r w:rsidRPr="00633F36">
              <w:rPr>
                <w:rFonts w:asciiTheme="majorBidi" w:hAnsiTheme="majorBidi" w:cstheme="majorBidi"/>
                <w:sz w:val="24"/>
                <w:szCs w:val="24"/>
              </w:rPr>
              <w:t>250,000</w:t>
            </w:r>
          </w:p>
        </w:tc>
        <w:tc>
          <w:tcPr>
            <w:tcW w:w="771" w:type="pct"/>
          </w:tcPr>
          <w:p w14:paraId="68B02117" w14:textId="77777777" w:rsidR="00C16C59" w:rsidRPr="00633F36" w:rsidRDefault="003E7606" w:rsidP="003E7606">
            <w:pPr>
              <w:spacing w:before="40" w:after="40"/>
              <w:ind w:right="338"/>
              <w:jc w:val="right"/>
              <w:rPr>
                <w:rFonts w:asciiTheme="majorBidi" w:hAnsiTheme="majorBidi" w:cstheme="majorBidi"/>
                <w:sz w:val="24"/>
                <w:szCs w:val="24"/>
              </w:rPr>
            </w:pPr>
            <w:r w:rsidRPr="00633F36">
              <w:rPr>
                <w:rFonts w:asciiTheme="majorBidi" w:hAnsiTheme="majorBidi" w:cstheme="majorBidi"/>
                <w:sz w:val="24"/>
                <w:szCs w:val="24"/>
              </w:rPr>
              <w:t>191</w:t>
            </w:r>
            <w:r w:rsidR="00C16C59" w:rsidRPr="00633F36">
              <w:rPr>
                <w:rFonts w:asciiTheme="majorBidi" w:hAnsiTheme="majorBidi" w:cstheme="majorBidi"/>
                <w:sz w:val="24"/>
                <w:szCs w:val="24"/>
              </w:rPr>
              <w:t>,</w:t>
            </w:r>
            <w:r w:rsidRPr="00633F36">
              <w:rPr>
                <w:rFonts w:asciiTheme="majorBidi" w:hAnsiTheme="majorBidi" w:cstheme="majorBidi"/>
                <w:sz w:val="24"/>
                <w:szCs w:val="24"/>
              </w:rPr>
              <w:t>2</w:t>
            </w:r>
            <w:r w:rsidR="00C16C59" w:rsidRPr="00633F36">
              <w:rPr>
                <w:rFonts w:asciiTheme="majorBidi" w:hAnsiTheme="majorBidi" w:cstheme="majorBidi"/>
                <w:sz w:val="24"/>
                <w:szCs w:val="24"/>
              </w:rPr>
              <w:t>50</w:t>
            </w:r>
          </w:p>
        </w:tc>
      </w:tr>
      <w:tr w:rsidR="00C16C59" w:rsidRPr="00633F36" w14:paraId="6DCAEE41" w14:textId="77777777" w:rsidTr="00042404">
        <w:trPr>
          <w:jc w:val="center"/>
        </w:trPr>
        <w:tc>
          <w:tcPr>
            <w:tcW w:w="369" w:type="pct"/>
            <w:shd w:val="clear" w:color="auto" w:fill="auto"/>
            <w:noWrap/>
          </w:tcPr>
          <w:p w14:paraId="3744B9F0" w14:textId="77777777" w:rsidR="00C16C59" w:rsidRPr="00633F36" w:rsidRDefault="00C16C59" w:rsidP="00E54342">
            <w:pPr>
              <w:spacing w:before="40" w:after="40"/>
              <w:rPr>
                <w:rFonts w:asciiTheme="majorBidi" w:hAnsiTheme="majorBidi" w:cstheme="majorBidi"/>
                <w:sz w:val="24"/>
                <w:szCs w:val="24"/>
              </w:rPr>
            </w:pPr>
            <w:r w:rsidRPr="00633F36">
              <w:rPr>
                <w:rFonts w:asciiTheme="majorBidi" w:hAnsiTheme="majorBidi" w:cstheme="majorBidi"/>
                <w:sz w:val="24"/>
                <w:szCs w:val="24"/>
              </w:rPr>
              <w:t>2</w:t>
            </w:r>
          </w:p>
        </w:tc>
        <w:tc>
          <w:tcPr>
            <w:tcW w:w="1966" w:type="pct"/>
            <w:shd w:val="clear" w:color="auto" w:fill="auto"/>
            <w:noWrap/>
          </w:tcPr>
          <w:p w14:paraId="629DF863" w14:textId="77777777" w:rsidR="00C16C59" w:rsidRPr="00633F36" w:rsidRDefault="00C16C59" w:rsidP="00E54342">
            <w:pPr>
              <w:spacing w:before="40" w:after="40"/>
              <w:rPr>
                <w:rFonts w:asciiTheme="majorBidi" w:hAnsiTheme="majorBidi" w:cstheme="majorBidi"/>
                <w:sz w:val="24"/>
                <w:szCs w:val="24"/>
              </w:rPr>
            </w:pPr>
            <w:r w:rsidRPr="00633F36">
              <w:rPr>
                <w:rFonts w:asciiTheme="majorBidi" w:hAnsiTheme="majorBidi" w:cstheme="majorBidi"/>
                <w:sz w:val="24"/>
                <w:szCs w:val="24"/>
              </w:rPr>
              <w:t>Cultivable rain-fed land (ha)</w:t>
            </w:r>
          </w:p>
        </w:tc>
        <w:tc>
          <w:tcPr>
            <w:tcW w:w="944" w:type="pct"/>
            <w:shd w:val="clear" w:color="auto" w:fill="auto"/>
            <w:noWrap/>
          </w:tcPr>
          <w:p w14:paraId="614EE3C0" w14:textId="77777777" w:rsidR="00C16C59" w:rsidRPr="00633F36" w:rsidRDefault="00C16C59" w:rsidP="003E7606">
            <w:pPr>
              <w:spacing w:before="40" w:after="40"/>
              <w:ind w:right="523"/>
              <w:jc w:val="right"/>
              <w:rPr>
                <w:rFonts w:asciiTheme="majorBidi" w:hAnsiTheme="majorBidi" w:cstheme="majorBidi"/>
                <w:sz w:val="24"/>
                <w:szCs w:val="24"/>
              </w:rPr>
            </w:pPr>
            <w:r w:rsidRPr="00633F36">
              <w:rPr>
                <w:rFonts w:asciiTheme="majorBidi" w:hAnsiTheme="majorBidi" w:cstheme="majorBidi"/>
                <w:sz w:val="24"/>
                <w:szCs w:val="24"/>
              </w:rPr>
              <w:t>0.2</w:t>
            </w:r>
            <w:r w:rsidR="003E7606" w:rsidRPr="00633F36">
              <w:rPr>
                <w:rFonts w:asciiTheme="majorBidi" w:hAnsiTheme="majorBidi" w:cstheme="majorBidi"/>
                <w:sz w:val="24"/>
                <w:szCs w:val="24"/>
              </w:rPr>
              <w:t>4</w:t>
            </w:r>
          </w:p>
        </w:tc>
        <w:tc>
          <w:tcPr>
            <w:tcW w:w="950" w:type="pct"/>
          </w:tcPr>
          <w:p w14:paraId="2A842B45" w14:textId="77777777" w:rsidR="00C16C59" w:rsidRPr="00633F36" w:rsidRDefault="00C16C59" w:rsidP="00E54342">
            <w:pPr>
              <w:spacing w:before="40" w:after="40"/>
              <w:ind w:right="461"/>
              <w:jc w:val="right"/>
              <w:rPr>
                <w:rFonts w:asciiTheme="majorBidi" w:hAnsiTheme="majorBidi" w:cstheme="majorBidi"/>
                <w:sz w:val="24"/>
                <w:szCs w:val="24"/>
              </w:rPr>
            </w:pPr>
            <w:r w:rsidRPr="00633F36">
              <w:rPr>
                <w:rFonts w:asciiTheme="majorBidi" w:hAnsiTheme="majorBidi" w:cstheme="majorBidi"/>
                <w:sz w:val="24"/>
                <w:szCs w:val="24"/>
              </w:rPr>
              <w:t>750,000</w:t>
            </w:r>
          </w:p>
        </w:tc>
        <w:tc>
          <w:tcPr>
            <w:tcW w:w="771" w:type="pct"/>
          </w:tcPr>
          <w:p w14:paraId="2B7CCCD6" w14:textId="77777777" w:rsidR="00C16C59" w:rsidRPr="00633F36" w:rsidRDefault="003E7606" w:rsidP="00E54342">
            <w:pPr>
              <w:spacing w:before="40" w:after="40"/>
              <w:ind w:right="338"/>
              <w:jc w:val="right"/>
              <w:rPr>
                <w:rFonts w:asciiTheme="majorBidi" w:hAnsiTheme="majorBidi" w:cstheme="majorBidi"/>
                <w:sz w:val="24"/>
                <w:szCs w:val="24"/>
              </w:rPr>
            </w:pPr>
            <w:r w:rsidRPr="00633F36">
              <w:rPr>
                <w:rFonts w:asciiTheme="majorBidi" w:hAnsiTheme="majorBidi" w:cstheme="majorBidi"/>
                <w:sz w:val="24"/>
                <w:szCs w:val="24"/>
              </w:rPr>
              <w:t>18</w:t>
            </w:r>
            <w:r w:rsidR="00C16C59" w:rsidRPr="00633F36">
              <w:rPr>
                <w:rFonts w:asciiTheme="majorBidi" w:hAnsiTheme="majorBidi" w:cstheme="majorBidi"/>
                <w:sz w:val="24"/>
                <w:szCs w:val="24"/>
              </w:rPr>
              <w:t>0,000</w:t>
            </w:r>
          </w:p>
        </w:tc>
      </w:tr>
      <w:tr w:rsidR="00C16C59" w:rsidRPr="00633F36" w14:paraId="05D60177" w14:textId="77777777" w:rsidTr="00042404">
        <w:trPr>
          <w:jc w:val="center"/>
        </w:trPr>
        <w:tc>
          <w:tcPr>
            <w:tcW w:w="369" w:type="pct"/>
            <w:shd w:val="clear" w:color="auto" w:fill="auto"/>
            <w:noWrap/>
          </w:tcPr>
          <w:p w14:paraId="1D231C84" w14:textId="77777777" w:rsidR="00C16C59" w:rsidRPr="00633F36" w:rsidRDefault="00C16C59" w:rsidP="00E54342">
            <w:pPr>
              <w:spacing w:before="40" w:after="40"/>
              <w:rPr>
                <w:rFonts w:asciiTheme="majorBidi" w:hAnsiTheme="majorBidi" w:cstheme="majorBidi"/>
                <w:sz w:val="24"/>
                <w:szCs w:val="24"/>
              </w:rPr>
            </w:pPr>
            <w:r w:rsidRPr="00633F36">
              <w:rPr>
                <w:rFonts w:asciiTheme="majorBidi" w:hAnsiTheme="majorBidi" w:cstheme="majorBidi"/>
                <w:sz w:val="24"/>
                <w:szCs w:val="24"/>
              </w:rPr>
              <w:t>3</w:t>
            </w:r>
          </w:p>
        </w:tc>
        <w:tc>
          <w:tcPr>
            <w:tcW w:w="1966" w:type="pct"/>
            <w:shd w:val="clear" w:color="auto" w:fill="auto"/>
            <w:noWrap/>
          </w:tcPr>
          <w:p w14:paraId="6709B2D1" w14:textId="77777777" w:rsidR="00C16C59" w:rsidRPr="00633F36" w:rsidRDefault="00C16C59" w:rsidP="00E54342">
            <w:pPr>
              <w:spacing w:before="40" w:after="40"/>
              <w:rPr>
                <w:rFonts w:asciiTheme="majorBidi" w:hAnsiTheme="majorBidi" w:cstheme="majorBidi"/>
                <w:sz w:val="24"/>
                <w:szCs w:val="24"/>
              </w:rPr>
            </w:pPr>
            <w:r w:rsidRPr="00633F36">
              <w:rPr>
                <w:rFonts w:asciiTheme="majorBidi" w:hAnsiTheme="majorBidi" w:cstheme="majorBidi"/>
                <w:sz w:val="24"/>
                <w:szCs w:val="24"/>
              </w:rPr>
              <w:t>Barren land (ha)</w:t>
            </w:r>
          </w:p>
        </w:tc>
        <w:tc>
          <w:tcPr>
            <w:tcW w:w="944" w:type="pct"/>
            <w:shd w:val="clear" w:color="auto" w:fill="auto"/>
            <w:noWrap/>
          </w:tcPr>
          <w:p w14:paraId="7A1DE4F9" w14:textId="77777777" w:rsidR="00C16C59" w:rsidRPr="00633F36" w:rsidRDefault="00C16C59" w:rsidP="003E7606">
            <w:pPr>
              <w:spacing w:before="40" w:after="40"/>
              <w:ind w:right="523"/>
              <w:jc w:val="right"/>
              <w:rPr>
                <w:rFonts w:asciiTheme="majorBidi" w:hAnsiTheme="majorBidi" w:cstheme="majorBidi"/>
                <w:sz w:val="24"/>
                <w:szCs w:val="24"/>
              </w:rPr>
            </w:pPr>
            <w:r w:rsidRPr="00633F36">
              <w:rPr>
                <w:rFonts w:asciiTheme="majorBidi" w:hAnsiTheme="majorBidi" w:cstheme="majorBidi"/>
                <w:sz w:val="24"/>
                <w:szCs w:val="24"/>
              </w:rPr>
              <w:t>0.</w:t>
            </w:r>
            <w:r w:rsidR="003E7606" w:rsidRPr="00633F36">
              <w:rPr>
                <w:rFonts w:asciiTheme="majorBidi" w:hAnsiTheme="majorBidi" w:cstheme="majorBidi"/>
                <w:sz w:val="24"/>
                <w:szCs w:val="24"/>
              </w:rPr>
              <w:t>37</w:t>
            </w:r>
          </w:p>
        </w:tc>
        <w:tc>
          <w:tcPr>
            <w:tcW w:w="950" w:type="pct"/>
          </w:tcPr>
          <w:p w14:paraId="67E6179F" w14:textId="77777777" w:rsidR="00C16C59" w:rsidRPr="00633F36" w:rsidRDefault="00C16C59" w:rsidP="00E54342">
            <w:pPr>
              <w:spacing w:before="40" w:after="40"/>
              <w:ind w:right="461"/>
              <w:jc w:val="right"/>
              <w:rPr>
                <w:rFonts w:asciiTheme="majorBidi" w:hAnsiTheme="majorBidi" w:cstheme="majorBidi"/>
                <w:sz w:val="24"/>
                <w:szCs w:val="24"/>
              </w:rPr>
            </w:pPr>
            <w:r w:rsidRPr="00633F36">
              <w:rPr>
                <w:rFonts w:asciiTheme="majorBidi" w:hAnsiTheme="majorBidi" w:cstheme="majorBidi"/>
                <w:sz w:val="24"/>
                <w:szCs w:val="24"/>
              </w:rPr>
              <w:t>550</w:t>
            </w:r>
            <w:r w:rsidR="003E7606" w:rsidRPr="00633F36">
              <w:rPr>
                <w:rFonts w:asciiTheme="majorBidi" w:hAnsiTheme="majorBidi" w:cstheme="majorBidi"/>
                <w:sz w:val="24"/>
                <w:szCs w:val="24"/>
              </w:rPr>
              <w:t>,</w:t>
            </w:r>
            <w:r w:rsidRPr="00633F36">
              <w:rPr>
                <w:rFonts w:asciiTheme="majorBidi" w:hAnsiTheme="majorBidi" w:cstheme="majorBidi"/>
                <w:sz w:val="24"/>
                <w:szCs w:val="24"/>
              </w:rPr>
              <w:t>000</w:t>
            </w:r>
          </w:p>
        </w:tc>
        <w:tc>
          <w:tcPr>
            <w:tcW w:w="771" w:type="pct"/>
          </w:tcPr>
          <w:p w14:paraId="01250FA6" w14:textId="77777777" w:rsidR="00C16C59" w:rsidRPr="00633F36" w:rsidRDefault="00C16C59" w:rsidP="003E7606">
            <w:pPr>
              <w:spacing w:before="40" w:after="40"/>
              <w:ind w:right="338"/>
              <w:jc w:val="right"/>
              <w:rPr>
                <w:rFonts w:asciiTheme="majorBidi" w:hAnsiTheme="majorBidi" w:cstheme="majorBidi"/>
                <w:sz w:val="24"/>
                <w:szCs w:val="24"/>
              </w:rPr>
            </w:pPr>
            <w:r w:rsidRPr="00633F36">
              <w:rPr>
                <w:rFonts w:asciiTheme="majorBidi" w:hAnsiTheme="majorBidi" w:cstheme="majorBidi"/>
                <w:sz w:val="24"/>
                <w:szCs w:val="24"/>
              </w:rPr>
              <w:t>2</w:t>
            </w:r>
            <w:r w:rsidR="003E7606" w:rsidRPr="00633F36">
              <w:rPr>
                <w:rFonts w:asciiTheme="majorBidi" w:hAnsiTheme="majorBidi" w:cstheme="majorBidi"/>
                <w:sz w:val="24"/>
                <w:szCs w:val="24"/>
              </w:rPr>
              <w:t>0</w:t>
            </w:r>
            <w:r w:rsidRPr="00633F36">
              <w:rPr>
                <w:rFonts w:asciiTheme="majorBidi" w:hAnsiTheme="majorBidi" w:cstheme="majorBidi"/>
                <w:sz w:val="24"/>
                <w:szCs w:val="24"/>
              </w:rPr>
              <w:t>3,</w:t>
            </w:r>
            <w:r w:rsidR="003E7606" w:rsidRPr="00633F36">
              <w:rPr>
                <w:rFonts w:asciiTheme="majorBidi" w:hAnsiTheme="majorBidi" w:cstheme="majorBidi"/>
                <w:sz w:val="24"/>
                <w:szCs w:val="24"/>
              </w:rPr>
              <w:t>5</w:t>
            </w:r>
            <w:r w:rsidRPr="00633F36">
              <w:rPr>
                <w:rFonts w:asciiTheme="majorBidi" w:hAnsiTheme="majorBidi" w:cstheme="majorBidi"/>
                <w:sz w:val="24"/>
                <w:szCs w:val="24"/>
              </w:rPr>
              <w:t>00</w:t>
            </w:r>
          </w:p>
        </w:tc>
      </w:tr>
      <w:tr w:rsidR="00C16C59" w:rsidRPr="00633F36" w14:paraId="3871D58E" w14:textId="77777777" w:rsidTr="00042404">
        <w:trPr>
          <w:jc w:val="center"/>
        </w:trPr>
        <w:tc>
          <w:tcPr>
            <w:tcW w:w="369" w:type="pct"/>
            <w:shd w:val="clear" w:color="auto" w:fill="auto"/>
            <w:noWrap/>
          </w:tcPr>
          <w:p w14:paraId="7E02E182" w14:textId="77777777" w:rsidR="00C16C59" w:rsidRPr="00633F36" w:rsidRDefault="00C16C59" w:rsidP="00E54342">
            <w:pPr>
              <w:spacing w:before="40" w:after="40"/>
              <w:rPr>
                <w:rFonts w:asciiTheme="majorBidi" w:hAnsiTheme="majorBidi" w:cstheme="majorBidi"/>
                <w:i/>
                <w:sz w:val="24"/>
                <w:szCs w:val="24"/>
              </w:rPr>
            </w:pPr>
          </w:p>
        </w:tc>
        <w:tc>
          <w:tcPr>
            <w:tcW w:w="1966" w:type="pct"/>
            <w:shd w:val="clear" w:color="auto" w:fill="auto"/>
            <w:noWrap/>
          </w:tcPr>
          <w:p w14:paraId="4F92352A" w14:textId="77777777" w:rsidR="00C16C59" w:rsidRPr="00633F36" w:rsidRDefault="00C16C59" w:rsidP="00E54342">
            <w:pPr>
              <w:spacing w:before="40" w:after="40"/>
              <w:rPr>
                <w:rFonts w:asciiTheme="majorBidi" w:hAnsiTheme="majorBidi" w:cstheme="majorBidi"/>
                <w:b/>
                <w:i/>
                <w:sz w:val="24"/>
                <w:szCs w:val="24"/>
              </w:rPr>
            </w:pPr>
            <w:r w:rsidRPr="00633F36">
              <w:rPr>
                <w:rFonts w:asciiTheme="majorBidi" w:eastAsia="Calibri" w:hAnsiTheme="majorBidi" w:cstheme="majorBidi"/>
                <w:b/>
                <w:i/>
                <w:sz w:val="24"/>
                <w:szCs w:val="24"/>
                <w:lang w:eastAsia="en-CA"/>
              </w:rPr>
              <w:t>Total (ha)</w:t>
            </w:r>
          </w:p>
        </w:tc>
        <w:tc>
          <w:tcPr>
            <w:tcW w:w="944" w:type="pct"/>
            <w:shd w:val="clear" w:color="auto" w:fill="auto"/>
            <w:noWrap/>
          </w:tcPr>
          <w:p w14:paraId="370E6D4A" w14:textId="77777777" w:rsidR="00C16C59" w:rsidRPr="00633F36" w:rsidRDefault="00C16C59" w:rsidP="003E7606">
            <w:pPr>
              <w:spacing w:before="40" w:after="40"/>
              <w:ind w:right="523"/>
              <w:jc w:val="right"/>
              <w:rPr>
                <w:rFonts w:asciiTheme="majorBidi" w:hAnsiTheme="majorBidi" w:cstheme="majorBidi"/>
                <w:b/>
                <w:i/>
                <w:sz w:val="24"/>
                <w:szCs w:val="24"/>
              </w:rPr>
            </w:pPr>
            <w:r w:rsidRPr="00633F36">
              <w:rPr>
                <w:rFonts w:asciiTheme="majorBidi" w:hAnsiTheme="majorBidi" w:cstheme="majorBidi"/>
                <w:b/>
                <w:i/>
                <w:sz w:val="24"/>
                <w:szCs w:val="24"/>
              </w:rPr>
              <w:t>0.</w:t>
            </w:r>
            <w:r w:rsidR="003E7606" w:rsidRPr="00633F36">
              <w:rPr>
                <w:rFonts w:asciiTheme="majorBidi" w:hAnsiTheme="majorBidi" w:cstheme="majorBidi"/>
                <w:b/>
                <w:i/>
                <w:sz w:val="24"/>
                <w:szCs w:val="24"/>
              </w:rPr>
              <w:t>695</w:t>
            </w:r>
          </w:p>
        </w:tc>
        <w:tc>
          <w:tcPr>
            <w:tcW w:w="950" w:type="pct"/>
          </w:tcPr>
          <w:p w14:paraId="3F839257" w14:textId="77777777" w:rsidR="00C16C59" w:rsidRPr="00633F36" w:rsidRDefault="00C16C59" w:rsidP="00E54342">
            <w:pPr>
              <w:spacing w:before="40" w:after="40"/>
              <w:ind w:right="461"/>
              <w:jc w:val="right"/>
              <w:rPr>
                <w:rFonts w:asciiTheme="majorBidi" w:hAnsiTheme="majorBidi" w:cstheme="majorBidi"/>
                <w:b/>
                <w:i/>
                <w:sz w:val="24"/>
                <w:szCs w:val="24"/>
              </w:rPr>
            </w:pPr>
          </w:p>
        </w:tc>
        <w:tc>
          <w:tcPr>
            <w:tcW w:w="771" w:type="pct"/>
          </w:tcPr>
          <w:p w14:paraId="3591E102" w14:textId="77777777" w:rsidR="00C16C59" w:rsidRPr="00633F36" w:rsidRDefault="003E7606" w:rsidP="003E7606">
            <w:pPr>
              <w:spacing w:before="40" w:after="40"/>
              <w:ind w:right="338"/>
              <w:jc w:val="right"/>
              <w:rPr>
                <w:rFonts w:asciiTheme="majorBidi" w:hAnsiTheme="majorBidi" w:cstheme="majorBidi"/>
                <w:b/>
                <w:i/>
                <w:sz w:val="24"/>
                <w:szCs w:val="24"/>
              </w:rPr>
            </w:pPr>
            <w:r w:rsidRPr="00633F36">
              <w:rPr>
                <w:rFonts w:asciiTheme="majorBidi" w:hAnsiTheme="majorBidi" w:cstheme="majorBidi"/>
                <w:b/>
                <w:i/>
                <w:sz w:val="24"/>
                <w:szCs w:val="24"/>
              </w:rPr>
              <w:t>574</w:t>
            </w:r>
            <w:r w:rsidR="00C16C59" w:rsidRPr="00633F36">
              <w:rPr>
                <w:rFonts w:asciiTheme="majorBidi" w:hAnsiTheme="majorBidi" w:cstheme="majorBidi"/>
                <w:b/>
                <w:i/>
                <w:sz w:val="24"/>
                <w:szCs w:val="24"/>
              </w:rPr>
              <w:t>,</w:t>
            </w:r>
            <w:r w:rsidRPr="00633F36">
              <w:rPr>
                <w:rFonts w:asciiTheme="majorBidi" w:hAnsiTheme="majorBidi" w:cstheme="majorBidi"/>
                <w:b/>
                <w:i/>
                <w:sz w:val="24"/>
                <w:szCs w:val="24"/>
              </w:rPr>
              <w:t>7</w:t>
            </w:r>
            <w:r w:rsidR="00C16C59" w:rsidRPr="00633F36">
              <w:rPr>
                <w:rFonts w:asciiTheme="majorBidi" w:hAnsiTheme="majorBidi" w:cstheme="majorBidi"/>
                <w:b/>
                <w:i/>
                <w:sz w:val="24"/>
                <w:szCs w:val="24"/>
              </w:rPr>
              <w:t>50</w:t>
            </w:r>
          </w:p>
        </w:tc>
      </w:tr>
      <w:tr w:rsidR="00C16C59" w:rsidRPr="00633F36" w14:paraId="5475B0F5" w14:textId="77777777" w:rsidTr="00042404">
        <w:trPr>
          <w:jc w:val="center"/>
        </w:trPr>
        <w:tc>
          <w:tcPr>
            <w:tcW w:w="369" w:type="pct"/>
            <w:shd w:val="clear" w:color="auto" w:fill="auto"/>
            <w:noWrap/>
          </w:tcPr>
          <w:p w14:paraId="021A7B89" w14:textId="77777777" w:rsidR="00C16C59" w:rsidRPr="00633F36" w:rsidRDefault="00C16C59" w:rsidP="00E54342">
            <w:pPr>
              <w:spacing w:before="40" w:after="40"/>
              <w:rPr>
                <w:rFonts w:asciiTheme="majorBidi" w:hAnsiTheme="majorBidi" w:cstheme="majorBidi"/>
                <w:iCs/>
                <w:sz w:val="24"/>
                <w:szCs w:val="24"/>
              </w:rPr>
            </w:pPr>
          </w:p>
        </w:tc>
        <w:tc>
          <w:tcPr>
            <w:tcW w:w="1966" w:type="pct"/>
            <w:shd w:val="clear" w:color="auto" w:fill="auto"/>
            <w:noWrap/>
          </w:tcPr>
          <w:p w14:paraId="4D01ED2B" w14:textId="77777777" w:rsidR="00C16C59" w:rsidRPr="00633F36" w:rsidRDefault="00C16C59" w:rsidP="00E54342">
            <w:pPr>
              <w:spacing w:before="40" w:after="40"/>
              <w:rPr>
                <w:rFonts w:asciiTheme="majorBidi" w:eastAsia="Calibri" w:hAnsiTheme="majorBidi" w:cstheme="majorBidi"/>
                <w:b/>
                <w:iCs/>
                <w:sz w:val="24"/>
                <w:szCs w:val="24"/>
                <w:lang w:eastAsia="en-CA"/>
              </w:rPr>
            </w:pPr>
          </w:p>
        </w:tc>
        <w:tc>
          <w:tcPr>
            <w:tcW w:w="944" w:type="pct"/>
            <w:shd w:val="clear" w:color="auto" w:fill="auto"/>
            <w:noWrap/>
          </w:tcPr>
          <w:p w14:paraId="5DF45F84" w14:textId="77777777" w:rsidR="00C16C59" w:rsidRPr="00633F36" w:rsidRDefault="00C16C59" w:rsidP="00E54342">
            <w:pPr>
              <w:spacing w:before="40" w:after="40"/>
              <w:ind w:right="523"/>
              <w:jc w:val="right"/>
              <w:rPr>
                <w:rFonts w:asciiTheme="majorBidi" w:hAnsiTheme="majorBidi" w:cstheme="majorBidi"/>
                <w:b/>
                <w:iCs/>
                <w:sz w:val="24"/>
                <w:szCs w:val="24"/>
              </w:rPr>
            </w:pPr>
          </w:p>
        </w:tc>
        <w:tc>
          <w:tcPr>
            <w:tcW w:w="950" w:type="pct"/>
          </w:tcPr>
          <w:p w14:paraId="03013415" w14:textId="77777777" w:rsidR="00C16C59" w:rsidRPr="00633F36" w:rsidRDefault="00C16C59" w:rsidP="00E54342">
            <w:pPr>
              <w:spacing w:before="40" w:after="40"/>
              <w:ind w:right="461"/>
              <w:jc w:val="right"/>
              <w:rPr>
                <w:rFonts w:asciiTheme="majorBidi" w:hAnsiTheme="majorBidi" w:cstheme="majorBidi"/>
                <w:b/>
                <w:iCs/>
                <w:sz w:val="24"/>
                <w:szCs w:val="24"/>
              </w:rPr>
            </w:pPr>
          </w:p>
        </w:tc>
        <w:tc>
          <w:tcPr>
            <w:tcW w:w="771" w:type="pct"/>
          </w:tcPr>
          <w:p w14:paraId="6037B709" w14:textId="77777777" w:rsidR="00C16C59" w:rsidRPr="00633F36" w:rsidRDefault="00C16C59" w:rsidP="00E54342">
            <w:pPr>
              <w:spacing w:before="40" w:after="40"/>
              <w:ind w:right="338"/>
              <w:jc w:val="right"/>
              <w:rPr>
                <w:rFonts w:asciiTheme="majorBidi" w:hAnsiTheme="majorBidi" w:cstheme="majorBidi"/>
                <w:b/>
                <w:iCs/>
                <w:sz w:val="24"/>
                <w:szCs w:val="24"/>
              </w:rPr>
            </w:pPr>
          </w:p>
        </w:tc>
      </w:tr>
      <w:tr w:rsidR="00C16C59" w:rsidRPr="00633F36" w14:paraId="650A8B20" w14:textId="77777777" w:rsidTr="00042404">
        <w:trPr>
          <w:trHeight w:val="327"/>
          <w:jc w:val="center"/>
        </w:trPr>
        <w:tc>
          <w:tcPr>
            <w:tcW w:w="369" w:type="pct"/>
            <w:vMerge w:val="restart"/>
            <w:shd w:val="clear" w:color="auto" w:fill="auto"/>
            <w:noWrap/>
          </w:tcPr>
          <w:p w14:paraId="42128BEF" w14:textId="77777777" w:rsidR="00C16C59" w:rsidRPr="00633F36" w:rsidRDefault="00C16C59" w:rsidP="00E54342">
            <w:pPr>
              <w:spacing w:before="40" w:after="40"/>
              <w:rPr>
                <w:rFonts w:asciiTheme="majorBidi" w:hAnsiTheme="majorBidi" w:cstheme="majorBidi"/>
                <w:b/>
                <w:bCs/>
                <w:iCs/>
                <w:sz w:val="24"/>
                <w:szCs w:val="24"/>
              </w:rPr>
            </w:pPr>
            <w:r w:rsidRPr="00633F36">
              <w:rPr>
                <w:rFonts w:asciiTheme="majorBidi" w:hAnsiTheme="majorBidi" w:cstheme="majorBidi"/>
                <w:b/>
                <w:bCs/>
                <w:iCs/>
                <w:sz w:val="24"/>
                <w:szCs w:val="24"/>
              </w:rPr>
              <w:t>B</w:t>
            </w:r>
          </w:p>
        </w:tc>
        <w:tc>
          <w:tcPr>
            <w:tcW w:w="1966" w:type="pct"/>
            <w:vMerge w:val="restart"/>
            <w:shd w:val="clear" w:color="auto" w:fill="auto"/>
            <w:noWrap/>
          </w:tcPr>
          <w:p w14:paraId="5C8F1D00" w14:textId="77777777" w:rsidR="00C16C59" w:rsidRPr="00633F36" w:rsidRDefault="00C16C59" w:rsidP="00E54342">
            <w:pPr>
              <w:spacing w:before="40" w:after="40"/>
              <w:rPr>
                <w:rFonts w:asciiTheme="majorBidi" w:eastAsia="Calibri" w:hAnsiTheme="majorBidi" w:cstheme="majorBidi"/>
                <w:b/>
                <w:iCs/>
                <w:sz w:val="24"/>
                <w:szCs w:val="24"/>
                <w:lang w:eastAsia="en-CA"/>
              </w:rPr>
            </w:pPr>
            <w:r w:rsidRPr="00633F36">
              <w:rPr>
                <w:rFonts w:asciiTheme="majorBidi" w:eastAsia="Calibri" w:hAnsiTheme="majorBidi" w:cstheme="majorBidi"/>
                <w:b/>
                <w:iCs/>
                <w:sz w:val="24"/>
                <w:szCs w:val="24"/>
                <w:lang w:eastAsia="en-CA"/>
              </w:rPr>
              <w:t>Land under Conductors (but not under towers)</w:t>
            </w:r>
          </w:p>
        </w:tc>
        <w:tc>
          <w:tcPr>
            <w:tcW w:w="944" w:type="pct"/>
            <w:vMerge w:val="restart"/>
            <w:shd w:val="clear" w:color="auto" w:fill="auto"/>
            <w:noWrap/>
          </w:tcPr>
          <w:p w14:paraId="79586648" w14:textId="77777777" w:rsidR="00C16C59" w:rsidRPr="00633F36" w:rsidRDefault="00C16C59" w:rsidP="00E54342">
            <w:pPr>
              <w:spacing w:before="40" w:after="40"/>
              <w:ind w:right="523"/>
              <w:jc w:val="right"/>
              <w:rPr>
                <w:rFonts w:asciiTheme="majorBidi" w:hAnsiTheme="majorBidi" w:cstheme="majorBidi"/>
                <w:b/>
                <w:iCs/>
                <w:sz w:val="24"/>
                <w:szCs w:val="24"/>
              </w:rPr>
            </w:pPr>
          </w:p>
        </w:tc>
        <w:tc>
          <w:tcPr>
            <w:tcW w:w="950" w:type="pct"/>
          </w:tcPr>
          <w:p w14:paraId="4F58DDD4" w14:textId="77777777" w:rsidR="00C16C59" w:rsidRPr="00633F36" w:rsidRDefault="00C16C59" w:rsidP="00E54342">
            <w:pPr>
              <w:spacing w:before="40" w:after="40"/>
              <w:ind w:right="461"/>
              <w:jc w:val="right"/>
              <w:rPr>
                <w:rFonts w:asciiTheme="majorBidi" w:hAnsiTheme="majorBidi" w:cstheme="majorBidi"/>
                <w:b/>
                <w:iCs/>
                <w:sz w:val="24"/>
                <w:szCs w:val="24"/>
              </w:rPr>
            </w:pPr>
          </w:p>
        </w:tc>
        <w:tc>
          <w:tcPr>
            <w:tcW w:w="771" w:type="pct"/>
            <w:vMerge w:val="restart"/>
          </w:tcPr>
          <w:p w14:paraId="1F42E9A8" w14:textId="77777777" w:rsidR="00C16C59" w:rsidRPr="00633F36" w:rsidRDefault="00C16C59" w:rsidP="00E54342">
            <w:pPr>
              <w:spacing w:before="40" w:after="40"/>
              <w:ind w:right="338"/>
              <w:jc w:val="right"/>
              <w:rPr>
                <w:rFonts w:asciiTheme="majorBidi" w:hAnsiTheme="majorBidi" w:cstheme="majorBidi"/>
                <w:b/>
                <w:iCs/>
                <w:sz w:val="24"/>
                <w:szCs w:val="24"/>
              </w:rPr>
            </w:pPr>
          </w:p>
        </w:tc>
      </w:tr>
      <w:tr w:rsidR="00C16C59" w:rsidRPr="00633F36" w14:paraId="19F1FD9A" w14:textId="77777777" w:rsidTr="00042404">
        <w:trPr>
          <w:trHeight w:val="326"/>
          <w:jc w:val="center"/>
        </w:trPr>
        <w:tc>
          <w:tcPr>
            <w:tcW w:w="369" w:type="pct"/>
            <w:vMerge/>
            <w:shd w:val="clear" w:color="auto" w:fill="auto"/>
            <w:noWrap/>
          </w:tcPr>
          <w:p w14:paraId="60883433" w14:textId="77777777" w:rsidR="00C16C59" w:rsidRPr="00633F36" w:rsidRDefault="00C16C59" w:rsidP="00E54342">
            <w:pPr>
              <w:spacing w:before="40" w:after="40"/>
              <w:rPr>
                <w:rFonts w:asciiTheme="majorBidi" w:hAnsiTheme="majorBidi" w:cstheme="majorBidi"/>
                <w:b/>
                <w:bCs/>
                <w:iCs/>
                <w:sz w:val="24"/>
                <w:szCs w:val="24"/>
              </w:rPr>
            </w:pPr>
          </w:p>
        </w:tc>
        <w:tc>
          <w:tcPr>
            <w:tcW w:w="1966" w:type="pct"/>
            <w:vMerge/>
            <w:shd w:val="clear" w:color="auto" w:fill="auto"/>
            <w:noWrap/>
          </w:tcPr>
          <w:p w14:paraId="64475FBE" w14:textId="77777777" w:rsidR="00C16C59" w:rsidRPr="00633F36" w:rsidRDefault="00C16C59" w:rsidP="00E54342">
            <w:pPr>
              <w:spacing w:before="40" w:after="40"/>
              <w:rPr>
                <w:rFonts w:asciiTheme="majorBidi" w:eastAsia="Calibri" w:hAnsiTheme="majorBidi" w:cstheme="majorBidi"/>
                <w:b/>
                <w:iCs/>
                <w:sz w:val="24"/>
                <w:szCs w:val="24"/>
                <w:lang w:eastAsia="en-CA"/>
              </w:rPr>
            </w:pPr>
          </w:p>
        </w:tc>
        <w:tc>
          <w:tcPr>
            <w:tcW w:w="944" w:type="pct"/>
            <w:vMerge/>
            <w:shd w:val="clear" w:color="auto" w:fill="auto"/>
            <w:noWrap/>
          </w:tcPr>
          <w:p w14:paraId="2130E659" w14:textId="77777777" w:rsidR="00C16C59" w:rsidRPr="00633F36" w:rsidRDefault="00C16C59" w:rsidP="00E54342">
            <w:pPr>
              <w:spacing w:before="40" w:after="40"/>
              <w:ind w:right="523"/>
              <w:jc w:val="right"/>
              <w:rPr>
                <w:rFonts w:asciiTheme="majorBidi" w:hAnsiTheme="majorBidi" w:cstheme="majorBidi"/>
                <w:b/>
                <w:iCs/>
                <w:sz w:val="24"/>
                <w:szCs w:val="24"/>
              </w:rPr>
            </w:pPr>
          </w:p>
        </w:tc>
        <w:tc>
          <w:tcPr>
            <w:tcW w:w="950" w:type="pct"/>
          </w:tcPr>
          <w:p w14:paraId="6C01B481" w14:textId="77777777" w:rsidR="00C16C59" w:rsidRPr="00633F36" w:rsidRDefault="00C16C59" w:rsidP="00E54342">
            <w:pPr>
              <w:spacing w:before="40" w:after="40"/>
              <w:ind w:right="461"/>
              <w:jc w:val="right"/>
              <w:rPr>
                <w:rFonts w:asciiTheme="majorBidi" w:hAnsiTheme="majorBidi" w:cstheme="majorBidi"/>
                <w:b/>
                <w:iCs/>
                <w:sz w:val="24"/>
                <w:szCs w:val="24"/>
              </w:rPr>
            </w:pPr>
          </w:p>
        </w:tc>
        <w:tc>
          <w:tcPr>
            <w:tcW w:w="771" w:type="pct"/>
            <w:vMerge/>
          </w:tcPr>
          <w:p w14:paraId="1876A058" w14:textId="77777777" w:rsidR="00C16C59" w:rsidRPr="00633F36" w:rsidRDefault="00C16C59" w:rsidP="00E54342">
            <w:pPr>
              <w:spacing w:before="40" w:after="40"/>
              <w:ind w:right="338"/>
              <w:jc w:val="right"/>
              <w:rPr>
                <w:rFonts w:asciiTheme="majorBidi" w:hAnsiTheme="majorBidi" w:cstheme="majorBidi"/>
                <w:b/>
                <w:iCs/>
                <w:sz w:val="24"/>
                <w:szCs w:val="24"/>
              </w:rPr>
            </w:pPr>
          </w:p>
        </w:tc>
      </w:tr>
      <w:tr w:rsidR="00C16C59" w:rsidRPr="00633F36" w14:paraId="7C75C288" w14:textId="77777777" w:rsidTr="00042404">
        <w:trPr>
          <w:jc w:val="center"/>
        </w:trPr>
        <w:tc>
          <w:tcPr>
            <w:tcW w:w="369" w:type="pct"/>
            <w:shd w:val="clear" w:color="auto" w:fill="auto"/>
            <w:noWrap/>
          </w:tcPr>
          <w:p w14:paraId="739AC82C" w14:textId="77777777" w:rsidR="00C16C59" w:rsidRPr="00633F36" w:rsidRDefault="00C16C59" w:rsidP="00E54342">
            <w:pPr>
              <w:spacing w:before="40" w:after="40"/>
              <w:rPr>
                <w:rFonts w:asciiTheme="majorBidi" w:hAnsiTheme="majorBidi" w:cstheme="majorBidi"/>
                <w:iCs/>
                <w:sz w:val="24"/>
                <w:szCs w:val="24"/>
              </w:rPr>
            </w:pPr>
            <w:r w:rsidRPr="00633F36">
              <w:rPr>
                <w:rFonts w:asciiTheme="majorBidi" w:hAnsiTheme="majorBidi" w:cstheme="majorBidi"/>
                <w:iCs/>
                <w:sz w:val="24"/>
                <w:szCs w:val="24"/>
              </w:rPr>
              <w:t>1</w:t>
            </w:r>
          </w:p>
        </w:tc>
        <w:tc>
          <w:tcPr>
            <w:tcW w:w="1966" w:type="pct"/>
            <w:shd w:val="clear" w:color="auto" w:fill="auto"/>
            <w:noWrap/>
          </w:tcPr>
          <w:p w14:paraId="13FE27EA" w14:textId="77777777" w:rsidR="00C16C59" w:rsidRPr="00633F36" w:rsidRDefault="00C16C59" w:rsidP="00E54342">
            <w:pPr>
              <w:spacing w:before="40" w:after="40"/>
              <w:rPr>
                <w:rFonts w:asciiTheme="majorBidi" w:hAnsiTheme="majorBidi" w:cstheme="majorBidi"/>
                <w:sz w:val="24"/>
                <w:szCs w:val="24"/>
              </w:rPr>
            </w:pPr>
            <w:r w:rsidRPr="00633F36">
              <w:rPr>
                <w:rFonts w:asciiTheme="majorBidi" w:hAnsiTheme="majorBidi" w:cstheme="majorBidi"/>
                <w:sz w:val="24"/>
                <w:szCs w:val="24"/>
              </w:rPr>
              <w:t>Cultivated irrigated land (ha)</w:t>
            </w:r>
          </w:p>
        </w:tc>
        <w:tc>
          <w:tcPr>
            <w:tcW w:w="944" w:type="pct"/>
            <w:shd w:val="clear" w:color="auto" w:fill="auto"/>
            <w:noWrap/>
          </w:tcPr>
          <w:p w14:paraId="184DED17" w14:textId="77777777" w:rsidR="00C16C59" w:rsidRPr="00633F36" w:rsidRDefault="00C16C59" w:rsidP="00E54342">
            <w:pPr>
              <w:spacing w:before="40" w:after="40"/>
              <w:ind w:right="523"/>
              <w:jc w:val="right"/>
              <w:rPr>
                <w:rFonts w:asciiTheme="majorBidi" w:hAnsiTheme="majorBidi" w:cstheme="majorBidi"/>
                <w:sz w:val="24"/>
                <w:szCs w:val="24"/>
              </w:rPr>
            </w:pPr>
            <w:r w:rsidRPr="00633F36">
              <w:rPr>
                <w:rFonts w:asciiTheme="majorBidi" w:hAnsiTheme="majorBidi" w:cstheme="majorBidi"/>
                <w:sz w:val="24"/>
                <w:szCs w:val="24"/>
              </w:rPr>
              <w:t>0.27</w:t>
            </w:r>
          </w:p>
        </w:tc>
        <w:tc>
          <w:tcPr>
            <w:tcW w:w="950" w:type="pct"/>
          </w:tcPr>
          <w:p w14:paraId="008D3DDD" w14:textId="77777777" w:rsidR="00C16C59" w:rsidRPr="00633F36" w:rsidRDefault="009B0B13" w:rsidP="00E54342">
            <w:pPr>
              <w:spacing w:before="40" w:after="40"/>
              <w:ind w:right="461"/>
              <w:jc w:val="right"/>
              <w:rPr>
                <w:rFonts w:asciiTheme="majorBidi" w:hAnsiTheme="majorBidi" w:cstheme="majorBidi"/>
                <w:sz w:val="24"/>
                <w:szCs w:val="24"/>
              </w:rPr>
            </w:pPr>
            <w:r>
              <w:rPr>
                <w:rFonts w:asciiTheme="majorBidi" w:hAnsiTheme="majorBidi" w:cstheme="majorBidi"/>
                <w:sz w:val="24"/>
                <w:szCs w:val="24"/>
              </w:rPr>
              <w:t>2,250,000</w:t>
            </w:r>
          </w:p>
        </w:tc>
        <w:tc>
          <w:tcPr>
            <w:tcW w:w="771" w:type="pct"/>
          </w:tcPr>
          <w:p w14:paraId="458AE4BB" w14:textId="77777777" w:rsidR="00C16C59" w:rsidRPr="00633F36" w:rsidRDefault="006F7E40" w:rsidP="00E54342">
            <w:pPr>
              <w:spacing w:before="40" w:after="40"/>
              <w:ind w:right="338"/>
              <w:jc w:val="right"/>
              <w:rPr>
                <w:rFonts w:asciiTheme="majorBidi" w:hAnsiTheme="majorBidi" w:cstheme="majorBidi"/>
                <w:sz w:val="24"/>
                <w:szCs w:val="24"/>
              </w:rPr>
            </w:pPr>
            <w:r w:rsidRPr="00633F36">
              <w:rPr>
                <w:rFonts w:asciiTheme="majorBidi" w:hAnsiTheme="majorBidi" w:cstheme="majorBidi"/>
                <w:sz w:val="24"/>
                <w:szCs w:val="24"/>
              </w:rPr>
              <w:t>607,500</w:t>
            </w:r>
          </w:p>
        </w:tc>
      </w:tr>
      <w:tr w:rsidR="00C16C59" w:rsidRPr="00633F36" w14:paraId="1F5651B3" w14:textId="77777777" w:rsidTr="00042404">
        <w:trPr>
          <w:jc w:val="center"/>
        </w:trPr>
        <w:tc>
          <w:tcPr>
            <w:tcW w:w="369" w:type="pct"/>
            <w:shd w:val="clear" w:color="auto" w:fill="auto"/>
            <w:noWrap/>
          </w:tcPr>
          <w:p w14:paraId="4CB4D697" w14:textId="77777777" w:rsidR="00C16C59" w:rsidRPr="00633F36" w:rsidRDefault="00C16C59" w:rsidP="00E54342">
            <w:pPr>
              <w:spacing w:before="40" w:after="40"/>
              <w:rPr>
                <w:rFonts w:asciiTheme="majorBidi" w:hAnsiTheme="majorBidi" w:cstheme="majorBidi"/>
                <w:iCs/>
                <w:sz w:val="24"/>
                <w:szCs w:val="24"/>
              </w:rPr>
            </w:pPr>
            <w:r w:rsidRPr="00633F36">
              <w:rPr>
                <w:rFonts w:asciiTheme="majorBidi" w:hAnsiTheme="majorBidi" w:cstheme="majorBidi"/>
                <w:iCs/>
                <w:sz w:val="24"/>
                <w:szCs w:val="24"/>
              </w:rPr>
              <w:t>2</w:t>
            </w:r>
          </w:p>
        </w:tc>
        <w:tc>
          <w:tcPr>
            <w:tcW w:w="1966" w:type="pct"/>
            <w:shd w:val="clear" w:color="auto" w:fill="auto"/>
            <w:noWrap/>
          </w:tcPr>
          <w:p w14:paraId="50992A02" w14:textId="77777777" w:rsidR="00C16C59" w:rsidRPr="00633F36" w:rsidRDefault="00C16C59" w:rsidP="00E54342">
            <w:pPr>
              <w:spacing w:before="40" w:after="40"/>
              <w:rPr>
                <w:rFonts w:asciiTheme="majorBidi" w:hAnsiTheme="majorBidi" w:cstheme="majorBidi"/>
                <w:sz w:val="24"/>
                <w:szCs w:val="24"/>
              </w:rPr>
            </w:pPr>
            <w:r w:rsidRPr="00633F36">
              <w:rPr>
                <w:rFonts w:asciiTheme="majorBidi" w:hAnsiTheme="majorBidi" w:cstheme="majorBidi"/>
                <w:sz w:val="24"/>
                <w:szCs w:val="24"/>
              </w:rPr>
              <w:t>Cultivable rain-fed land (ha)</w:t>
            </w:r>
          </w:p>
        </w:tc>
        <w:tc>
          <w:tcPr>
            <w:tcW w:w="944" w:type="pct"/>
            <w:shd w:val="clear" w:color="auto" w:fill="auto"/>
            <w:noWrap/>
          </w:tcPr>
          <w:p w14:paraId="1EED6FB0" w14:textId="77777777" w:rsidR="00C16C59" w:rsidRPr="00633F36" w:rsidRDefault="00C16C59" w:rsidP="00E54342">
            <w:pPr>
              <w:spacing w:before="40" w:after="40"/>
              <w:ind w:right="523"/>
              <w:jc w:val="right"/>
              <w:rPr>
                <w:rFonts w:asciiTheme="majorBidi" w:hAnsiTheme="majorBidi" w:cstheme="majorBidi"/>
                <w:sz w:val="24"/>
                <w:szCs w:val="24"/>
              </w:rPr>
            </w:pPr>
            <w:r w:rsidRPr="00633F36">
              <w:rPr>
                <w:rFonts w:asciiTheme="majorBidi" w:hAnsiTheme="majorBidi" w:cstheme="majorBidi"/>
                <w:sz w:val="24"/>
                <w:szCs w:val="24"/>
              </w:rPr>
              <w:t>4.95</w:t>
            </w:r>
          </w:p>
        </w:tc>
        <w:tc>
          <w:tcPr>
            <w:tcW w:w="950" w:type="pct"/>
          </w:tcPr>
          <w:p w14:paraId="15E26811" w14:textId="77777777" w:rsidR="00C16C59" w:rsidRPr="00633F36" w:rsidRDefault="006F7E40" w:rsidP="00E54342">
            <w:pPr>
              <w:spacing w:before="40" w:after="40"/>
              <w:ind w:right="461"/>
              <w:jc w:val="right"/>
              <w:rPr>
                <w:rFonts w:asciiTheme="majorBidi" w:hAnsiTheme="majorBidi" w:cstheme="majorBidi"/>
                <w:bCs/>
                <w:iCs/>
                <w:sz w:val="24"/>
                <w:szCs w:val="24"/>
              </w:rPr>
            </w:pPr>
            <w:r w:rsidRPr="00633F36">
              <w:rPr>
                <w:rFonts w:asciiTheme="majorBidi" w:hAnsiTheme="majorBidi" w:cstheme="majorBidi"/>
                <w:sz w:val="24"/>
                <w:szCs w:val="24"/>
              </w:rPr>
              <w:t>750,000</w:t>
            </w:r>
          </w:p>
        </w:tc>
        <w:tc>
          <w:tcPr>
            <w:tcW w:w="771" w:type="pct"/>
          </w:tcPr>
          <w:p w14:paraId="29BEFF56" w14:textId="77777777" w:rsidR="00C16C59" w:rsidRPr="00633F36" w:rsidRDefault="006F7E40" w:rsidP="00E54342">
            <w:pPr>
              <w:spacing w:before="40" w:after="40"/>
              <w:ind w:right="338"/>
              <w:jc w:val="right"/>
              <w:rPr>
                <w:rFonts w:asciiTheme="majorBidi" w:hAnsiTheme="majorBidi" w:cstheme="majorBidi"/>
                <w:bCs/>
                <w:iCs/>
                <w:sz w:val="24"/>
                <w:szCs w:val="24"/>
              </w:rPr>
            </w:pPr>
            <w:r w:rsidRPr="00633F36">
              <w:rPr>
                <w:rFonts w:asciiTheme="majorBidi" w:hAnsiTheme="majorBidi" w:cstheme="majorBidi"/>
                <w:bCs/>
                <w:iCs/>
                <w:sz w:val="24"/>
                <w:szCs w:val="24"/>
              </w:rPr>
              <w:t>3,712,500</w:t>
            </w:r>
          </w:p>
        </w:tc>
      </w:tr>
      <w:tr w:rsidR="00C16C59" w:rsidRPr="00633F36" w14:paraId="40AC5CA5" w14:textId="77777777" w:rsidTr="00042404">
        <w:trPr>
          <w:jc w:val="center"/>
        </w:trPr>
        <w:tc>
          <w:tcPr>
            <w:tcW w:w="369" w:type="pct"/>
            <w:shd w:val="clear" w:color="auto" w:fill="auto"/>
            <w:noWrap/>
          </w:tcPr>
          <w:p w14:paraId="4D88F021" w14:textId="77777777" w:rsidR="00C16C59" w:rsidRPr="00633F36" w:rsidRDefault="00C16C59" w:rsidP="00E54342">
            <w:pPr>
              <w:spacing w:before="40" w:after="40"/>
              <w:rPr>
                <w:rFonts w:asciiTheme="majorBidi" w:hAnsiTheme="majorBidi" w:cstheme="majorBidi"/>
                <w:iCs/>
                <w:sz w:val="24"/>
                <w:szCs w:val="24"/>
              </w:rPr>
            </w:pPr>
          </w:p>
        </w:tc>
        <w:tc>
          <w:tcPr>
            <w:tcW w:w="1966" w:type="pct"/>
            <w:shd w:val="clear" w:color="auto" w:fill="auto"/>
            <w:noWrap/>
          </w:tcPr>
          <w:p w14:paraId="1971135C" w14:textId="77777777" w:rsidR="00C16C59" w:rsidRPr="00633F36" w:rsidRDefault="00C16C59" w:rsidP="00E54342">
            <w:pPr>
              <w:spacing w:before="40" w:after="40"/>
              <w:rPr>
                <w:rFonts w:asciiTheme="majorBidi" w:hAnsiTheme="majorBidi" w:cstheme="majorBidi"/>
                <w:b/>
                <w:i/>
                <w:sz w:val="24"/>
                <w:szCs w:val="24"/>
              </w:rPr>
            </w:pPr>
            <w:r w:rsidRPr="00633F36">
              <w:rPr>
                <w:rFonts w:asciiTheme="majorBidi" w:eastAsia="Calibri" w:hAnsiTheme="majorBidi" w:cstheme="majorBidi"/>
                <w:b/>
                <w:i/>
                <w:sz w:val="24"/>
                <w:szCs w:val="24"/>
                <w:lang w:eastAsia="en-CA"/>
              </w:rPr>
              <w:t>Total (ha)</w:t>
            </w:r>
          </w:p>
        </w:tc>
        <w:tc>
          <w:tcPr>
            <w:tcW w:w="944" w:type="pct"/>
            <w:shd w:val="clear" w:color="auto" w:fill="auto"/>
            <w:noWrap/>
          </w:tcPr>
          <w:p w14:paraId="22005D15" w14:textId="77777777" w:rsidR="00C16C59" w:rsidRPr="00633F36" w:rsidRDefault="006F7E40" w:rsidP="00E54342">
            <w:pPr>
              <w:spacing w:before="40" w:after="40"/>
              <w:ind w:right="523"/>
              <w:jc w:val="right"/>
              <w:rPr>
                <w:rFonts w:asciiTheme="majorBidi" w:hAnsiTheme="majorBidi" w:cstheme="majorBidi"/>
                <w:b/>
                <w:i/>
                <w:sz w:val="24"/>
                <w:szCs w:val="24"/>
              </w:rPr>
            </w:pPr>
            <w:r w:rsidRPr="00633F36">
              <w:rPr>
                <w:rFonts w:asciiTheme="majorBidi" w:hAnsiTheme="majorBidi" w:cstheme="majorBidi"/>
                <w:b/>
                <w:i/>
                <w:sz w:val="24"/>
                <w:szCs w:val="24"/>
              </w:rPr>
              <w:t>5.22</w:t>
            </w:r>
          </w:p>
        </w:tc>
        <w:tc>
          <w:tcPr>
            <w:tcW w:w="950" w:type="pct"/>
          </w:tcPr>
          <w:p w14:paraId="02FFAC00" w14:textId="77777777" w:rsidR="00C16C59" w:rsidRPr="00633F36" w:rsidRDefault="00C16C59" w:rsidP="00E54342">
            <w:pPr>
              <w:spacing w:before="40" w:after="40"/>
              <w:ind w:right="461"/>
              <w:jc w:val="right"/>
              <w:rPr>
                <w:rFonts w:asciiTheme="majorBidi" w:hAnsiTheme="majorBidi" w:cstheme="majorBidi"/>
                <w:b/>
                <w:iCs/>
                <w:sz w:val="24"/>
                <w:szCs w:val="24"/>
              </w:rPr>
            </w:pPr>
          </w:p>
        </w:tc>
        <w:tc>
          <w:tcPr>
            <w:tcW w:w="771" w:type="pct"/>
          </w:tcPr>
          <w:p w14:paraId="25762669" w14:textId="77777777" w:rsidR="00C16C59" w:rsidRPr="00633F36" w:rsidRDefault="006F7E40" w:rsidP="00E54342">
            <w:pPr>
              <w:spacing w:before="40" w:after="40"/>
              <w:ind w:right="338"/>
              <w:jc w:val="right"/>
              <w:rPr>
                <w:rFonts w:asciiTheme="majorBidi" w:hAnsiTheme="majorBidi" w:cstheme="majorBidi"/>
                <w:b/>
                <w:iCs/>
                <w:sz w:val="24"/>
                <w:szCs w:val="24"/>
              </w:rPr>
            </w:pPr>
            <w:r w:rsidRPr="00633F36">
              <w:rPr>
                <w:rFonts w:asciiTheme="majorBidi" w:hAnsiTheme="majorBidi" w:cstheme="majorBidi"/>
                <w:b/>
                <w:iCs/>
                <w:sz w:val="24"/>
                <w:szCs w:val="24"/>
              </w:rPr>
              <w:t>4,320,000</w:t>
            </w:r>
          </w:p>
        </w:tc>
      </w:tr>
      <w:tr w:rsidR="00C16C59" w:rsidRPr="00633F36" w14:paraId="04823900" w14:textId="77777777" w:rsidTr="00042404">
        <w:trPr>
          <w:jc w:val="center"/>
        </w:trPr>
        <w:tc>
          <w:tcPr>
            <w:tcW w:w="369" w:type="pct"/>
            <w:shd w:val="clear" w:color="auto" w:fill="auto"/>
            <w:noWrap/>
            <w:hideMark/>
          </w:tcPr>
          <w:p w14:paraId="2F6AEFE6" w14:textId="77777777" w:rsidR="00C16C59" w:rsidRPr="00633F36" w:rsidRDefault="00C16C59" w:rsidP="00E54342">
            <w:pPr>
              <w:suppressAutoHyphens/>
              <w:spacing w:before="40" w:after="40"/>
              <w:rPr>
                <w:rFonts w:asciiTheme="majorBidi" w:eastAsia="Calibri" w:hAnsiTheme="majorBidi" w:cstheme="majorBidi"/>
                <w:b/>
                <w:bCs/>
                <w:sz w:val="24"/>
                <w:szCs w:val="24"/>
                <w:lang w:eastAsia="en-CA"/>
              </w:rPr>
            </w:pPr>
            <w:r w:rsidRPr="00633F36">
              <w:rPr>
                <w:rFonts w:asciiTheme="majorBidi" w:eastAsia="Calibri" w:hAnsiTheme="majorBidi" w:cstheme="majorBidi"/>
                <w:b/>
                <w:bCs/>
                <w:sz w:val="24"/>
                <w:szCs w:val="24"/>
                <w:lang w:eastAsia="en-CA"/>
              </w:rPr>
              <w:lastRenderedPageBreak/>
              <w:t>C.</w:t>
            </w:r>
          </w:p>
        </w:tc>
        <w:tc>
          <w:tcPr>
            <w:tcW w:w="1966" w:type="pct"/>
            <w:shd w:val="clear" w:color="auto" w:fill="auto"/>
            <w:noWrap/>
            <w:hideMark/>
          </w:tcPr>
          <w:p w14:paraId="348208BF" w14:textId="77777777" w:rsidR="00C16C59" w:rsidRPr="00633F36" w:rsidRDefault="00C16C59" w:rsidP="00E54342">
            <w:pPr>
              <w:suppressAutoHyphens/>
              <w:spacing w:before="40" w:after="40"/>
              <w:rPr>
                <w:rFonts w:asciiTheme="majorBidi" w:eastAsia="Calibri" w:hAnsiTheme="majorBidi" w:cstheme="majorBidi"/>
                <w:b/>
                <w:bCs/>
                <w:sz w:val="24"/>
                <w:szCs w:val="24"/>
                <w:lang w:eastAsia="en-CA"/>
              </w:rPr>
            </w:pPr>
            <w:r w:rsidRPr="00633F36">
              <w:rPr>
                <w:rFonts w:asciiTheme="majorBidi" w:eastAsia="Calibri" w:hAnsiTheme="majorBidi" w:cstheme="majorBidi"/>
                <w:b/>
                <w:bCs/>
                <w:sz w:val="24"/>
                <w:szCs w:val="24"/>
                <w:lang w:eastAsia="en-CA"/>
              </w:rPr>
              <w:t xml:space="preserve">Affected area under crops </w:t>
            </w:r>
          </w:p>
        </w:tc>
        <w:tc>
          <w:tcPr>
            <w:tcW w:w="944" w:type="pct"/>
            <w:shd w:val="clear" w:color="auto" w:fill="auto"/>
            <w:noWrap/>
          </w:tcPr>
          <w:p w14:paraId="7B965815" w14:textId="77777777" w:rsidR="00C16C59" w:rsidRPr="00633F36" w:rsidRDefault="00C16C59" w:rsidP="00E54342">
            <w:pPr>
              <w:spacing w:before="40" w:after="40"/>
              <w:jc w:val="right"/>
              <w:rPr>
                <w:rFonts w:asciiTheme="majorBidi" w:hAnsiTheme="majorBidi" w:cstheme="majorBidi"/>
                <w:sz w:val="24"/>
                <w:szCs w:val="24"/>
              </w:rPr>
            </w:pPr>
          </w:p>
        </w:tc>
        <w:tc>
          <w:tcPr>
            <w:tcW w:w="950" w:type="pct"/>
          </w:tcPr>
          <w:p w14:paraId="51BE0F85" w14:textId="77777777" w:rsidR="00C16C59" w:rsidRPr="00633F36" w:rsidRDefault="00C16C59" w:rsidP="00E54342">
            <w:pPr>
              <w:spacing w:before="40" w:after="40"/>
              <w:ind w:right="461"/>
              <w:jc w:val="right"/>
              <w:rPr>
                <w:rFonts w:asciiTheme="majorBidi" w:hAnsiTheme="majorBidi" w:cstheme="majorBidi"/>
                <w:sz w:val="24"/>
                <w:szCs w:val="24"/>
              </w:rPr>
            </w:pPr>
          </w:p>
        </w:tc>
        <w:tc>
          <w:tcPr>
            <w:tcW w:w="771" w:type="pct"/>
          </w:tcPr>
          <w:p w14:paraId="03663EC2" w14:textId="77777777" w:rsidR="00C16C59" w:rsidRPr="00633F36" w:rsidRDefault="00C16C59" w:rsidP="00E54342">
            <w:pPr>
              <w:spacing w:before="40" w:after="40"/>
              <w:ind w:right="338"/>
              <w:jc w:val="right"/>
              <w:rPr>
                <w:rFonts w:asciiTheme="majorBidi" w:hAnsiTheme="majorBidi" w:cstheme="majorBidi"/>
                <w:sz w:val="24"/>
                <w:szCs w:val="24"/>
              </w:rPr>
            </w:pPr>
          </w:p>
        </w:tc>
      </w:tr>
      <w:tr w:rsidR="00C16C59" w:rsidRPr="00633F36" w14:paraId="3C8A8BBD" w14:textId="77777777" w:rsidTr="00042404">
        <w:trPr>
          <w:jc w:val="center"/>
        </w:trPr>
        <w:tc>
          <w:tcPr>
            <w:tcW w:w="369" w:type="pct"/>
            <w:shd w:val="clear" w:color="auto" w:fill="auto"/>
            <w:noWrap/>
          </w:tcPr>
          <w:p w14:paraId="12D16209" w14:textId="77777777" w:rsidR="00C16C59" w:rsidRPr="00633F36" w:rsidRDefault="00C16C59" w:rsidP="00E54342">
            <w:pPr>
              <w:spacing w:before="40" w:after="40"/>
              <w:rPr>
                <w:rFonts w:asciiTheme="majorBidi" w:hAnsiTheme="majorBidi" w:cstheme="majorBidi"/>
                <w:sz w:val="24"/>
                <w:szCs w:val="24"/>
              </w:rPr>
            </w:pPr>
            <w:r w:rsidRPr="00633F36">
              <w:rPr>
                <w:rFonts w:asciiTheme="majorBidi" w:hAnsiTheme="majorBidi" w:cstheme="majorBidi"/>
                <w:sz w:val="24"/>
                <w:szCs w:val="24"/>
              </w:rPr>
              <w:t>1</w:t>
            </w:r>
          </w:p>
        </w:tc>
        <w:tc>
          <w:tcPr>
            <w:tcW w:w="1966" w:type="pct"/>
            <w:shd w:val="clear" w:color="auto" w:fill="auto"/>
            <w:noWrap/>
          </w:tcPr>
          <w:p w14:paraId="05AAAD1E" w14:textId="77777777" w:rsidR="00C16C59" w:rsidRPr="00633F36" w:rsidRDefault="00C16C59" w:rsidP="00E54342">
            <w:pPr>
              <w:suppressAutoHyphens/>
              <w:spacing w:before="40" w:after="40"/>
              <w:rPr>
                <w:rFonts w:asciiTheme="majorBidi" w:eastAsia="Calibri" w:hAnsiTheme="majorBidi" w:cstheme="majorBidi"/>
                <w:sz w:val="24"/>
                <w:szCs w:val="24"/>
                <w:lang w:eastAsia="en-CA"/>
              </w:rPr>
            </w:pPr>
            <w:r w:rsidRPr="00633F36">
              <w:rPr>
                <w:rFonts w:asciiTheme="majorBidi" w:eastAsia="Calibri" w:hAnsiTheme="majorBidi" w:cstheme="majorBidi"/>
                <w:sz w:val="24"/>
                <w:szCs w:val="24"/>
                <w:lang w:eastAsia="en-CA"/>
              </w:rPr>
              <w:t xml:space="preserve">Total area of agriculture land to be impacted by tower installation and conductor stringing. </w:t>
            </w:r>
            <w:r w:rsidRPr="00633F36">
              <w:rPr>
                <w:rFonts w:asciiTheme="majorBidi" w:hAnsiTheme="majorBidi" w:cstheme="majorBidi"/>
                <w:sz w:val="24"/>
                <w:szCs w:val="24"/>
              </w:rPr>
              <w:t>(hectares)</w:t>
            </w:r>
          </w:p>
        </w:tc>
        <w:tc>
          <w:tcPr>
            <w:tcW w:w="944" w:type="pct"/>
            <w:shd w:val="clear" w:color="auto" w:fill="auto"/>
            <w:noWrap/>
          </w:tcPr>
          <w:p w14:paraId="7FC01410" w14:textId="77777777" w:rsidR="00C16C59" w:rsidRPr="00633F36" w:rsidRDefault="006F7E40" w:rsidP="006F7E40">
            <w:pPr>
              <w:spacing w:before="40" w:after="40"/>
              <w:ind w:right="523"/>
              <w:jc w:val="right"/>
              <w:rPr>
                <w:rFonts w:asciiTheme="majorBidi" w:hAnsiTheme="majorBidi" w:cstheme="majorBidi"/>
                <w:sz w:val="24"/>
                <w:szCs w:val="24"/>
              </w:rPr>
            </w:pPr>
            <w:r w:rsidRPr="00633F36">
              <w:rPr>
                <w:rFonts w:asciiTheme="majorBidi" w:hAnsiTheme="majorBidi" w:cstheme="majorBidi"/>
                <w:sz w:val="24"/>
                <w:szCs w:val="24"/>
              </w:rPr>
              <w:t>5</w:t>
            </w:r>
            <w:r w:rsidR="00C16C59" w:rsidRPr="00633F36">
              <w:rPr>
                <w:rFonts w:asciiTheme="majorBidi" w:hAnsiTheme="majorBidi" w:cstheme="majorBidi"/>
                <w:sz w:val="24"/>
                <w:szCs w:val="24"/>
              </w:rPr>
              <w:t>.</w:t>
            </w:r>
            <w:r w:rsidRPr="00633F36">
              <w:rPr>
                <w:rFonts w:asciiTheme="majorBidi" w:hAnsiTheme="majorBidi" w:cstheme="majorBidi"/>
                <w:sz w:val="24"/>
                <w:szCs w:val="24"/>
              </w:rPr>
              <w:t>915</w:t>
            </w:r>
          </w:p>
        </w:tc>
        <w:tc>
          <w:tcPr>
            <w:tcW w:w="950" w:type="pct"/>
          </w:tcPr>
          <w:p w14:paraId="06CEA48D" w14:textId="77777777" w:rsidR="00C16C59" w:rsidRPr="00633F36" w:rsidRDefault="00C16C59" w:rsidP="00E54342">
            <w:pPr>
              <w:spacing w:before="40" w:after="40"/>
              <w:ind w:right="461"/>
              <w:jc w:val="right"/>
              <w:rPr>
                <w:rFonts w:asciiTheme="majorBidi" w:hAnsiTheme="majorBidi" w:cstheme="majorBidi"/>
                <w:sz w:val="24"/>
                <w:szCs w:val="24"/>
              </w:rPr>
            </w:pPr>
          </w:p>
        </w:tc>
        <w:tc>
          <w:tcPr>
            <w:tcW w:w="771" w:type="pct"/>
          </w:tcPr>
          <w:p w14:paraId="408B56B7" w14:textId="77777777" w:rsidR="00C16C59" w:rsidRPr="00633F36" w:rsidRDefault="00C16C59" w:rsidP="00E54342">
            <w:pPr>
              <w:spacing w:before="40" w:after="40"/>
              <w:ind w:right="338"/>
              <w:jc w:val="right"/>
              <w:rPr>
                <w:rFonts w:asciiTheme="majorBidi" w:hAnsiTheme="majorBidi" w:cstheme="majorBidi"/>
                <w:sz w:val="24"/>
                <w:szCs w:val="24"/>
              </w:rPr>
            </w:pPr>
            <w:r w:rsidRPr="00633F36">
              <w:rPr>
                <w:rFonts w:asciiTheme="majorBidi" w:hAnsiTheme="majorBidi" w:cstheme="majorBidi"/>
                <w:sz w:val="24"/>
                <w:szCs w:val="24"/>
              </w:rPr>
              <w:t>(covered under B)</w:t>
            </w:r>
          </w:p>
        </w:tc>
      </w:tr>
      <w:tr w:rsidR="00C16C59" w:rsidRPr="00633F36" w14:paraId="507CE38B" w14:textId="77777777" w:rsidTr="00042404">
        <w:trPr>
          <w:jc w:val="center"/>
        </w:trPr>
        <w:tc>
          <w:tcPr>
            <w:tcW w:w="369" w:type="pct"/>
            <w:shd w:val="clear" w:color="auto" w:fill="auto"/>
            <w:noWrap/>
          </w:tcPr>
          <w:p w14:paraId="2A1FA2A9" w14:textId="77777777" w:rsidR="00C16C59" w:rsidRPr="00633F36" w:rsidRDefault="00C16C59" w:rsidP="00E54342">
            <w:pPr>
              <w:spacing w:before="40" w:after="40"/>
              <w:rPr>
                <w:rFonts w:asciiTheme="majorBidi" w:hAnsiTheme="majorBidi" w:cstheme="majorBidi"/>
                <w:sz w:val="24"/>
                <w:szCs w:val="24"/>
              </w:rPr>
            </w:pPr>
            <w:r w:rsidRPr="00633F36">
              <w:rPr>
                <w:rFonts w:asciiTheme="majorBidi" w:hAnsiTheme="majorBidi" w:cstheme="majorBidi"/>
                <w:sz w:val="24"/>
                <w:szCs w:val="24"/>
              </w:rPr>
              <w:t>2</w:t>
            </w:r>
          </w:p>
        </w:tc>
        <w:tc>
          <w:tcPr>
            <w:tcW w:w="1966" w:type="pct"/>
            <w:shd w:val="clear" w:color="auto" w:fill="auto"/>
            <w:noWrap/>
          </w:tcPr>
          <w:p w14:paraId="1AAFEE6F" w14:textId="77777777" w:rsidR="00C16C59" w:rsidRPr="00633F36" w:rsidRDefault="00C16C59" w:rsidP="00E54342">
            <w:pPr>
              <w:suppressAutoHyphens/>
              <w:spacing w:before="40" w:after="40"/>
              <w:rPr>
                <w:rFonts w:asciiTheme="majorBidi" w:eastAsia="Calibri" w:hAnsiTheme="majorBidi" w:cstheme="majorBidi"/>
                <w:sz w:val="24"/>
                <w:szCs w:val="24"/>
                <w:lang w:eastAsia="en-CA"/>
              </w:rPr>
            </w:pPr>
            <w:r w:rsidRPr="00633F36">
              <w:rPr>
                <w:rFonts w:asciiTheme="majorBidi" w:eastAsia="Calibri" w:hAnsiTheme="majorBidi" w:cstheme="majorBidi"/>
                <w:sz w:val="24"/>
                <w:szCs w:val="24"/>
                <w:lang w:eastAsia="en-CA"/>
              </w:rPr>
              <w:t xml:space="preserve">Area under access tracks </w:t>
            </w:r>
            <w:r w:rsidRPr="00633F36">
              <w:rPr>
                <w:rFonts w:asciiTheme="majorBidi" w:hAnsiTheme="majorBidi" w:cstheme="majorBidi"/>
                <w:sz w:val="24"/>
                <w:szCs w:val="24"/>
              </w:rPr>
              <w:t>(hectares)</w:t>
            </w:r>
          </w:p>
        </w:tc>
        <w:tc>
          <w:tcPr>
            <w:tcW w:w="944" w:type="pct"/>
            <w:shd w:val="clear" w:color="auto" w:fill="auto"/>
            <w:noWrap/>
          </w:tcPr>
          <w:p w14:paraId="6A5AE546" w14:textId="77777777" w:rsidR="00C16C59" w:rsidRPr="00633F36" w:rsidDel="00907C56" w:rsidRDefault="00C16C59" w:rsidP="00E54342">
            <w:pPr>
              <w:spacing w:before="40" w:after="40"/>
              <w:ind w:right="523"/>
              <w:jc w:val="right"/>
              <w:rPr>
                <w:rFonts w:asciiTheme="majorBidi" w:hAnsiTheme="majorBidi" w:cstheme="majorBidi"/>
                <w:sz w:val="24"/>
                <w:szCs w:val="24"/>
              </w:rPr>
            </w:pPr>
            <w:r w:rsidRPr="00633F36">
              <w:rPr>
                <w:rFonts w:asciiTheme="majorBidi" w:hAnsiTheme="majorBidi" w:cstheme="majorBidi"/>
                <w:sz w:val="24"/>
                <w:szCs w:val="24"/>
              </w:rPr>
              <w:t>7.65</w:t>
            </w:r>
          </w:p>
        </w:tc>
        <w:tc>
          <w:tcPr>
            <w:tcW w:w="950" w:type="pct"/>
          </w:tcPr>
          <w:p w14:paraId="3C1A9D2D" w14:textId="77777777" w:rsidR="00C16C59" w:rsidRPr="00633F36" w:rsidRDefault="009B0B13" w:rsidP="00E54342">
            <w:pPr>
              <w:spacing w:before="40" w:after="40"/>
              <w:ind w:right="461"/>
              <w:jc w:val="right"/>
              <w:rPr>
                <w:rFonts w:asciiTheme="majorBidi" w:hAnsiTheme="majorBidi" w:cstheme="majorBidi"/>
                <w:sz w:val="24"/>
                <w:szCs w:val="24"/>
              </w:rPr>
            </w:pPr>
            <w:r>
              <w:rPr>
                <w:rFonts w:asciiTheme="majorBidi" w:hAnsiTheme="majorBidi" w:cstheme="majorBidi"/>
                <w:sz w:val="24"/>
                <w:szCs w:val="24"/>
              </w:rPr>
              <w:t>200,000</w:t>
            </w:r>
          </w:p>
        </w:tc>
        <w:tc>
          <w:tcPr>
            <w:tcW w:w="771" w:type="pct"/>
          </w:tcPr>
          <w:p w14:paraId="640C8CA8" w14:textId="77777777" w:rsidR="00C16C59" w:rsidRPr="00633F36" w:rsidRDefault="001A6FDD" w:rsidP="00E54342">
            <w:pPr>
              <w:spacing w:before="40" w:after="40"/>
              <w:ind w:right="338"/>
              <w:jc w:val="right"/>
              <w:rPr>
                <w:rFonts w:asciiTheme="majorBidi" w:hAnsiTheme="majorBidi" w:cstheme="majorBidi"/>
                <w:sz w:val="24"/>
                <w:szCs w:val="24"/>
              </w:rPr>
            </w:pPr>
            <w:r>
              <w:rPr>
                <w:rFonts w:asciiTheme="majorBidi" w:hAnsiTheme="majorBidi" w:cstheme="majorBidi"/>
                <w:sz w:val="24"/>
                <w:szCs w:val="24"/>
              </w:rPr>
              <w:t>1,530,000</w:t>
            </w:r>
          </w:p>
        </w:tc>
      </w:tr>
      <w:tr w:rsidR="00C16C59" w:rsidRPr="00633F36" w14:paraId="65F02169" w14:textId="77777777" w:rsidTr="00042404">
        <w:trPr>
          <w:jc w:val="center"/>
        </w:trPr>
        <w:tc>
          <w:tcPr>
            <w:tcW w:w="369" w:type="pct"/>
            <w:shd w:val="clear" w:color="auto" w:fill="auto"/>
            <w:noWrap/>
          </w:tcPr>
          <w:p w14:paraId="62323585" w14:textId="77777777" w:rsidR="00C16C59" w:rsidRPr="00633F36" w:rsidRDefault="00C16C59" w:rsidP="00E54342">
            <w:pPr>
              <w:suppressAutoHyphens/>
              <w:spacing w:before="40" w:after="40"/>
              <w:rPr>
                <w:rFonts w:asciiTheme="majorBidi" w:eastAsia="Calibri" w:hAnsiTheme="majorBidi" w:cstheme="majorBidi"/>
                <w:i/>
                <w:sz w:val="24"/>
                <w:szCs w:val="24"/>
                <w:lang w:eastAsia="en-CA"/>
              </w:rPr>
            </w:pPr>
          </w:p>
        </w:tc>
        <w:tc>
          <w:tcPr>
            <w:tcW w:w="1966" w:type="pct"/>
            <w:shd w:val="clear" w:color="auto" w:fill="auto"/>
            <w:noWrap/>
            <w:hideMark/>
          </w:tcPr>
          <w:p w14:paraId="3B3C09FB" w14:textId="77777777" w:rsidR="00C16C59" w:rsidRPr="00633F36" w:rsidRDefault="00C16C59" w:rsidP="00E54342">
            <w:pPr>
              <w:suppressAutoHyphens/>
              <w:spacing w:before="40" w:after="40"/>
              <w:rPr>
                <w:rFonts w:asciiTheme="majorBidi" w:eastAsia="Calibri" w:hAnsiTheme="majorBidi" w:cstheme="majorBidi"/>
                <w:b/>
                <w:i/>
                <w:sz w:val="24"/>
                <w:szCs w:val="24"/>
                <w:lang w:eastAsia="en-CA"/>
              </w:rPr>
            </w:pPr>
            <w:r w:rsidRPr="00633F36">
              <w:rPr>
                <w:rFonts w:asciiTheme="majorBidi" w:eastAsia="Calibri" w:hAnsiTheme="majorBidi" w:cstheme="majorBidi"/>
                <w:b/>
                <w:i/>
                <w:sz w:val="24"/>
                <w:szCs w:val="24"/>
                <w:lang w:eastAsia="en-CA"/>
              </w:rPr>
              <w:t>Total</w:t>
            </w:r>
          </w:p>
        </w:tc>
        <w:tc>
          <w:tcPr>
            <w:tcW w:w="944" w:type="pct"/>
            <w:shd w:val="clear" w:color="auto" w:fill="auto"/>
            <w:noWrap/>
          </w:tcPr>
          <w:p w14:paraId="0957B3C9" w14:textId="77777777" w:rsidR="00C16C59" w:rsidRPr="00633F36" w:rsidRDefault="00C16C59" w:rsidP="006F7E40">
            <w:pPr>
              <w:spacing w:before="40" w:after="40"/>
              <w:ind w:right="523"/>
              <w:jc w:val="right"/>
              <w:rPr>
                <w:rFonts w:asciiTheme="majorBidi" w:hAnsiTheme="majorBidi" w:cstheme="majorBidi"/>
                <w:b/>
                <w:i/>
                <w:sz w:val="24"/>
                <w:szCs w:val="24"/>
              </w:rPr>
            </w:pPr>
            <w:r w:rsidRPr="00633F36">
              <w:rPr>
                <w:rFonts w:asciiTheme="majorBidi" w:hAnsiTheme="majorBidi" w:cstheme="majorBidi"/>
                <w:b/>
                <w:i/>
                <w:sz w:val="24"/>
                <w:szCs w:val="24"/>
              </w:rPr>
              <w:t>1</w:t>
            </w:r>
            <w:r w:rsidR="006F7E40" w:rsidRPr="00633F36">
              <w:rPr>
                <w:rFonts w:asciiTheme="majorBidi" w:hAnsiTheme="majorBidi" w:cstheme="majorBidi"/>
                <w:b/>
                <w:i/>
                <w:sz w:val="24"/>
                <w:szCs w:val="24"/>
              </w:rPr>
              <w:t>3</w:t>
            </w:r>
            <w:r w:rsidRPr="00633F36">
              <w:rPr>
                <w:rFonts w:asciiTheme="majorBidi" w:hAnsiTheme="majorBidi" w:cstheme="majorBidi"/>
                <w:b/>
                <w:i/>
                <w:sz w:val="24"/>
                <w:szCs w:val="24"/>
              </w:rPr>
              <w:t>.</w:t>
            </w:r>
            <w:r w:rsidR="006F7E40" w:rsidRPr="00633F36">
              <w:rPr>
                <w:rFonts w:asciiTheme="majorBidi" w:hAnsiTheme="majorBidi" w:cstheme="majorBidi"/>
                <w:b/>
                <w:i/>
                <w:sz w:val="24"/>
                <w:szCs w:val="24"/>
              </w:rPr>
              <w:t>565</w:t>
            </w:r>
          </w:p>
        </w:tc>
        <w:tc>
          <w:tcPr>
            <w:tcW w:w="950" w:type="pct"/>
          </w:tcPr>
          <w:p w14:paraId="0498D215" w14:textId="77777777" w:rsidR="00C16C59" w:rsidRPr="00633F36" w:rsidRDefault="00C16C59" w:rsidP="00E54342">
            <w:pPr>
              <w:spacing w:before="40" w:after="40"/>
              <w:ind w:right="461"/>
              <w:jc w:val="right"/>
              <w:rPr>
                <w:rFonts w:asciiTheme="majorBidi" w:hAnsiTheme="majorBidi" w:cstheme="majorBidi"/>
                <w:b/>
                <w:i/>
                <w:sz w:val="24"/>
                <w:szCs w:val="24"/>
              </w:rPr>
            </w:pPr>
          </w:p>
        </w:tc>
        <w:tc>
          <w:tcPr>
            <w:tcW w:w="771" w:type="pct"/>
          </w:tcPr>
          <w:p w14:paraId="75C01B9C" w14:textId="77777777" w:rsidR="00C16C59" w:rsidRPr="00633F36" w:rsidRDefault="00C16C59" w:rsidP="00E54342">
            <w:pPr>
              <w:spacing w:before="40" w:after="40"/>
              <w:ind w:right="338"/>
              <w:jc w:val="right"/>
              <w:rPr>
                <w:rFonts w:asciiTheme="majorBidi" w:hAnsiTheme="majorBidi" w:cstheme="majorBidi"/>
                <w:b/>
                <w:i/>
                <w:sz w:val="24"/>
                <w:szCs w:val="24"/>
              </w:rPr>
            </w:pPr>
          </w:p>
        </w:tc>
      </w:tr>
      <w:tr w:rsidR="00C16C59" w:rsidRPr="00633F36" w14:paraId="6CB55D32" w14:textId="77777777" w:rsidTr="00042404">
        <w:trPr>
          <w:jc w:val="center"/>
        </w:trPr>
        <w:tc>
          <w:tcPr>
            <w:tcW w:w="369" w:type="pct"/>
            <w:shd w:val="clear" w:color="auto" w:fill="auto"/>
            <w:noWrap/>
            <w:hideMark/>
          </w:tcPr>
          <w:p w14:paraId="483EAF28" w14:textId="77777777" w:rsidR="00C16C59" w:rsidRPr="00633F36" w:rsidRDefault="00C16C59" w:rsidP="00E54342">
            <w:pPr>
              <w:suppressAutoHyphens/>
              <w:spacing w:before="40" w:after="40"/>
              <w:rPr>
                <w:rFonts w:asciiTheme="majorBidi" w:eastAsia="Calibri" w:hAnsiTheme="majorBidi" w:cstheme="majorBidi"/>
                <w:b/>
                <w:bCs/>
                <w:sz w:val="24"/>
                <w:szCs w:val="24"/>
                <w:lang w:eastAsia="en-CA"/>
              </w:rPr>
            </w:pPr>
            <w:r w:rsidRPr="00633F36">
              <w:rPr>
                <w:rFonts w:asciiTheme="majorBidi" w:eastAsia="Calibri" w:hAnsiTheme="majorBidi" w:cstheme="majorBidi"/>
                <w:b/>
                <w:bCs/>
                <w:sz w:val="24"/>
                <w:szCs w:val="24"/>
                <w:lang w:eastAsia="en-CA"/>
              </w:rPr>
              <w:t>D</w:t>
            </w:r>
          </w:p>
        </w:tc>
        <w:tc>
          <w:tcPr>
            <w:tcW w:w="1966" w:type="pct"/>
            <w:shd w:val="clear" w:color="auto" w:fill="auto"/>
            <w:noWrap/>
            <w:hideMark/>
          </w:tcPr>
          <w:p w14:paraId="27D26E98" w14:textId="77777777" w:rsidR="00C16C59" w:rsidRPr="00633F36" w:rsidRDefault="00C16C59" w:rsidP="00E54342">
            <w:pPr>
              <w:suppressAutoHyphens/>
              <w:spacing w:before="40" w:after="40"/>
              <w:rPr>
                <w:rFonts w:asciiTheme="majorBidi" w:eastAsia="Calibri" w:hAnsiTheme="majorBidi" w:cstheme="majorBidi"/>
                <w:b/>
                <w:bCs/>
                <w:sz w:val="24"/>
                <w:szCs w:val="24"/>
                <w:lang w:eastAsia="en-CA"/>
              </w:rPr>
            </w:pPr>
            <w:r w:rsidRPr="00633F36">
              <w:rPr>
                <w:rFonts w:asciiTheme="majorBidi" w:eastAsia="Calibri" w:hAnsiTheme="majorBidi" w:cstheme="majorBidi"/>
                <w:b/>
                <w:bCs/>
                <w:sz w:val="24"/>
                <w:szCs w:val="24"/>
                <w:lang w:eastAsia="en-CA"/>
              </w:rPr>
              <w:t xml:space="preserve">Affected trees </w:t>
            </w:r>
          </w:p>
        </w:tc>
        <w:tc>
          <w:tcPr>
            <w:tcW w:w="944" w:type="pct"/>
            <w:shd w:val="clear" w:color="auto" w:fill="auto"/>
            <w:noWrap/>
          </w:tcPr>
          <w:p w14:paraId="4EE9879F" w14:textId="77777777" w:rsidR="00C16C59" w:rsidRPr="00633F36" w:rsidRDefault="00C16C59" w:rsidP="00E54342">
            <w:pPr>
              <w:suppressAutoHyphens/>
              <w:spacing w:before="40" w:after="40"/>
              <w:jc w:val="right"/>
              <w:rPr>
                <w:rFonts w:asciiTheme="majorBidi" w:eastAsia="Calibri" w:hAnsiTheme="majorBidi" w:cstheme="majorBidi"/>
                <w:sz w:val="24"/>
                <w:szCs w:val="24"/>
                <w:lang w:eastAsia="en-CA"/>
              </w:rPr>
            </w:pPr>
          </w:p>
        </w:tc>
        <w:tc>
          <w:tcPr>
            <w:tcW w:w="950" w:type="pct"/>
          </w:tcPr>
          <w:p w14:paraId="7004C6C2" w14:textId="77777777" w:rsidR="00C16C59" w:rsidRPr="00633F36" w:rsidRDefault="00C16C59" w:rsidP="00E54342">
            <w:pPr>
              <w:suppressAutoHyphens/>
              <w:spacing w:before="40" w:after="40"/>
              <w:ind w:right="461"/>
              <w:jc w:val="right"/>
              <w:rPr>
                <w:rFonts w:asciiTheme="majorBidi" w:eastAsia="Calibri" w:hAnsiTheme="majorBidi" w:cstheme="majorBidi"/>
                <w:sz w:val="24"/>
                <w:szCs w:val="24"/>
                <w:lang w:eastAsia="en-CA"/>
              </w:rPr>
            </w:pPr>
          </w:p>
        </w:tc>
        <w:tc>
          <w:tcPr>
            <w:tcW w:w="771" w:type="pct"/>
          </w:tcPr>
          <w:p w14:paraId="024A052E" w14:textId="77777777" w:rsidR="00C16C59" w:rsidRPr="00633F36" w:rsidRDefault="00C16C59" w:rsidP="00E54342">
            <w:pPr>
              <w:suppressAutoHyphens/>
              <w:spacing w:before="40" w:after="40"/>
              <w:ind w:right="338"/>
              <w:jc w:val="right"/>
              <w:rPr>
                <w:rFonts w:asciiTheme="majorBidi" w:eastAsia="Calibri" w:hAnsiTheme="majorBidi" w:cstheme="majorBidi"/>
                <w:sz w:val="24"/>
                <w:szCs w:val="24"/>
                <w:lang w:eastAsia="en-CA"/>
              </w:rPr>
            </w:pPr>
          </w:p>
        </w:tc>
      </w:tr>
      <w:tr w:rsidR="00C16C59" w:rsidRPr="00633F36" w14:paraId="217C52DF" w14:textId="77777777" w:rsidTr="00042404">
        <w:trPr>
          <w:jc w:val="center"/>
        </w:trPr>
        <w:tc>
          <w:tcPr>
            <w:tcW w:w="369" w:type="pct"/>
            <w:shd w:val="clear" w:color="auto" w:fill="auto"/>
            <w:noWrap/>
          </w:tcPr>
          <w:p w14:paraId="04C53CCF" w14:textId="77777777" w:rsidR="00C16C59" w:rsidRPr="00633F36" w:rsidRDefault="00C16C59" w:rsidP="00E54342">
            <w:pPr>
              <w:suppressAutoHyphens/>
              <w:spacing w:before="40" w:after="40"/>
              <w:rPr>
                <w:rFonts w:asciiTheme="majorBidi" w:eastAsia="Calibri" w:hAnsiTheme="majorBidi" w:cstheme="majorBidi"/>
                <w:sz w:val="24"/>
                <w:szCs w:val="24"/>
                <w:lang w:eastAsia="en-CA"/>
              </w:rPr>
            </w:pPr>
            <w:r w:rsidRPr="00633F36">
              <w:rPr>
                <w:rFonts w:asciiTheme="majorBidi" w:eastAsia="Calibri" w:hAnsiTheme="majorBidi" w:cstheme="majorBidi"/>
                <w:sz w:val="24"/>
                <w:szCs w:val="24"/>
                <w:lang w:eastAsia="en-CA"/>
              </w:rPr>
              <w:t>1</w:t>
            </w:r>
          </w:p>
        </w:tc>
        <w:tc>
          <w:tcPr>
            <w:tcW w:w="1966" w:type="pct"/>
            <w:shd w:val="clear" w:color="auto" w:fill="auto"/>
            <w:noWrap/>
          </w:tcPr>
          <w:p w14:paraId="1DBA7C23" w14:textId="77777777" w:rsidR="00C16C59" w:rsidRPr="00633F36" w:rsidRDefault="00C16C59" w:rsidP="00E54342">
            <w:pPr>
              <w:suppressAutoHyphens/>
              <w:spacing w:before="40" w:after="40"/>
              <w:rPr>
                <w:rFonts w:asciiTheme="majorBidi" w:eastAsia="Calibri" w:hAnsiTheme="majorBidi" w:cstheme="majorBidi"/>
                <w:sz w:val="24"/>
                <w:szCs w:val="24"/>
                <w:lang w:eastAsia="en-CA"/>
              </w:rPr>
            </w:pPr>
            <w:r w:rsidRPr="00633F36">
              <w:rPr>
                <w:rFonts w:asciiTheme="majorBidi" w:eastAsia="Calibri" w:hAnsiTheme="majorBidi" w:cstheme="majorBidi"/>
                <w:sz w:val="24"/>
                <w:szCs w:val="24"/>
                <w:lang w:eastAsia="en-CA"/>
              </w:rPr>
              <w:t>Privately owned Fruit Trees</w:t>
            </w:r>
          </w:p>
        </w:tc>
        <w:tc>
          <w:tcPr>
            <w:tcW w:w="944" w:type="pct"/>
            <w:shd w:val="clear" w:color="auto" w:fill="auto"/>
            <w:noWrap/>
          </w:tcPr>
          <w:p w14:paraId="16390144" w14:textId="77777777" w:rsidR="00C16C59" w:rsidRPr="00633F36" w:rsidRDefault="00C16C59" w:rsidP="00E54342">
            <w:pPr>
              <w:suppressAutoHyphens/>
              <w:spacing w:before="40" w:after="40"/>
              <w:ind w:right="523"/>
              <w:jc w:val="right"/>
              <w:rPr>
                <w:rFonts w:asciiTheme="majorBidi" w:eastAsia="Calibri" w:hAnsiTheme="majorBidi" w:cstheme="majorBidi"/>
                <w:sz w:val="24"/>
                <w:szCs w:val="24"/>
                <w:lang w:eastAsia="en-CA"/>
              </w:rPr>
            </w:pPr>
            <w:r w:rsidRPr="00633F36">
              <w:rPr>
                <w:rFonts w:asciiTheme="majorBidi" w:eastAsia="Calibri" w:hAnsiTheme="majorBidi" w:cstheme="majorBidi"/>
                <w:sz w:val="24"/>
                <w:szCs w:val="24"/>
                <w:lang w:eastAsia="en-CA"/>
              </w:rPr>
              <w:t>9</w:t>
            </w:r>
          </w:p>
        </w:tc>
        <w:tc>
          <w:tcPr>
            <w:tcW w:w="950" w:type="pct"/>
          </w:tcPr>
          <w:p w14:paraId="23F24A2C" w14:textId="77777777" w:rsidR="00C16C59" w:rsidRPr="00633F36" w:rsidRDefault="00C16C59" w:rsidP="00E54342">
            <w:pPr>
              <w:suppressAutoHyphens/>
              <w:spacing w:before="40" w:after="40"/>
              <w:ind w:right="461"/>
              <w:jc w:val="right"/>
              <w:rPr>
                <w:rFonts w:asciiTheme="majorBidi" w:eastAsia="Calibri" w:hAnsiTheme="majorBidi" w:cstheme="majorBidi"/>
                <w:sz w:val="24"/>
                <w:szCs w:val="24"/>
                <w:lang w:eastAsia="en-CA"/>
              </w:rPr>
            </w:pPr>
            <w:r w:rsidRPr="00633F36">
              <w:rPr>
                <w:rFonts w:asciiTheme="majorBidi" w:eastAsia="Calibri" w:hAnsiTheme="majorBidi" w:cstheme="majorBidi"/>
                <w:sz w:val="24"/>
                <w:szCs w:val="24"/>
                <w:lang w:eastAsia="en-CA"/>
              </w:rPr>
              <w:t>1000</w:t>
            </w:r>
          </w:p>
        </w:tc>
        <w:tc>
          <w:tcPr>
            <w:tcW w:w="771" w:type="pct"/>
          </w:tcPr>
          <w:p w14:paraId="211443DE" w14:textId="77777777" w:rsidR="00C16C59" w:rsidRPr="00633F36" w:rsidRDefault="00C16C59" w:rsidP="00E54342">
            <w:pPr>
              <w:suppressAutoHyphens/>
              <w:spacing w:before="40" w:after="40"/>
              <w:ind w:right="338"/>
              <w:jc w:val="right"/>
              <w:rPr>
                <w:rFonts w:asciiTheme="majorBidi" w:eastAsia="Calibri" w:hAnsiTheme="majorBidi" w:cstheme="majorBidi"/>
                <w:sz w:val="24"/>
                <w:szCs w:val="24"/>
                <w:lang w:eastAsia="en-CA"/>
              </w:rPr>
            </w:pPr>
            <w:r w:rsidRPr="00633F36">
              <w:rPr>
                <w:rFonts w:asciiTheme="majorBidi" w:eastAsia="Calibri" w:hAnsiTheme="majorBidi" w:cstheme="majorBidi"/>
                <w:sz w:val="24"/>
                <w:szCs w:val="24"/>
                <w:lang w:eastAsia="en-CA"/>
              </w:rPr>
              <w:t>9,000</w:t>
            </w:r>
          </w:p>
        </w:tc>
      </w:tr>
      <w:tr w:rsidR="00C16C59" w:rsidRPr="00633F36" w14:paraId="16F129F8" w14:textId="77777777" w:rsidTr="00042404">
        <w:trPr>
          <w:jc w:val="center"/>
        </w:trPr>
        <w:tc>
          <w:tcPr>
            <w:tcW w:w="369" w:type="pct"/>
            <w:shd w:val="clear" w:color="auto" w:fill="auto"/>
            <w:noWrap/>
            <w:hideMark/>
          </w:tcPr>
          <w:p w14:paraId="398409D5" w14:textId="77777777" w:rsidR="00C16C59" w:rsidRPr="00633F36" w:rsidRDefault="00C16C59" w:rsidP="00E54342">
            <w:pPr>
              <w:suppressAutoHyphens/>
              <w:spacing w:before="40" w:after="40"/>
              <w:rPr>
                <w:rFonts w:asciiTheme="majorBidi" w:eastAsia="Calibri" w:hAnsiTheme="majorBidi" w:cstheme="majorBidi"/>
                <w:i/>
                <w:sz w:val="24"/>
                <w:szCs w:val="24"/>
                <w:lang w:eastAsia="en-CA"/>
              </w:rPr>
            </w:pPr>
          </w:p>
        </w:tc>
        <w:tc>
          <w:tcPr>
            <w:tcW w:w="1966" w:type="pct"/>
            <w:shd w:val="clear" w:color="auto" w:fill="auto"/>
            <w:noWrap/>
            <w:hideMark/>
          </w:tcPr>
          <w:p w14:paraId="1979FB89" w14:textId="77777777" w:rsidR="00C16C59" w:rsidRPr="00633F36" w:rsidRDefault="00C16C59" w:rsidP="00E54342">
            <w:pPr>
              <w:suppressAutoHyphens/>
              <w:spacing w:before="40" w:after="40"/>
              <w:rPr>
                <w:rFonts w:asciiTheme="majorBidi" w:eastAsia="Calibri" w:hAnsiTheme="majorBidi" w:cstheme="majorBidi"/>
                <w:b/>
                <w:i/>
                <w:sz w:val="24"/>
                <w:szCs w:val="24"/>
                <w:lang w:eastAsia="en-CA"/>
              </w:rPr>
            </w:pPr>
            <w:r w:rsidRPr="00633F36">
              <w:rPr>
                <w:rFonts w:asciiTheme="majorBidi" w:eastAsia="Calibri" w:hAnsiTheme="majorBidi" w:cstheme="majorBidi"/>
                <w:b/>
                <w:i/>
                <w:sz w:val="24"/>
                <w:szCs w:val="24"/>
                <w:lang w:eastAsia="en-CA"/>
              </w:rPr>
              <w:t>Total affected trees</w:t>
            </w:r>
          </w:p>
        </w:tc>
        <w:tc>
          <w:tcPr>
            <w:tcW w:w="944" w:type="pct"/>
            <w:shd w:val="clear" w:color="auto" w:fill="auto"/>
            <w:noWrap/>
          </w:tcPr>
          <w:p w14:paraId="77B3715C" w14:textId="77777777" w:rsidR="00C16C59" w:rsidRPr="00633F36" w:rsidRDefault="00456D3A" w:rsidP="00456D3A">
            <w:pPr>
              <w:suppressAutoHyphens/>
              <w:spacing w:before="40" w:after="40"/>
              <w:ind w:right="103"/>
              <w:jc w:val="center"/>
              <w:rPr>
                <w:rFonts w:asciiTheme="majorBidi" w:eastAsia="Calibri" w:hAnsiTheme="majorBidi" w:cstheme="majorBidi"/>
                <w:b/>
                <w:i/>
                <w:sz w:val="24"/>
                <w:szCs w:val="24"/>
                <w:lang w:eastAsia="en-CA"/>
              </w:rPr>
            </w:pPr>
            <w:r w:rsidRPr="00633F36">
              <w:rPr>
                <w:rFonts w:asciiTheme="majorBidi" w:eastAsia="Calibri" w:hAnsiTheme="majorBidi" w:cstheme="majorBidi"/>
                <w:b/>
                <w:i/>
                <w:sz w:val="24"/>
                <w:szCs w:val="24"/>
                <w:lang w:eastAsia="en-CA"/>
              </w:rPr>
              <w:t>9</w:t>
            </w:r>
          </w:p>
        </w:tc>
        <w:tc>
          <w:tcPr>
            <w:tcW w:w="950" w:type="pct"/>
          </w:tcPr>
          <w:p w14:paraId="3A10D846" w14:textId="77777777" w:rsidR="00C16C59" w:rsidRPr="00633F36" w:rsidDel="002901D5" w:rsidRDefault="00C16C59" w:rsidP="00E54342">
            <w:pPr>
              <w:suppressAutoHyphens/>
              <w:spacing w:before="40" w:after="40"/>
              <w:ind w:right="461"/>
              <w:jc w:val="right"/>
              <w:rPr>
                <w:rFonts w:asciiTheme="majorBidi" w:eastAsia="Calibri" w:hAnsiTheme="majorBidi" w:cstheme="majorBidi"/>
                <w:b/>
                <w:i/>
                <w:sz w:val="24"/>
                <w:szCs w:val="24"/>
                <w:lang w:eastAsia="en-CA"/>
              </w:rPr>
            </w:pPr>
          </w:p>
        </w:tc>
        <w:tc>
          <w:tcPr>
            <w:tcW w:w="771" w:type="pct"/>
          </w:tcPr>
          <w:p w14:paraId="3345C707" w14:textId="77777777" w:rsidR="00C16C59" w:rsidRPr="00633F36" w:rsidDel="002901D5" w:rsidRDefault="00456D3A" w:rsidP="00E54342">
            <w:pPr>
              <w:suppressAutoHyphens/>
              <w:spacing w:before="40" w:after="40"/>
              <w:ind w:right="338"/>
              <w:jc w:val="right"/>
              <w:rPr>
                <w:rFonts w:asciiTheme="majorBidi" w:eastAsia="Calibri" w:hAnsiTheme="majorBidi" w:cstheme="majorBidi"/>
                <w:b/>
                <w:i/>
                <w:sz w:val="24"/>
                <w:szCs w:val="24"/>
                <w:lang w:eastAsia="en-CA"/>
              </w:rPr>
            </w:pPr>
            <w:r w:rsidRPr="00633F36">
              <w:rPr>
                <w:rFonts w:asciiTheme="majorBidi" w:eastAsia="Calibri" w:hAnsiTheme="majorBidi" w:cstheme="majorBidi"/>
                <w:b/>
                <w:i/>
                <w:sz w:val="24"/>
                <w:szCs w:val="24"/>
                <w:lang w:eastAsia="en-CA"/>
              </w:rPr>
              <w:t>9,000</w:t>
            </w:r>
          </w:p>
        </w:tc>
      </w:tr>
      <w:tr w:rsidR="00C16C59" w:rsidRPr="00633F36" w14:paraId="08642B87" w14:textId="77777777" w:rsidTr="00042404">
        <w:trPr>
          <w:jc w:val="center"/>
        </w:trPr>
        <w:tc>
          <w:tcPr>
            <w:tcW w:w="369" w:type="pct"/>
            <w:shd w:val="clear" w:color="auto" w:fill="auto"/>
            <w:noWrap/>
            <w:hideMark/>
          </w:tcPr>
          <w:p w14:paraId="3CE3BB14" w14:textId="77777777" w:rsidR="00C16C59" w:rsidRPr="00633F36" w:rsidRDefault="00C16C59" w:rsidP="00E54342">
            <w:pPr>
              <w:suppressAutoHyphens/>
              <w:spacing w:before="40" w:after="40"/>
              <w:rPr>
                <w:rFonts w:asciiTheme="majorBidi" w:eastAsia="Calibri" w:hAnsiTheme="majorBidi" w:cstheme="majorBidi"/>
                <w:b/>
                <w:bCs/>
                <w:sz w:val="24"/>
                <w:szCs w:val="24"/>
                <w:lang w:eastAsia="en-CA"/>
              </w:rPr>
            </w:pPr>
            <w:r w:rsidRPr="00633F36">
              <w:rPr>
                <w:rFonts w:asciiTheme="majorBidi" w:eastAsia="Calibri" w:hAnsiTheme="majorBidi" w:cstheme="majorBidi"/>
                <w:b/>
                <w:bCs/>
                <w:sz w:val="24"/>
                <w:szCs w:val="24"/>
                <w:lang w:eastAsia="en-CA"/>
              </w:rPr>
              <w:t>E</w:t>
            </w:r>
          </w:p>
        </w:tc>
        <w:tc>
          <w:tcPr>
            <w:tcW w:w="1966" w:type="pct"/>
            <w:shd w:val="clear" w:color="auto" w:fill="auto"/>
            <w:noWrap/>
            <w:hideMark/>
          </w:tcPr>
          <w:p w14:paraId="078CB9A6" w14:textId="77777777" w:rsidR="00C16C59" w:rsidRPr="00633F36" w:rsidRDefault="00C16C59" w:rsidP="00E54342">
            <w:pPr>
              <w:suppressAutoHyphens/>
              <w:spacing w:before="40" w:after="40"/>
              <w:rPr>
                <w:rFonts w:asciiTheme="majorBidi" w:eastAsia="Calibri" w:hAnsiTheme="majorBidi" w:cstheme="majorBidi"/>
                <w:b/>
                <w:bCs/>
                <w:sz w:val="24"/>
                <w:szCs w:val="24"/>
                <w:lang w:eastAsia="en-CA"/>
              </w:rPr>
            </w:pPr>
            <w:r w:rsidRPr="00633F36">
              <w:rPr>
                <w:rFonts w:asciiTheme="majorBidi" w:eastAsia="Calibri" w:hAnsiTheme="majorBidi" w:cstheme="majorBidi"/>
                <w:b/>
                <w:bCs/>
                <w:sz w:val="24"/>
                <w:szCs w:val="24"/>
                <w:lang w:eastAsia="en-CA"/>
              </w:rPr>
              <w:t xml:space="preserve">Project Affected Households </w:t>
            </w:r>
          </w:p>
        </w:tc>
        <w:tc>
          <w:tcPr>
            <w:tcW w:w="944" w:type="pct"/>
            <w:shd w:val="clear" w:color="auto" w:fill="auto"/>
            <w:noWrap/>
          </w:tcPr>
          <w:p w14:paraId="3CBABE71" w14:textId="77777777" w:rsidR="00C16C59" w:rsidRPr="00633F36" w:rsidRDefault="00C16C59" w:rsidP="00E54342">
            <w:pPr>
              <w:suppressAutoHyphens/>
              <w:spacing w:before="40" w:after="40"/>
              <w:ind w:right="250"/>
              <w:jc w:val="right"/>
              <w:rPr>
                <w:rFonts w:asciiTheme="majorBidi" w:eastAsia="Calibri" w:hAnsiTheme="majorBidi" w:cstheme="majorBidi"/>
                <w:b/>
                <w:bCs/>
                <w:sz w:val="24"/>
                <w:szCs w:val="24"/>
                <w:lang w:eastAsia="en-CA"/>
              </w:rPr>
            </w:pPr>
          </w:p>
        </w:tc>
        <w:tc>
          <w:tcPr>
            <w:tcW w:w="950" w:type="pct"/>
          </w:tcPr>
          <w:p w14:paraId="6328C42C" w14:textId="77777777" w:rsidR="00C16C59" w:rsidRPr="00633F36" w:rsidRDefault="00C16C59" w:rsidP="00E54342">
            <w:pPr>
              <w:suppressAutoHyphens/>
              <w:spacing w:before="40" w:after="40"/>
              <w:ind w:right="461"/>
              <w:jc w:val="right"/>
              <w:rPr>
                <w:rFonts w:asciiTheme="majorBidi" w:eastAsia="Calibri" w:hAnsiTheme="majorBidi" w:cstheme="majorBidi"/>
                <w:b/>
                <w:bCs/>
                <w:sz w:val="24"/>
                <w:szCs w:val="24"/>
                <w:lang w:eastAsia="en-CA"/>
              </w:rPr>
            </w:pPr>
          </w:p>
        </w:tc>
        <w:tc>
          <w:tcPr>
            <w:tcW w:w="771" w:type="pct"/>
          </w:tcPr>
          <w:p w14:paraId="2DFAC4FF" w14:textId="77777777" w:rsidR="00C16C59" w:rsidRPr="00633F36" w:rsidRDefault="00C16C59" w:rsidP="00E54342">
            <w:pPr>
              <w:suppressAutoHyphens/>
              <w:spacing w:before="40" w:after="40"/>
              <w:ind w:right="338"/>
              <w:jc w:val="right"/>
              <w:rPr>
                <w:rFonts w:asciiTheme="majorBidi" w:eastAsia="Calibri" w:hAnsiTheme="majorBidi" w:cstheme="majorBidi"/>
                <w:b/>
                <w:bCs/>
                <w:sz w:val="24"/>
                <w:szCs w:val="24"/>
                <w:lang w:eastAsia="en-CA"/>
              </w:rPr>
            </w:pPr>
          </w:p>
        </w:tc>
      </w:tr>
      <w:tr w:rsidR="00456D3A" w:rsidRPr="00633F36" w14:paraId="14EB4EC5" w14:textId="77777777" w:rsidTr="00042404">
        <w:trPr>
          <w:jc w:val="center"/>
        </w:trPr>
        <w:tc>
          <w:tcPr>
            <w:tcW w:w="369" w:type="pct"/>
            <w:shd w:val="clear" w:color="auto" w:fill="auto"/>
            <w:noWrap/>
          </w:tcPr>
          <w:p w14:paraId="05E69910" w14:textId="77777777" w:rsidR="00456D3A" w:rsidRPr="00633F36" w:rsidRDefault="00456D3A" w:rsidP="00E54342">
            <w:pPr>
              <w:suppressAutoHyphens/>
              <w:spacing w:before="40" w:after="40"/>
              <w:rPr>
                <w:rFonts w:asciiTheme="majorBidi" w:eastAsia="Calibri" w:hAnsiTheme="majorBidi" w:cstheme="majorBidi"/>
                <w:sz w:val="24"/>
                <w:szCs w:val="24"/>
                <w:lang w:eastAsia="en-CA"/>
              </w:rPr>
            </w:pPr>
          </w:p>
        </w:tc>
        <w:tc>
          <w:tcPr>
            <w:tcW w:w="1966" w:type="pct"/>
            <w:shd w:val="clear" w:color="auto" w:fill="auto"/>
            <w:noWrap/>
          </w:tcPr>
          <w:p w14:paraId="7A8AA512" w14:textId="77777777" w:rsidR="00456D3A" w:rsidRPr="00633F36" w:rsidRDefault="00456D3A" w:rsidP="00E54342">
            <w:pPr>
              <w:suppressAutoHyphens/>
              <w:spacing w:before="40" w:after="40"/>
              <w:rPr>
                <w:rFonts w:asciiTheme="majorBidi" w:eastAsia="Calibri" w:hAnsiTheme="majorBidi" w:cstheme="majorBidi"/>
                <w:sz w:val="24"/>
                <w:szCs w:val="24"/>
                <w:lang w:eastAsia="en-CA"/>
              </w:rPr>
            </w:pPr>
            <w:r w:rsidRPr="00633F36">
              <w:rPr>
                <w:rFonts w:asciiTheme="majorBidi" w:eastAsia="Calibri" w:hAnsiTheme="majorBidi" w:cstheme="majorBidi"/>
                <w:sz w:val="24"/>
                <w:szCs w:val="24"/>
                <w:lang w:eastAsia="en-CA"/>
              </w:rPr>
              <w:t>Households losing land</w:t>
            </w:r>
          </w:p>
        </w:tc>
        <w:tc>
          <w:tcPr>
            <w:tcW w:w="944" w:type="pct"/>
            <w:shd w:val="clear" w:color="auto" w:fill="auto"/>
            <w:noWrap/>
          </w:tcPr>
          <w:p w14:paraId="33EB8E76" w14:textId="77777777" w:rsidR="00456D3A" w:rsidRPr="00633F36" w:rsidRDefault="00456D3A" w:rsidP="00E54342">
            <w:pPr>
              <w:suppressAutoHyphens/>
              <w:spacing w:before="40" w:after="40"/>
              <w:ind w:right="523"/>
              <w:jc w:val="right"/>
              <w:rPr>
                <w:rFonts w:asciiTheme="majorBidi" w:eastAsia="Calibri" w:hAnsiTheme="majorBidi" w:cstheme="majorBidi"/>
                <w:sz w:val="24"/>
                <w:szCs w:val="24"/>
                <w:lang w:eastAsia="en-CA"/>
              </w:rPr>
            </w:pPr>
            <w:r w:rsidRPr="00633F36">
              <w:rPr>
                <w:rFonts w:asciiTheme="majorBidi" w:eastAsia="Calibri" w:hAnsiTheme="majorBidi" w:cstheme="majorBidi"/>
                <w:sz w:val="24"/>
                <w:szCs w:val="24"/>
                <w:lang w:eastAsia="en-CA"/>
              </w:rPr>
              <w:t>21</w:t>
            </w:r>
          </w:p>
        </w:tc>
        <w:tc>
          <w:tcPr>
            <w:tcW w:w="950" w:type="pct"/>
          </w:tcPr>
          <w:p w14:paraId="6EC5267F" w14:textId="77777777" w:rsidR="00456D3A" w:rsidRPr="00633F36" w:rsidRDefault="00456D3A" w:rsidP="00E54342">
            <w:pPr>
              <w:suppressAutoHyphens/>
              <w:spacing w:before="40" w:after="40"/>
              <w:ind w:right="461"/>
              <w:jc w:val="right"/>
              <w:rPr>
                <w:rFonts w:asciiTheme="majorBidi" w:eastAsia="Calibri" w:hAnsiTheme="majorBidi" w:cstheme="majorBidi"/>
                <w:sz w:val="24"/>
                <w:szCs w:val="24"/>
                <w:lang w:eastAsia="en-CA"/>
              </w:rPr>
            </w:pPr>
          </w:p>
        </w:tc>
        <w:tc>
          <w:tcPr>
            <w:tcW w:w="771" w:type="pct"/>
          </w:tcPr>
          <w:p w14:paraId="1C62C9FA" w14:textId="77777777" w:rsidR="00456D3A" w:rsidRPr="00633F36" w:rsidRDefault="00456D3A" w:rsidP="00E54342">
            <w:pPr>
              <w:suppressAutoHyphens/>
              <w:spacing w:before="40" w:after="40"/>
              <w:ind w:right="338"/>
              <w:jc w:val="right"/>
              <w:rPr>
                <w:rFonts w:asciiTheme="majorBidi" w:eastAsia="Calibri" w:hAnsiTheme="majorBidi" w:cstheme="majorBidi"/>
                <w:sz w:val="24"/>
                <w:szCs w:val="24"/>
                <w:lang w:eastAsia="en-CA"/>
              </w:rPr>
            </w:pPr>
          </w:p>
        </w:tc>
      </w:tr>
      <w:tr w:rsidR="00C16C59" w:rsidRPr="00633F36" w14:paraId="5DC28769" w14:textId="77777777" w:rsidTr="00042404">
        <w:trPr>
          <w:jc w:val="center"/>
        </w:trPr>
        <w:tc>
          <w:tcPr>
            <w:tcW w:w="369" w:type="pct"/>
            <w:shd w:val="clear" w:color="auto" w:fill="auto"/>
            <w:noWrap/>
            <w:hideMark/>
          </w:tcPr>
          <w:p w14:paraId="223991F7" w14:textId="77777777" w:rsidR="00C16C59" w:rsidRPr="00633F36" w:rsidRDefault="00C16C59" w:rsidP="00E54342">
            <w:pPr>
              <w:suppressAutoHyphens/>
              <w:spacing w:before="40" w:after="40"/>
              <w:rPr>
                <w:rFonts w:asciiTheme="majorBidi" w:eastAsia="Calibri" w:hAnsiTheme="majorBidi" w:cstheme="majorBidi"/>
                <w:sz w:val="24"/>
                <w:szCs w:val="24"/>
                <w:lang w:eastAsia="en-CA"/>
              </w:rPr>
            </w:pPr>
            <w:r w:rsidRPr="00633F36">
              <w:rPr>
                <w:rFonts w:asciiTheme="majorBidi" w:eastAsia="Calibri" w:hAnsiTheme="majorBidi" w:cstheme="majorBidi"/>
                <w:sz w:val="24"/>
                <w:szCs w:val="24"/>
                <w:lang w:eastAsia="en-CA"/>
              </w:rPr>
              <w:t>1</w:t>
            </w:r>
          </w:p>
        </w:tc>
        <w:tc>
          <w:tcPr>
            <w:tcW w:w="1966" w:type="pct"/>
            <w:shd w:val="clear" w:color="auto" w:fill="auto"/>
            <w:noWrap/>
            <w:hideMark/>
          </w:tcPr>
          <w:p w14:paraId="15A185A1" w14:textId="77777777" w:rsidR="00C16C59" w:rsidRPr="00633F36" w:rsidRDefault="00C16C59" w:rsidP="00E54342">
            <w:pPr>
              <w:suppressAutoHyphens/>
              <w:spacing w:before="40" w:after="40"/>
              <w:rPr>
                <w:rFonts w:asciiTheme="majorBidi" w:eastAsia="Calibri" w:hAnsiTheme="majorBidi" w:cstheme="majorBidi"/>
                <w:sz w:val="24"/>
                <w:szCs w:val="24"/>
                <w:lang w:eastAsia="en-CA"/>
              </w:rPr>
            </w:pPr>
            <w:r w:rsidRPr="00633F36">
              <w:rPr>
                <w:rFonts w:asciiTheme="majorBidi" w:eastAsia="Calibri" w:hAnsiTheme="majorBidi" w:cstheme="majorBidi"/>
                <w:sz w:val="24"/>
                <w:szCs w:val="24"/>
                <w:lang w:eastAsia="en-CA"/>
              </w:rPr>
              <w:t>Households losing crops</w:t>
            </w:r>
          </w:p>
        </w:tc>
        <w:tc>
          <w:tcPr>
            <w:tcW w:w="944" w:type="pct"/>
            <w:shd w:val="clear" w:color="auto" w:fill="auto"/>
            <w:noWrap/>
          </w:tcPr>
          <w:p w14:paraId="70901D3E" w14:textId="77777777" w:rsidR="00C16C59" w:rsidRPr="00633F36" w:rsidRDefault="00456D3A" w:rsidP="00E54342">
            <w:pPr>
              <w:suppressAutoHyphens/>
              <w:spacing w:before="40" w:after="40"/>
              <w:ind w:right="523"/>
              <w:jc w:val="right"/>
              <w:rPr>
                <w:rFonts w:asciiTheme="majorBidi" w:eastAsia="Calibri" w:hAnsiTheme="majorBidi" w:cstheme="majorBidi"/>
                <w:sz w:val="24"/>
                <w:szCs w:val="24"/>
                <w:lang w:eastAsia="en-CA"/>
              </w:rPr>
            </w:pPr>
            <w:r w:rsidRPr="00633F36">
              <w:rPr>
                <w:rFonts w:asciiTheme="majorBidi" w:eastAsia="Calibri" w:hAnsiTheme="majorBidi" w:cstheme="majorBidi"/>
                <w:sz w:val="24"/>
                <w:szCs w:val="24"/>
                <w:lang w:eastAsia="en-CA"/>
              </w:rPr>
              <w:t>23</w:t>
            </w:r>
          </w:p>
        </w:tc>
        <w:tc>
          <w:tcPr>
            <w:tcW w:w="950" w:type="pct"/>
          </w:tcPr>
          <w:p w14:paraId="63BED6B9" w14:textId="77777777" w:rsidR="00C16C59" w:rsidRPr="00633F36" w:rsidRDefault="00C16C59" w:rsidP="00E54342">
            <w:pPr>
              <w:suppressAutoHyphens/>
              <w:spacing w:before="40" w:after="40"/>
              <w:ind w:right="461"/>
              <w:jc w:val="right"/>
              <w:rPr>
                <w:rFonts w:asciiTheme="majorBidi" w:eastAsia="Calibri" w:hAnsiTheme="majorBidi" w:cstheme="majorBidi"/>
                <w:sz w:val="24"/>
                <w:szCs w:val="24"/>
                <w:lang w:eastAsia="en-CA"/>
              </w:rPr>
            </w:pPr>
          </w:p>
        </w:tc>
        <w:tc>
          <w:tcPr>
            <w:tcW w:w="771" w:type="pct"/>
          </w:tcPr>
          <w:p w14:paraId="2B405325" w14:textId="77777777" w:rsidR="00C16C59" w:rsidRPr="00633F36" w:rsidRDefault="00C16C59" w:rsidP="00E54342">
            <w:pPr>
              <w:suppressAutoHyphens/>
              <w:spacing w:before="40" w:after="40"/>
              <w:ind w:right="338"/>
              <w:jc w:val="right"/>
              <w:rPr>
                <w:rFonts w:asciiTheme="majorBidi" w:eastAsia="Calibri" w:hAnsiTheme="majorBidi" w:cstheme="majorBidi"/>
                <w:sz w:val="24"/>
                <w:szCs w:val="24"/>
                <w:lang w:eastAsia="en-CA"/>
              </w:rPr>
            </w:pPr>
            <w:r w:rsidRPr="00633F36">
              <w:rPr>
                <w:rFonts w:asciiTheme="majorBidi" w:eastAsia="Calibri" w:hAnsiTheme="majorBidi" w:cstheme="majorBidi"/>
                <w:sz w:val="24"/>
                <w:szCs w:val="24"/>
                <w:lang w:eastAsia="en-CA"/>
              </w:rPr>
              <w:t>-</w:t>
            </w:r>
          </w:p>
        </w:tc>
      </w:tr>
      <w:tr w:rsidR="00C16C59" w:rsidRPr="00633F36" w14:paraId="66F0713C" w14:textId="77777777" w:rsidTr="00042404">
        <w:trPr>
          <w:jc w:val="center"/>
        </w:trPr>
        <w:tc>
          <w:tcPr>
            <w:tcW w:w="369" w:type="pct"/>
            <w:shd w:val="clear" w:color="auto" w:fill="auto"/>
            <w:noWrap/>
            <w:hideMark/>
          </w:tcPr>
          <w:p w14:paraId="0AD1A03D" w14:textId="77777777" w:rsidR="00C16C59" w:rsidRPr="00633F36" w:rsidRDefault="00C16C59" w:rsidP="00E54342">
            <w:pPr>
              <w:suppressAutoHyphens/>
              <w:spacing w:before="40" w:after="40"/>
              <w:rPr>
                <w:rFonts w:asciiTheme="majorBidi" w:eastAsia="Calibri" w:hAnsiTheme="majorBidi" w:cstheme="majorBidi"/>
                <w:sz w:val="24"/>
                <w:szCs w:val="24"/>
                <w:lang w:eastAsia="en-CA"/>
              </w:rPr>
            </w:pPr>
            <w:r w:rsidRPr="00633F36">
              <w:rPr>
                <w:rFonts w:asciiTheme="majorBidi" w:eastAsia="Calibri" w:hAnsiTheme="majorBidi" w:cstheme="majorBidi"/>
                <w:sz w:val="24"/>
                <w:szCs w:val="24"/>
                <w:lang w:eastAsia="en-CA"/>
              </w:rPr>
              <w:t>2</w:t>
            </w:r>
          </w:p>
        </w:tc>
        <w:tc>
          <w:tcPr>
            <w:tcW w:w="1966" w:type="pct"/>
            <w:shd w:val="clear" w:color="auto" w:fill="auto"/>
            <w:noWrap/>
            <w:hideMark/>
          </w:tcPr>
          <w:p w14:paraId="26FCF684" w14:textId="77777777" w:rsidR="00C16C59" w:rsidRPr="00633F36" w:rsidRDefault="00C16C59" w:rsidP="00E54342">
            <w:pPr>
              <w:suppressAutoHyphens/>
              <w:spacing w:before="40" w:after="40"/>
              <w:rPr>
                <w:rFonts w:asciiTheme="majorBidi" w:eastAsia="Calibri" w:hAnsiTheme="majorBidi" w:cstheme="majorBidi"/>
                <w:sz w:val="24"/>
                <w:szCs w:val="24"/>
                <w:lang w:eastAsia="en-CA"/>
              </w:rPr>
            </w:pPr>
            <w:r w:rsidRPr="00633F36">
              <w:rPr>
                <w:rFonts w:asciiTheme="majorBidi" w:eastAsia="Calibri" w:hAnsiTheme="majorBidi" w:cstheme="majorBidi"/>
                <w:sz w:val="24"/>
                <w:szCs w:val="24"/>
                <w:lang w:eastAsia="en-CA"/>
              </w:rPr>
              <w:t>Households losing trees</w:t>
            </w:r>
          </w:p>
        </w:tc>
        <w:tc>
          <w:tcPr>
            <w:tcW w:w="944" w:type="pct"/>
            <w:shd w:val="clear" w:color="auto" w:fill="auto"/>
            <w:noWrap/>
          </w:tcPr>
          <w:p w14:paraId="5189DBD3" w14:textId="77777777" w:rsidR="00C16C59" w:rsidRPr="00633F36" w:rsidRDefault="00C16C59" w:rsidP="00E54342">
            <w:pPr>
              <w:suppressAutoHyphens/>
              <w:spacing w:before="40" w:after="40"/>
              <w:ind w:right="523"/>
              <w:jc w:val="right"/>
              <w:rPr>
                <w:rFonts w:asciiTheme="majorBidi" w:eastAsia="Calibri" w:hAnsiTheme="majorBidi" w:cstheme="majorBidi"/>
                <w:sz w:val="24"/>
                <w:szCs w:val="24"/>
                <w:lang w:eastAsia="en-CA"/>
              </w:rPr>
            </w:pPr>
            <w:r w:rsidRPr="00633F36">
              <w:rPr>
                <w:rFonts w:asciiTheme="majorBidi" w:eastAsia="Calibri" w:hAnsiTheme="majorBidi" w:cstheme="majorBidi"/>
                <w:sz w:val="24"/>
                <w:szCs w:val="24"/>
                <w:lang w:eastAsia="en-CA"/>
              </w:rPr>
              <w:t>1</w:t>
            </w:r>
          </w:p>
        </w:tc>
        <w:tc>
          <w:tcPr>
            <w:tcW w:w="950" w:type="pct"/>
          </w:tcPr>
          <w:p w14:paraId="30C31E7F" w14:textId="77777777" w:rsidR="00C16C59" w:rsidRPr="00633F36" w:rsidRDefault="00C16C59" w:rsidP="00E54342">
            <w:pPr>
              <w:suppressAutoHyphens/>
              <w:spacing w:before="40" w:after="40"/>
              <w:ind w:right="461"/>
              <w:jc w:val="right"/>
              <w:rPr>
                <w:rFonts w:asciiTheme="majorBidi" w:eastAsia="Calibri" w:hAnsiTheme="majorBidi" w:cstheme="majorBidi"/>
                <w:sz w:val="24"/>
                <w:szCs w:val="24"/>
                <w:lang w:eastAsia="en-CA"/>
              </w:rPr>
            </w:pPr>
          </w:p>
        </w:tc>
        <w:tc>
          <w:tcPr>
            <w:tcW w:w="771" w:type="pct"/>
          </w:tcPr>
          <w:p w14:paraId="4875B6BE" w14:textId="77777777" w:rsidR="00C16C59" w:rsidRPr="00633F36" w:rsidRDefault="00C16C59" w:rsidP="00E54342">
            <w:pPr>
              <w:suppressAutoHyphens/>
              <w:spacing w:before="40" w:after="40"/>
              <w:ind w:right="338"/>
              <w:jc w:val="right"/>
              <w:rPr>
                <w:rFonts w:asciiTheme="majorBidi" w:eastAsia="Calibri" w:hAnsiTheme="majorBidi" w:cstheme="majorBidi"/>
                <w:sz w:val="24"/>
                <w:szCs w:val="24"/>
                <w:lang w:eastAsia="en-CA"/>
              </w:rPr>
            </w:pPr>
            <w:r w:rsidRPr="00633F36">
              <w:rPr>
                <w:rFonts w:asciiTheme="majorBidi" w:eastAsia="Calibri" w:hAnsiTheme="majorBidi" w:cstheme="majorBidi"/>
                <w:sz w:val="24"/>
                <w:szCs w:val="24"/>
                <w:lang w:eastAsia="en-CA"/>
              </w:rPr>
              <w:t>-</w:t>
            </w:r>
          </w:p>
        </w:tc>
      </w:tr>
    </w:tbl>
    <w:p w14:paraId="3134FF50" w14:textId="77777777" w:rsidR="00456D3A" w:rsidRDefault="00456D3A" w:rsidP="00042404">
      <w:pPr>
        <w:pStyle w:val="Heading4"/>
      </w:pPr>
    </w:p>
    <w:p w14:paraId="593364D8" w14:textId="2FDEFAD2" w:rsidR="00042404" w:rsidRPr="00396D7B" w:rsidRDefault="00042404" w:rsidP="005362AE">
      <w:pPr>
        <w:pStyle w:val="NormalParagraph"/>
      </w:pPr>
      <w:bookmarkStart w:id="87" w:name="_Toc481332921"/>
      <w:bookmarkStart w:id="88" w:name="_Toc530593833"/>
      <w:bookmarkStart w:id="89" w:name="_Toc533948365"/>
      <w:bookmarkStart w:id="90" w:name="_Toc535331370"/>
      <w:bookmarkStart w:id="91" w:name="_Toc536261974"/>
      <w:bookmarkStart w:id="92" w:name="_Toc536262128"/>
      <w:r w:rsidRPr="00396D7B">
        <w:t>Impacts on Income and Livelihood Sources</w:t>
      </w:r>
      <w:bookmarkEnd w:id="87"/>
      <w:bookmarkEnd w:id="88"/>
      <w:bookmarkEnd w:id="89"/>
      <w:bookmarkEnd w:id="90"/>
      <w:bookmarkEnd w:id="91"/>
      <w:bookmarkEnd w:id="92"/>
    </w:p>
    <w:p w14:paraId="23B0A8EF" w14:textId="7CD361A8" w:rsidR="00042404" w:rsidRPr="00396D7B" w:rsidRDefault="00042404" w:rsidP="00AB2084">
      <w:pPr>
        <w:pStyle w:val="Body"/>
      </w:pPr>
      <w:r w:rsidRPr="00396D7B">
        <w:t xml:space="preserve">The KTL project is likely to damage crops over an area of </w:t>
      </w:r>
      <w:r w:rsidRPr="00223D1F">
        <w:t xml:space="preserve">about </w:t>
      </w:r>
      <w:r w:rsidR="001A6FDD">
        <w:t>7.65</w:t>
      </w:r>
      <w:r w:rsidRPr="00223D1F">
        <w:t xml:space="preserve"> ha,</w:t>
      </w:r>
      <w:r w:rsidRPr="00396D7B">
        <w:t xml:space="preserve"> as listed in </w:t>
      </w:r>
      <w:r w:rsidRPr="00396D7B">
        <w:rPr>
          <w:b/>
        </w:rPr>
        <w:t>Table </w:t>
      </w:r>
      <w:r w:rsidR="00AB2084">
        <w:rPr>
          <w:b/>
        </w:rPr>
        <w:t>7</w:t>
      </w:r>
      <w:r w:rsidRPr="00396D7B">
        <w:rPr>
          <w:b/>
        </w:rPr>
        <w:t>.</w:t>
      </w:r>
      <w:r w:rsidR="00BC6C7B">
        <w:rPr>
          <w:b/>
        </w:rPr>
        <w:t>2</w:t>
      </w:r>
      <w:r w:rsidRPr="00396D7B">
        <w:t>.  In addition, a total o</w:t>
      </w:r>
      <w:r w:rsidRPr="00223D1F">
        <w:t>f nine</w:t>
      </w:r>
      <w:r w:rsidRPr="00396D7B">
        <w:t xml:space="preserve"> trees will need to be felled.  The damages to crops and felling of trees are going to affect the livelihood </w:t>
      </w:r>
      <w:r w:rsidRPr="00223D1F">
        <w:t xml:space="preserve">of </w:t>
      </w:r>
      <w:r w:rsidR="00BC6C7B">
        <w:t>25</w:t>
      </w:r>
      <w:r w:rsidRPr="00223D1F">
        <w:t xml:space="preserve"> households</w:t>
      </w:r>
      <w:r w:rsidRPr="00396D7B">
        <w:t xml:space="preserve">.  </w:t>
      </w:r>
    </w:p>
    <w:p w14:paraId="4B4D92F8" w14:textId="77777777" w:rsidR="00042404" w:rsidRPr="00396D7B" w:rsidRDefault="00042404" w:rsidP="00042404">
      <w:pPr>
        <w:pStyle w:val="Heading4"/>
      </w:pPr>
      <w:r w:rsidRPr="00396D7B">
        <w:t>Mitigation</w:t>
      </w:r>
    </w:p>
    <w:p w14:paraId="7A0C0C22" w14:textId="77777777" w:rsidR="00042404" w:rsidRPr="00396D7B" w:rsidRDefault="00042404" w:rsidP="00BC6C7B">
      <w:pPr>
        <w:pStyle w:val="Body"/>
      </w:pPr>
      <w:r w:rsidRPr="00396D7B">
        <w:t xml:space="preserve">For the crop damages, the affected households will be paid cash compensation equivalent to value of crops for </w:t>
      </w:r>
      <w:r w:rsidRPr="00223D1F">
        <w:t>one season</w:t>
      </w:r>
      <w:r w:rsidRPr="00396D7B">
        <w:t>. Similarly, the owner of fruit tree will be paid cash compensation based on lost production for the entire period needed to re-</w:t>
      </w:r>
      <w:r w:rsidRPr="00396D7B">
        <w:rPr>
          <w:spacing w:val="4"/>
        </w:rPr>
        <w:t xml:space="preserve">establish a fruit tree of equal </w:t>
      </w:r>
      <w:r w:rsidRPr="007718AD">
        <w:rPr>
          <w:spacing w:val="4"/>
        </w:rPr>
        <w:t>productivity.</w:t>
      </w:r>
      <w:r w:rsidRPr="007718AD">
        <w:t xml:space="preserve">  The affected households will be paid compensation for damaged crops and or felled trees.  </w:t>
      </w:r>
    </w:p>
    <w:p w14:paraId="3B3A5E9A" w14:textId="77777777" w:rsidR="00042404" w:rsidRPr="00396D7B" w:rsidRDefault="00042404" w:rsidP="00042404">
      <w:pPr>
        <w:pStyle w:val="Heading4"/>
      </w:pPr>
      <w:r w:rsidRPr="00396D7B">
        <w:lastRenderedPageBreak/>
        <w:t>Residual Impacts</w:t>
      </w:r>
    </w:p>
    <w:p w14:paraId="494C034D" w14:textId="656FC27F" w:rsidR="00F933FE" w:rsidRDefault="00042404" w:rsidP="00896D81">
      <w:pPr>
        <w:pStyle w:val="Body"/>
      </w:pPr>
      <w:r w:rsidRPr="00396D7B">
        <w:t xml:space="preserve">After payment of the compensation summarized in </w:t>
      </w:r>
      <w:r w:rsidRPr="00396D7B">
        <w:rPr>
          <w:b/>
        </w:rPr>
        <w:t xml:space="preserve">Table </w:t>
      </w:r>
      <w:r w:rsidR="00896D81">
        <w:rPr>
          <w:b/>
        </w:rPr>
        <w:t>7</w:t>
      </w:r>
      <w:r w:rsidRPr="00396D7B">
        <w:rPr>
          <w:b/>
        </w:rPr>
        <w:t>.</w:t>
      </w:r>
      <w:r w:rsidR="00BC6C7B">
        <w:rPr>
          <w:b/>
        </w:rPr>
        <w:t>2</w:t>
      </w:r>
      <w:r w:rsidRPr="00396D7B">
        <w:t xml:space="preserve">, the impacts of the project on livelihood of the affected households will be mitigated.  Hence the significance of residual impacts will be Negligible, as shown in </w:t>
      </w:r>
      <w:r w:rsidRPr="00396D7B">
        <w:rPr>
          <w:b/>
        </w:rPr>
        <w:t>Table </w:t>
      </w:r>
      <w:r w:rsidR="00896D81">
        <w:rPr>
          <w:b/>
        </w:rPr>
        <w:t>7</w:t>
      </w:r>
      <w:r w:rsidRPr="00396D7B">
        <w:rPr>
          <w:b/>
        </w:rPr>
        <w:t>.</w:t>
      </w:r>
      <w:r w:rsidR="00BC6C7B">
        <w:rPr>
          <w:b/>
        </w:rPr>
        <w:t>3</w:t>
      </w:r>
      <w:r w:rsidR="009E57A5">
        <w:t xml:space="preserve">. </w:t>
      </w:r>
    </w:p>
    <w:p w14:paraId="16CD3F9F" w14:textId="77777777" w:rsidR="00633F36" w:rsidRPr="009E57A5" w:rsidRDefault="00633F36" w:rsidP="009E57A5">
      <w:pPr>
        <w:pStyle w:val="Body"/>
      </w:pPr>
    </w:p>
    <w:p w14:paraId="5B0E62AB" w14:textId="17F522AC" w:rsidR="00F933FE" w:rsidRPr="007D69A3" w:rsidRDefault="009E57A5" w:rsidP="00896D81">
      <w:pPr>
        <w:spacing w:after="0"/>
        <w:ind w:right="83"/>
        <w:rPr>
          <w:rFonts w:asciiTheme="majorBidi" w:hAnsiTheme="majorBidi" w:cstheme="majorBidi"/>
          <w:sz w:val="24"/>
          <w:szCs w:val="24"/>
        </w:rPr>
      </w:pPr>
      <w:r>
        <w:rPr>
          <w:rFonts w:asciiTheme="majorBidi" w:hAnsiTheme="majorBidi" w:cstheme="majorBidi"/>
          <w:sz w:val="24"/>
          <w:szCs w:val="24"/>
        </w:rPr>
        <w:t xml:space="preserve">Table </w:t>
      </w:r>
      <w:r w:rsidR="00896D81">
        <w:rPr>
          <w:rFonts w:asciiTheme="majorBidi" w:hAnsiTheme="majorBidi" w:cstheme="majorBidi"/>
          <w:sz w:val="24"/>
          <w:szCs w:val="24"/>
        </w:rPr>
        <w:t>7</w:t>
      </w:r>
      <w:r>
        <w:rPr>
          <w:rFonts w:asciiTheme="majorBidi" w:hAnsiTheme="majorBidi" w:cstheme="majorBidi"/>
          <w:sz w:val="24"/>
          <w:szCs w:val="24"/>
        </w:rPr>
        <w:t>.3:</w:t>
      </w:r>
      <w:r w:rsidRPr="009E57A5">
        <w:rPr>
          <w:rFonts w:asciiTheme="majorBidi" w:hAnsiTheme="majorBidi" w:cstheme="majorBidi"/>
          <w:sz w:val="24"/>
          <w:szCs w:val="24"/>
        </w:rPr>
        <w:t xml:space="preserve"> Total</w:t>
      </w:r>
      <w:r w:rsidR="00706D17" w:rsidRPr="009E57A5">
        <w:rPr>
          <w:rFonts w:asciiTheme="majorBidi" w:hAnsiTheme="majorBidi" w:cstheme="majorBidi"/>
          <w:sz w:val="24"/>
          <w:szCs w:val="24"/>
        </w:rPr>
        <w:t xml:space="preserve"> Budget Estimate for </w:t>
      </w:r>
      <w:r w:rsidRPr="009E57A5">
        <w:rPr>
          <w:rFonts w:asciiTheme="majorBidi" w:hAnsiTheme="majorBidi" w:cstheme="majorBidi"/>
          <w:sz w:val="24"/>
          <w:szCs w:val="24"/>
        </w:rPr>
        <w:t>A-</w:t>
      </w:r>
      <w:r w:rsidR="00706D17" w:rsidRPr="009E57A5">
        <w:rPr>
          <w:rFonts w:asciiTheme="majorBidi" w:hAnsiTheme="majorBidi" w:cstheme="majorBidi"/>
          <w:sz w:val="24"/>
          <w:szCs w:val="24"/>
        </w:rPr>
        <w:t xml:space="preserve">RAP is AFN </w:t>
      </w:r>
      <w:r w:rsidR="001A6FDD">
        <w:rPr>
          <w:rFonts w:asciiTheme="majorBidi" w:hAnsiTheme="majorBidi" w:cstheme="majorBidi"/>
          <w:sz w:val="24"/>
          <w:szCs w:val="24"/>
        </w:rPr>
        <w:t>1</w:t>
      </w:r>
      <w:r w:rsidRPr="009E57A5">
        <w:rPr>
          <w:rFonts w:asciiTheme="majorBidi" w:hAnsiTheme="majorBidi" w:cstheme="majorBidi"/>
          <w:sz w:val="24"/>
          <w:szCs w:val="24"/>
        </w:rPr>
        <w:t>,</w:t>
      </w:r>
      <w:r w:rsidR="001A6FDD">
        <w:rPr>
          <w:rFonts w:asciiTheme="majorBidi" w:hAnsiTheme="majorBidi" w:cstheme="majorBidi"/>
          <w:sz w:val="24"/>
          <w:szCs w:val="24"/>
        </w:rPr>
        <w:t>539</w:t>
      </w:r>
      <w:r w:rsidRPr="009E57A5">
        <w:rPr>
          <w:rFonts w:asciiTheme="majorBidi" w:hAnsiTheme="majorBidi" w:cstheme="majorBidi"/>
          <w:sz w:val="24"/>
          <w:szCs w:val="24"/>
        </w:rPr>
        <w:t>,</w:t>
      </w:r>
      <w:r w:rsidR="001A6FDD">
        <w:rPr>
          <w:rFonts w:asciiTheme="majorBidi" w:hAnsiTheme="majorBidi" w:cstheme="majorBidi"/>
          <w:sz w:val="24"/>
          <w:szCs w:val="24"/>
        </w:rPr>
        <w:t>00</w:t>
      </w:r>
      <w:r w:rsidRPr="009E57A5">
        <w:rPr>
          <w:rFonts w:asciiTheme="majorBidi" w:hAnsiTheme="majorBidi" w:cstheme="majorBidi"/>
          <w:sz w:val="24"/>
          <w:szCs w:val="24"/>
        </w:rPr>
        <w:t>0</w:t>
      </w:r>
      <w:r w:rsidR="00706D17" w:rsidRPr="009E57A5">
        <w:rPr>
          <w:rFonts w:asciiTheme="majorBidi" w:hAnsiTheme="majorBidi" w:cstheme="majorBidi"/>
          <w:sz w:val="24"/>
          <w:szCs w:val="24"/>
        </w:rPr>
        <w:t xml:space="preserve"> as per details summarized at table below</w:t>
      </w:r>
      <w:r w:rsidR="00706D17" w:rsidRPr="007D69A3">
        <w:rPr>
          <w:rFonts w:asciiTheme="majorBidi" w:hAnsiTheme="majorBidi" w:cstheme="majorBidi"/>
          <w:sz w:val="24"/>
          <w:szCs w:val="24"/>
        </w:rPr>
        <w:t xml:space="preserve"> </w:t>
      </w:r>
    </w:p>
    <w:tbl>
      <w:tblPr>
        <w:tblStyle w:val="TableGrid"/>
        <w:tblW w:w="8728" w:type="dxa"/>
        <w:tblInd w:w="19" w:type="dxa"/>
        <w:tblCellMar>
          <w:top w:w="72" w:type="dxa"/>
          <w:left w:w="98" w:type="dxa"/>
          <w:right w:w="53" w:type="dxa"/>
        </w:tblCellMar>
        <w:tblLook w:val="04A0" w:firstRow="1" w:lastRow="0" w:firstColumn="1" w:lastColumn="0" w:noHBand="0" w:noVBand="1"/>
      </w:tblPr>
      <w:tblGrid>
        <w:gridCol w:w="6025"/>
        <w:gridCol w:w="2703"/>
      </w:tblGrid>
      <w:tr w:rsidR="00F933FE" w:rsidRPr="007D69A3" w14:paraId="7FA0524F" w14:textId="77777777">
        <w:trPr>
          <w:trHeight w:val="330"/>
        </w:trPr>
        <w:tc>
          <w:tcPr>
            <w:tcW w:w="6025" w:type="dxa"/>
            <w:tcBorders>
              <w:top w:val="nil"/>
              <w:left w:val="nil"/>
              <w:bottom w:val="single" w:sz="24" w:space="0" w:color="FFFFFF"/>
              <w:right w:val="single" w:sz="8" w:space="0" w:color="FFFFFF"/>
            </w:tcBorders>
            <w:shd w:val="clear" w:color="auto" w:fill="4F81BD"/>
          </w:tcPr>
          <w:p w14:paraId="51EC24E5" w14:textId="77777777" w:rsidR="00F933FE" w:rsidRPr="007D69A3" w:rsidRDefault="00706D17">
            <w:pPr>
              <w:spacing w:after="0" w:line="259" w:lineRule="auto"/>
              <w:ind w:left="0" w:right="51" w:firstLine="0"/>
              <w:jc w:val="center"/>
              <w:rPr>
                <w:rFonts w:asciiTheme="majorBidi" w:hAnsiTheme="majorBidi" w:cstheme="majorBidi"/>
                <w:sz w:val="24"/>
                <w:szCs w:val="24"/>
              </w:rPr>
            </w:pPr>
            <w:r w:rsidRPr="007D69A3">
              <w:rPr>
                <w:rFonts w:asciiTheme="majorBidi" w:hAnsiTheme="majorBidi" w:cstheme="majorBidi"/>
                <w:b/>
                <w:color w:val="FFFFFF"/>
                <w:sz w:val="24"/>
                <w:szCs w:val="24"/>
              </w:rPr>
              <w:t xml:space="preserve">Component </w:t>
            </w:r>
          </w:p>
        </w:tc>
        <w:tc>
          <w:tcPr>
            <w:tcW w:w="2703" w:type="dxa"/>
            <w:tcBorders>
              <w:top w:val="nil"/>
              <w:left w:val="single" w:sz="8" w:space="0" w:color="FFFFFF"/>
              <w:bottom w:val="single" w:sz="24" w:space="0" w:color="FFFFFF"/>
              <w:right w:val="nil"/>
            </w:tcBorders>
            <w:shd w:val="clear" w:color="auto" w:fill="4F81BD"/>
          </w:tcPr>
          <w:p w14:paraId="6B5038CF" w14:textId="77777777" w:rsidR="00F933FE" w:rsidRPr="007D69A3" w:rsidRDefault="00706D17">
            <w:pPr>
              <w:spacing w:after="0" w:line="259" w:lineRule="auto"/>
              <w:ind w:left="0" w:right="32" w:firstLine="0"/>
              <w:jc w:val="center"/>
              <w:rPr>
                <w:rFonts w:asciiTheme="majorBidi" w:hAnsiTheme="majorBidi" w:cstheme="majorBidi"/>
                <w:sz w:val="24"/>
                <w:szCs w:val="24"/>
              </w:rPr>
            </w:pPr>
            <w:r w:rsidRPr="007D69A3">
              <w:rPr>
                <w:rFonts w:asciiTheme="majorBidi" w:hAnsiTheme="majorBidi" w:cstheme="majorBidi"/>
                <w:b/>
                <w:color w:val="FFFFFF"/>
                <w:sz w:val="24"/>
                <w:szCs w:val="24"/>
              </w:rPr>
              <w:t xml:space="preserve">Amount (In AFN) </w:t>
            </w:r>
          </w:p>
        </w:tc>
      </w:tr>
      <w:tr w:rsidR="00F933FE" w:rsidRPr="007D69A3" w14:paraId="7357725C" w14:textId="77777777">
        <w:trPr>
          <w:trHeight w:val="340"/>
        </w:trPr>
        <w:tc>
          <w:tcPr>
            <w:tcW w:w="6025" w:type="dxa"/>
            <w:tcBorders>
              <w:top w:val="single" w:sz="24" w:space="0" w:color="FFFFFF"/>
              <w:left w:val="nil"/>
              <w:bottom w:val="single" w:sz="8" w:space="0" w:color="4F81BD"/>
              <w:right w:val="single" w:sz="24" w:space="0" w:color="FFFFFF"/>
            </w:tcBorders>
            <w:shd w:val="clear" w:color="auto" w:fill="4F81BD"/>
          </w:tcPr>
          <w:p w14:paraId="44829D4E"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color w:val="FFFFFF"/>
                <w:sz w:val="24"/>
                <w:szCs w:val="24"/>
              </w:rPr>
              <w:t xml:space="preserve">Compensation for loss of Land </w:t>
            </w:r>
          </w:p>
        </w:tc>
        <w:tc>
          <w:tcPr>
            <w:tcW w:w="2703" w:type="dxa"/>
            <w:tcBorders>
              <w:top w:val="single" w:sz="24" w:space="0" w:color="FFFFFF"/>
              <w:left w:val="single" w:sz="24" w:space="0" w:color="FFFFFF"/>
              <w:bottom w:val="single" w:sz="8" w:space="0" w:color="FFFFFF"/>
              <w:right w:val="nil"/>
            </w:tcBorders>
            <w:shd w:val="clear" w:color="auto" w:fill="A7BFDE"/>
          </w:tcPr>
          <w:p w14:paraId="61D995DF" w14:textId="77777777" w:rsidR="00F933FE" w:rsidRPr="007D69A3" w:rsidRDefault="009E57A5" w:rsidP="009E57A5">
            <w:pPr>
              <w:spacing w:after="0" w:line="259" w:lineRule="auto"/>
              <w:ind w:left="0" w:right="45" w:firstLine="0"/>
              <w:jc w:val="center"/>
              <w:rPr>
                <w:rFonts w:asciiTheme="majorBidi" w:hAnsiTheme="majorBidi" w:cstheme="majorBidi"/>
                <w:sz w:val="24"/>
                <w:szCs w:val="24"/>
              </w:rPr>
            </w:pPr>
            <w:r w:rsidRPr="009E57A5">
              <w:rPr>
                <w:rFonts w:asciiTheme="majorBidi" w:hAnsiTheme="majorBidi" w:cstheme="majorBidi"/>
                <w:sz w:val="24"/>
                <w:szCs w:val="24"/>
              </w:rPr>
              <w:t>574,750</w:t>
            </w:r>
            <w:r>
              <w:rPr>
                <w:rFonts w:asciiTheme="majorBidi" w:hAnsiTheme="majorBidi" w:cstheme="majorBidi"/>
                <w:sz w:val="24"/>
                <w:szCs w:val="24"/>
              </w:rPr>
              <w:t xml:space="preserve"> ( which is already donated by PAFs)</w:t>
            </w:r>
          </w:p>
        </w:tc>
      </w:tr>
      <w:tr w:rsidR="00F933FE" w:rsidRPr="007D69A3" w14:paraId="2FEDBAAB" w14:textId="77777777">
        <w:trPr>
          <w:trHeight w:val="319"/>
        </w:trPr>
        <w:tc>
          <w:tcPr>
            <w:tcW w:w="6025" w:type="dxa"/>
            <w:tcBorders>
              <w:top w:val="single" w:sz="8" w:space="0" w:color="4F81BD"/>
              <w:left w:val="nil"/>
              <w:bottom w:val="single" w:sz="8" w:space="0" w:color="4F81BD"/>
              <w:right w:val="single" w:sz="24" w:space="0" w:color="FFFFFF"/>
            </w:tcBorders>
            <w:shd w:val="clear" w:color="auto" w:fill="4F81BD"/>
          </w:tcPr>
          <w:p w14:paraId="7CCB3844" w14:textId="77777777" w:rsidR="00F933FE" w:rsidRPr="007D69A3" w:rsidRDefault="00706D17" w:rsidP="00BC6C7B">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color w:val="FFFFFF"/>
                <w:sz w:val="24"/>
                <w:szCs w:val="24"/>
              </w:rPr>
              <w:t xml:space="preserve">Compensation for loss of </w:t>
            </w:r>
            <w:r w:rsidR="00BC6C7B">
              <w:rPr>
                <w:rFonts w:asciiTheme="majorBidi" w:hAnsiTheme="majorBidi" w:cstheme="majorBidi"/>
                <w:b/>
                <w:color w:val="FFFFFF"/>
                <w:sz w:val="24"/>
                <w:szCs w:val="24"/>
              </w:rPr>
              <w:t>crops or damage to crops</w:t>
            </w:r>
          </w:p>
        </w:tc>
        <w:tc>
          <w:tcPr>
            <w:tcW w:w="2703" w:type="dxa"/>
            <w:tcBorders>
              <w:top w:val="single" w:sz="8" w:space="0" w:color="FFFFFF"/>
              <w:left w:val="single" w:sz="24" w:space="0" w:color="FFFFFF"/>
              <w:bottom w:val="single" w:sz="8" w:space="0" w:color="FFFFFF"/>
              <w:right w:val="nil"/>
            </w:tcBorders>
            <w:shd w:val="clear" w:color="auto" w:fill="D3DFEE"/>
          </w:tcPr>
          <w:p w14:paraId="1B3A8ADB" w14:textId="77777777" w:rsidR="00F933FE" w:rsidRPr="007D69A3" w:rsidRDefault="001A6FDD" w:rsidP="001A6FDD">
            <w:pPr>
              <w:spacing w:after="0" w:line="259" w:lineRule="auto"/>
              <w:ind w:left="0" w:right="45" w:firstLine="0"/>
              <w:jc w:val="center"/>
              <w:rPr>
                <w:rFonts w:asciiTheme="majorBidi" w:hAnsiTheme="majorBidi" w:cstheme="majorBidi"/>
                <w:sz w:val="24"/>
                <w:szCs w:val="24"/>
              </w:rPr>
            </w:pPr>
            <w:r>
              <w:rPr>
                <w:rFonts w:asciiTheme="majorBidi" w:hAnsiTheme="majorBidi" w:cstheme="majorBidi"/>
                <w:sz w:val="24"/>
                <w:szCs w:val="24"/>
              </w:rPr>
              <w:t>1</w:t>
            </w:r>
            <w:r w:rsidR="009E57A5" w:rsidRPr="009E57A5">
              <w:rPr>
                <w:rFonts w:asciiTheme="majorBidi" w:hAnsiTheme="majorBidi" w:cstheme="majorBidi"/>
                <w:sz w:val="24"/>
                <w:szCs w:val="24"/>
              </w:rPr>
              <w:t>,</w:t>
            </w:r>
            <w:r>
              <w:rPr>
                <w:rFonts w:asciiTheme="majorBidi" w:hAnsiTheme="majorBidi" w:cstheme="majorBidi"/>
                <w:sz w:val="24"/>
                <w:szCs w:val="24"/>
              </w:rPr>
              <w:t>5</w:t>
            </w:r>
            <w:r w:rsidR="009E57A5" w:rsidRPr="009E57A5">
              <w:rPr>
                <w:rFonts w:asciiTheme="majorBidi" w:hAnsiTheme="majorBidi" w:cstheme="majorBidi"/>
                <w:sz w:val="24"/>
                <w:szCs w:val="24"/>
              </w:rPr>
              <w:t>30,000</w:t>
            </w:r>
          </w:p>
        </w:tc>
      </w:tr>
      <w:tr w:rsidR="00F933FE" w:rsidRPr="007D69A3" w14:paraId="68D59BE6" w14:textId="77777777">
        <w:trPr>
          <w:trHeight w:val="320"/>
        </w:trPr>
        <w:tc>
          <w:tcPr>
            <w:tcW w:w="6025" w:type="dxa"/>
            <w:tcBorders>
              <w:top w:val="single" w:sz="8" w:space="0" w:color="4F81BD"/>
              <w:left w:val="nil"/>
              <w:bottom w:val="single" w:sz="8" w:space="0" w:color="4F81BD"/>
              <w:right w:val="single" w:sz="24" w:space="0" w:color="FFFFFF"/>
            </w:tcBorders>
            <w:shd w:val="clear" w:color="auto" w:fill="4F81BD"/>
          </w:tcPr>
          <w:p w14:paraId="4E1EF40F" w14:textId="77777777" w:rsidR="00F933FE" w:rsidRPr="007D69A3" w:rsidRDefault="00BC6C7B">
            <w:pPr>
              <w:spacing w:after="0" w:line="259" w:lineRule="auto"/>
              <w:ind w:left="0" w:right="0" w:firstLine="0"/>
              <w:jc w:val="left"/>
              <w:rPr>
                <w:rFonts w:asciiTheme="majorBidi" w:hAnsiTheme="majorBidi" w:cstheme="majorBidi"/>
                <w:sz w:val="24"/>
                <w:szCs w:val="24"/>
              </w:rPr>
            </w:pPr>
            <w:r>
              <w:rPr>
                <w:rFonts w:asciiTheme="majorBidi" w:hAnsiTheme="majorBidi" w:cstheme="majorBidi"/>
                <w:b/>
                <w:color w:val="FFFFFF"/>
                <w:sz w:val="24"/>
                <w:szCs w:val="24"/>
              </w:rPr>
              <w:t>Compensation for loss of fruit trees</w:t>
            </w:r>
            <w:r w:rsidR="00706D17" w:rsidRPr="007D69A3">
              <w:rPr>
                <w:rFonts w:asciiTheme="majorBidi" w:hAnsiTheme="majorBidi" w:cstheme="majorBidi"/>
                <w:b/>
                <w:color w:val="FFFFFF"/>
                <w:sz w:val="24"/>
                <w:szCs w:val="24"/>
              </w:rPr>
              <w:t xml:space="preserve"> </w:t>
            </w:r>
          </w:p>
        </w:tc>
        <w:tc>
          <w:tcPr>
            <w:tcW w:w="2703" w:type="dxa"/>
            <w:tcBorders>
              <w:top w:val="single" w:sz="8" w:space="0" w:color="FFFFFF"/>
              <w:left w:val="single" w:sz="24" w:space="0" w:color="FFFFFF"/>
              <w:bottom w:val="single" w:sz="8" w:space="0" w:color="FFFFFF"/>
              <w:right w:val="nil"/>
            </w:tcBorders>
            <w:shd w:val="clear" w:color="auto" w:fill="A7BFDE"/>
          </w:tcPr>
          <w:p w14:paraId="1485B74C" w14:textId="77777777" w:rsidR="00F933FE" w:rsidRPr="009E57A5" w:rsidRDefault="00BC6C7B" w:rsidP="009E57A5">
            <w:pPr>
              <w:spacing w:after="0" w:line="259" w:lineRule="auto"/>
              <w:ind w:left="0" w:right="47" w:firstLine="0"/>
              <w:jc w:val="center"/>
              <w:rPr>
                <w:rFonts w:asciiTheme="majorBidi" w:hAnsiTheme="majorBidi" w:cstheme="majorBidi"/>
                <w:bCs/>
                <w:sz w:val="24"/>
                <w:szCs w:val="24"/>
              </w:rPr>
            </w:pPr>
            <w:r w:rsidRPr="009E57A5">
              <w:rPr>
                <w:rFonts w:asciiTheme="majorBidi" w:hAnsiTheme="majorBidi" w:cstheme="majorBidi"/>
                <w:bCs/>
                <w:sz w:val="24"/>
                <w:szCs w:val="24"/>
              </w:rPr>
              <w:t>9000</w:t>
            </w:r>
          </w:p>
        </w:tc>
      </w:tr>
      <w:tr w:rsidR="00F933FE" w:rsidRPr="007D69A3" w14:paraId="5CA95097" w14:textId="77777777">
        <w:trPr>
          <w:trHeight w:val="337"/>
        </w:trPr>
        <w:tc>
          <w:tcPr>
            <w:tcW w:w="6025" w:type="dxa"/>
            <w:tcBorders>
              <w:top w:val="single" w:sz="24" w:space="0" w:color="FFFFFF"/>
              <w:left w:val="nil"/>
              <w:bottom w:val="single" w:sz="8" w:space="0" w:color="FFFFFF"/>
              <w:right w:val="single" w:sz="8" w:space="0" w:color="FFFFFF"/>
            </w:tcBorders>
            <w:shd w:val="clear" w:color="auto" w:fill="4F81BD"/>
          </w:tcPr>
          <w:p w14:paraId="65CAB6B8"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color w:val="FFFFFF"/>
                <w:sz w:val="24"/>
                <w:szCs w:val="24"/>
              </w:rPr>
              <w:t xml:space="preserve">Total </w:t>
            </w:r>
          </w:p>
        </w:tc>
        <w:tc>
          <w:tcPr>
            <w:tcW w:w="2703" w:type="dxa"/>
            <w:tcBorders>
              <w:top w:val="single" w:sz="24" w:space="0" w:color="FFFFFF"/>
              <w:left w:val="single" w:sz="8" w:space="0" w:color="FFFFFF"/>
              <w:bottom w:val="single" w:sz="8" w:space="0" w:color="FFFFFF"/>
              <w:right w:val="nil"/>
            </w:tcBorders>
            <w:shd w:val="clear" w:color="auto" w:fill="4F81BD"/>
          </w:tcPr>
          <w:p w14:paraId="2CD0ADD3" w14:textId="77777777" w:rsidR="00F933FE" w:rsidRPr="009E57A5" w:rsidRDefault="001A6FDD" w:rsidP="001A6FDD">
            <w:pPr>
              <w:spacing w:after="0" w:line="259" w:lineRule="auto"/>
              <w:ind w:left="0" w:right="47" w:firstLine="0"/>
              <w:jc w:val="center"/>
              <w:rPr>
                <w:rFonts w:asciiTheme="majorBidi" w:hAnsiTheme="majorBidi" w:cstheme="majorBidi"/>
                <w:b/>
                <w:bCs/>
                <w:sz w:val="24"/>
                <w:szCs w:val="24"/>
              </w:rPr>
            </w:pPr>
            <w:r>
              <w:rPr>
                <w:rFonts w:asciiTheme="majorBidi" w:hAnsiTheme="majorBidi" w:cstheme="majorBidi"/>
                <w:b/>
                <w:bCs/>
                <w:sz w:val="24"/>
                <w:szCs w:val="24"/>
              </w:rPr>
              <w:t>1</w:t>
            </w:r>
            <w:r w:rsidR="009E57A5" w:rsidRPr="009E57A5">
              <w:rPr>
                <w:rFonts w:asciiTheme="majorBidi" w:hAnsiTheme="majorBidi" w:cstheme="majorBidi"/>
                <w:b/>
                <w:bCs/>
                <w:sz w:val="24"/>
                <w:szCs w:val="24"/>
              </w:rPr>
              <w:t>,</w:t>
            </w:r>
            <w:r>
              <w:rPr>
                <w:rFonts w:asciiTheme="majorBidi" w:hAnsiTheme="majorBidi" w:cstheme="majorBidi"/>
                <w:b/>
                <w:bCs/>
                <w:sz w:val="24"/>
                <w:szCs w:val="24"/>
              </w:rPr>
              <w:t>539</w:t>
            </w:r>
            <w:r w:rsidR="009E57A5" w:rsidRPr="009E57A5">
              <w:rPr>
                <w:rFonts w:asciiTheme="majorBidi" w:hAnsiTheme="majorBidi" w:cstheme="majorBidi"/>
                <w:b/>
                <w:bCs/>
                <w:sz w:val="24"/>
                <w:szCs w:val="24"/>
              </w:rPr>
              <w:t>,</w:t>
            </w:r>
            <w:r>
              <w:rPr>
                <w:rFonts w:asciiTheme="majorBidi" w:hAnsiTheme="majorBidi" w:cstheme="majorBidi"/>
                <w:b/>
                <w:bCs/>
                <w:sz w:val="24"/>
                <w:szCs w:val="24"/>
              </w:rPr>
              <w:t>00</w:t>
            </w:r>
            <w:r w:rsidR="009E57A5" w:rsidRPr="009E57A5">
              <w:rPr>
                <w:rFonts w:asciiTheme="majorBidi" w:hAnsiTheme="majorBidi" w:cstheme="majorBidi"/>
                <w:b/>
                <w:bCs/>
                <w:sz w:val="24"/>
                <w:szCs w:val="24"/>
              </w:rPr>
              <w:t>0</w:t>
            </w:r>
          </w:p>
        </w:tc>
      </w:tr>
    </w:tbl>
    <w:p w14:paraId="6685A1FF" w14:textId="77777777" w:rsidR="00F933FE" w:rsidRPr="007D69A3" w:rsidRDefault="00706D17" w:rsidP="009E57A5">
      <w:pPr>
        <w:spacing w:after="183" w:line="259" w:lineRule="auto"/>
        <w:ind w:left="283"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 </w:t>
      </w:r>
    </w:p>
    <w:p w14:paraId="2FA4981E" w14:textId="77777777" w:rsidR="00521C2B" w:rsidRPr="009E57A5" w:rsidRDefault="00521C2B" w:rsidP="005362AE">
      <w:pPr>
        <w:pStyle w:val="Heading1"/>
        <w:keepLines w:val="0"/>
        <w:widowControl w:val="0"/>
        <w:numPr>
          <w:ilvl w:val="0"/>
          <w:numId w:val="45"/>
        </w:numPr>
        <w:shd w:val="clear" w:color="auto" w:fill="FFFFFF" w:themeFill="background1"/>
        <w:autoSpaceDE w:val="0"/>
        <w:autoSpaceDN w:val="0"/>
        <w:spacing w:before="240" w:after="240" w:line="240" w:lineRule="auto"/>
        <w:ind w:left="540"/>
        <w:rPr>
          <w:rFonts w:asciiTheme="majorBidi" w:hAnsiTheme="majorBidi" w:cstheme="majorBidi"/>
          <w:sz w:val="24"/>
          <w:szCs w:val="24"/>
        </w:rPr>
      </w:pPr>
      <w:bookmarkStart w:id="93" w:name="_Toc481332984"/>
      <w:bookmarkStart w:id="94" w:name="_Toc530593876"/>
      <w:bookmarkStart w:id="95" w:name="_Toc534617525"/>
      <w:bookmarkStart w:id="96" w:name="_Toc284453"/>
      <w:bookmarkStart w:id="97" w:name="_Toc340504"/>
      <w:r w:rsidRPr="009E57A5">
        <w:rPr>
          <w:rFonts w:asciiTheme="majorBidi" w:hAnsiTheme="majorBidi" w:cstheme="majorBidi"/>
          <w:sz w:val="24"/>
          <w:szCs w:val="24"/>
        </w:rPr>
        <w:t>Grievance Redress Mechanism</w:t>
      </w:r>
      <w:bookmarkEnd w:id="93"/>
      <w:bookmarkEnd w:id="94"/>
      <w:bookmarkEnd w:id="95"/>
      <w:bookmarkEnd w:id="97"/>
    </w:p>
    <w:p w14:paraId="586C80A0" w14:textId="77777777" w:rsidR="00521C2B" w:rsidRPr="007D69A3" w:rsidRDefault="00521C2B" w:rsidP="00521C2B">
      <w:pPr>
        <w:pStyle w:val="Body"/>
        <w:rPr>
          <w:rFonts w:asciiTheme="majorBidi" w:hAnsiTheme="majorBidi" w:cstheme="majorBidi"/>
        </w:rPr>
      </w:pPr>
      <w:r w:rsidRPr="007D69A3">
        <w:rPr>
          <w:rFonts w:asciiTheme="majorBidi" w:hAnsiTheme="majorBidi" w:cstheme="majorBidi"/>
        </w:rPr>
        <w:t xml:space="preserve">The Grievance redress mechanism (GRM) is a system of procedures to receive and facilitate resolution of concerns and grievances of project-affected parties arising in connection with a project. The GRM ensures that project-related complaints and concerns received are promptly reviewed and addressed/resolved in an efficient and timely manner, and the complainant informed accordingly. For contractor workforce relevant complaints there should be a separate GRM which will be dealt with grievances of workers on the project site. </w:t>
      </w:r>
    </w:p>
    <w:p w14:paraId="558F7023" w14:textId="77777777" w:rsidR="00521C2B" w:rsidRPr="007D69A3" w:rsidRDefault="00521C2B" w:rsidP="00521C2B">
      <w:pPr>
        <w:pStyle w:val="Body"/>
        <w:rPr>
          <w:rFonts w:asciiTheme="majorBidi" w:hAnsiTheme="majorBidi" w:cstheme="majorBidi"/>
        </w:rPr>
      </w:pPr>
      <w:r w:rsidRPr="007D69A3">
        <w:rPr>
          <w:rFonts w:asciiTheme="majorBidi" w:hAnsiTheme="majorBidi" w:cstheme="majorBidi"/>
        </w:rPr>
        <w:t>The primary objective of this Grievance Redress Mechanism is to ensure that the views and concerns of those affected by project activities are heard and acted upon in a timely, effective and transparent manner. It will also facilitate people who might have objections or concerns regarding the project activities to raise their objections and through conflict resolution so that these can be addressed adequately. The Grievance Redress Mechanism will be transparent, accessible to all, inclusive, participative and unbiased. PAPs will be made fully aware of their rights and the procedures for making a grievance. All grievances need to be recorded in the project level grievance logbook and a central database or excel-sheet along with outcome of grievance redress – and closely monitored and analyzed in terms of category of grievances of speed of resolution.</w:t>
      </w:r>
    </w:p>
    <w:p w14:paraId="7ACDCBC6" w14:textId="77777777" w:rsidR="00521C2B" w:rsidRPr="007D69A3" w:rsidRDefault="00521C2B" w:rsidP="00521C2B">
      <w:pPr>
        <w:pStyle w:val="Body"/>
        <w:rPr>
          <w:rFonts w:asciiTheme="majorBidi" w:hAnsiTheme="majorBidi" w:cstheme="majorBidi"/>
        </w:rPr>
      </w:pPr>
      <w:r w:rsidRPr="007D69A3">
        <w:rPr>
          <w:rFonts w:asciiTheme="majorBidi" w:hAnsiTheme="majorBidi" w:cstheme="majorBidi"/>
        </w:rPr>
        <w:lastRenderedPageBreak/>
        <w:t>The main functions of the Grievance Redress Mechanism will be as follows:</w:t>
      </w:r>
    </w:p>
    <w:p w14:paraId="440F5BB2" w14:textId="77777777" w:rsidR="00521C2B" w:rsidRPr="007D69A3" w:rsidRDefault="00521C2B" w:rsidP="00521C2B">
      <w:pPr>
        <w:pStyle w:val="Bullet1"/>
        <w:rPr>
          <w:rFonts w:asciiTheme="majorBidi" w:eastAsia="Wingdings" w:hAnsiTheme="majorBidi" w:cstheme="majorBidi"/>
          <w:szCs w:val="24"/>
          <w:vertAlign w:val="superscript"/>
        </w:rPr>
      </w:pPr>
      <w:r w:rsidRPr="007D69A3">
        <w:rPr>
          <w:rFonts w:asciiTheme="majorBidi" w:hAnsiTheme="majorBidi" w:cstheme="majorBidi"/>
          <w:szCs w:val="24"/>
        </w:rPr>
        <w:t>Provide a mechanism to all stakeholders including PAPs to address the concerns arising as a result of project activities, ESMP implementation, eligibility entitlements provided in ARAP and compensation paid,</w:t>
      </w:r>
    </w:p>
    <w:p w14:paraId="1C3DA3BE" w14:textId="77777777" w:rsidR="00521C2B" w:rsidRPr="007D69A3" w:rsidRDefault="00521C2B" w:rsidP="00521C2B">
      <w:pPr>
        <w:pStyle w:val="Bullet1"/>
        <w:rPr>
          <w:rFonts w:asciiTheme="majorBidi" w:eastAsia="Wingdings" w:hAnsiTheme="majorBidi" w:cstheme="majorBidi"/>
          <w:szCs w:val="24"/>
          <w:vertAlign w:val="superscript"/>
        </w:rPr>
      </w:pPr>
      <w:r w:rsidRPr="007D69A3">
        <w:rPr>
          <w:rFonts w:asciiTheme="majorBidi" w:hAnsiTheme="majorBidi" w:cstheme="majorBidi"/>
          <w:szCs w:val="24"/>
        </w:rPr>
        <w:t>Record the grievance of relevant stakeholders include of PAPs, to enable tracking and review categorize and prioritize the grievances,</w:t>
      </w:r>
    </w:p>
    <w:p w14:paraId="03BF6EF8" w14:textId="77777777" w:rsidR="00521C2B" w:rsidRPr="007D69A3" w:rsidRDefault="00521C2B" w:rsidP="00521C2B">
      <w:pPr>
        <w:pStyle w:val="Bullet1"/>
        <w:rPr>
          <w:rFonts w:asciiTheme="majorBidi" w:eastAsia="Wingdings" w:hAnsiTheme="majorBidi" w:cstheme="majorBidi"/>
          <w:szCs w:val="24"/>
          <w:vertAlign w:val="superscript"/>
        </w:rPr>
      </w:pPr>
      <w:r w:rsidRPr="007D69A3">
        <w:rPr>
          <w:rFonts w:asciiTheme="majorBidi" w:hAnsiTheme="majorBidi" w:cstheme="majorBidi"/>
          <w:szCs w:val="24"/>
        </w:rPr>
        <w:t>Determine and implement the mitigation actions to address the grievances,</w:t>
      </w:r>
    </w:p>
    <w:p w14:paraId="6210C362" w14:textId="77777777" w:rsidR="00521C2B" w:rsidRPr="007D69A3" w:rsidRDefault="00521C2B" w:rsidP="00521C2B">
      <w:pPr>
        <w:pStyle w:val="Bullet1"/>
        <w:rPr>
          <w:rFonts w:asciiTheme="majorBidi" w:eastAsia="Wingdings" w:hAnsiTheme="majorBidi" w:cstheme="majorBidi"/>
          <w:szCs w:val="24"/>
          <w:vertAlign w:val="superscript"/>
        </w:rPr>
      </w:pPr>
      <w:r w:rsidRPr="007D69A3">
        <w:rPr>
          <w:rFonts w:asciiTheme="majorBidi" w:hAnsiTheme="majorBidi" w:cstheme="majorBidi"/>
          <w:szCs w:val="24"/>
        </w:rPr>
        <w:t>Report to the aggrieved parties about the developments regarding their grievances and the decision of the project authorities</w:t>
      </w:r>
    </w:p>
    <w:p w14:paraId="382475A5" w14:textId="77777777" w:rsidR="00521C2B" w:rsidRPr="007D69A3" w:rsidRDefault="00521C2B" w:rsidP="00521C2B">
      <w:pPr>
        <w:pStyle w:val="Bullet1"/>
        <w:rPr>
          <w:rFonts w:asciiTheme="majorBidi" w:eastAsia="Wingdings" w:hAnsiTheme="majorBidi" w:cstheme="majorBidi"/>
          <w:szCs w:val="24"/>
          <w:vertAlign w:val="superscript"/>
        </w:rPr>
      </w:pPr>
      <w:r w:rsidRPr="007D69A3">
        <w:rPr>
          <w:rFonts w:asciiTheme="majorBidi" w:hAnsiTheme="majorBidi" w:cstheme="majorBidi"/>
          <w:szCs w:val="24"/>
        </w:rPr>
        <w:t>Monitoring and analysis of grievances, tracking response time</w:t>
      </w:r>
    </w:p>
    <w:p w14:paraId="69C21C1F" w14:textId="77777777" w:rsidR="00521C2B" w:rsidRPr="007D69A3" w:rsidRDefault="00521C2B" w:rsidP="00521C2B">
      <w:pPr>
        <w:pStyle w:val="Bullet1"/>
        <w:rPr>
          <w:rFonts w:asciiTheme="majorBidi" w:eastAsia="Wingdings" w:hAnsiTheme="majorBidi" w:cstheme="majorBidi"/>
          <w:szCs w:val="24"/>
          <w:vertAlign w:val="superscript"/>
        </w:rPr>
      </w:pPr>
      <w:r w:rsidRPr="007D69A3">
        <w:rPr>
          <w:rFonts w:asciiTheme="majorBidi" w:hAnsiTheme="majorBidi" w:cstheme="majorBidi"/>
          <w:szCs w:val="24"/>
        </w:rPr>
        <w:t>Inform communities within the project area of influence to utilize GRM services</w:t>
      </w:r>
    </w:p>
    <w:p w14:paraId="56BDC1A7" w14:textId="77777777" w:rsidR="00521C2B" w:rsidRPr="007D69A3" w:rsidRDefault="00521C2B" w:rsidP="005362AE">
      <w:pPr>
        <w:pStyle w:val="Heading2"/>
        <w:keepLines w:val="0"/>
        <w:numPr>
          <w:ilvl w:val="1"/>
          <w:numId w:val="45"/>
        </w:numPr>
        <w:spacing w:before="120" w:after="120" w:line="240" w:lineRule="auto"/>
        <w:ind w:left="810"/>
        <w:contextualSpacing/>
        <w:rPr>
          <w:rFonts w:asciiTheme="majorBidi" w:hAnsiTheme="majorBidi" w:cstheme="majorBidi"/>
          <w:sz w:val="24"/>
          <w:szCs w:val="24"/>
        </w:rPr>
      </w:pPr>
      <w:bookmarkStart w:id="98" w:name="_Toc530593877"/>
      <w:bookmarkStart w:id="99" w:name="_Toc534617526"/>
      <w:bookmarkStart w:id="100" w:name="_Toc340505"/>
      <w:r w:rsidRPr="007D69A3">
        <w:rPr>
          <w:rFonts w:asciiTheme="majorBidi" w:hAnsiTheme="majorBidi" w:cstheme="majorBidi"/>
          <w:sz w:val="24"/>
          <w:szCs w:val="24"/>
        </w:rPr>
        <w:t>The GRC Structure</w:t>
      </w:r>
      <w:bookmarkEnd w:id="98"/>
      <w:bookmarkEnd w:id="99"/>
      <w:bookmarkEnd w:id="100"/>
    </w:p>
    <w:p w14:paraId="48BB0F31" w14:textId="77777777" w:rsidR="00521C2B" w:rsidRPr="007D69A3" w:rsidRDefault="00521C2B" w:rsidP="00521C2B">
      <w:pPr>
        <w:pStyle w:val="Body"/>
        <w:rPr>
          <w:rFonts w:asciiTheme="majorBidi" w:hAnsiTheme="majorBidi" w:cstheme="majorBidi"/>
        </w:rPr>
      </w:pPr>
      <w:r w:rsidRPr="007D69A3">
        <w:rPr>
          <w:rFonts w:asciiTheme="majorBidi" w:hAnsiTheme="majorBidi" w:cstheme="majorBidi"/>
        </w:rPr>
        <w:t>The GRC procedure for WB-DABS supported projects has the following levels:</w:t>
      </w:r>
    </w:p>
    <w:p w14:paraId="4B429761" w14:textId="77777777" w:rsidR="00521C2B" w:rsidRPr="007D69A3" w:rsidRDefault="00521C2B" w:rsidP="00521C2B">
      <w:pPr>
        <w:pStyle w:val="CommentText"/>
        <w:jc w:val="left"/>
        <w:rPr>
          <w:rFonts w:asciiTheme="majorBidi" w:hAnsiTheme="majorBidi" w:cstheme="majorBidi"/>
          <w:sz w:val="24"/>
          <w:szCs w:val="24"/>
        </w:rPr>
      </w:pPr>
      <w:r w:rsidRPr="007D69A3">
        <w:rPr>
          <w:rFonts w:asciiTheme="majorBidi" w:hAnsiTheme="majorBidi" w:cstheme="majorBidi"/>
          <w:sz w:val="24"/>
          <w:szCs w:val="24"/>
        </w:rPr>
        <w:t xml:space="preserve">a- Local level GRC (local level GRC has already established and in place for receiving and handling of the   grievance).                                                                                                   </w:t>
      </w:r>
    </w:p>
    <w:p w14:paraId="54B63024" w14:textId="77777777" w:rsidR="00521C2B" w:rsidRPr="007D69A3" w:rsidRDefault="00521C2B" w:rsidP="00521C2B">
      <w:pPr>
        <w:pStyle w:val="ListParagraph"/>
        <w:spacing w:before="0" w:after="120" w:line="360" w:lineRule="auto"/>
        <w:ind w:left="360"/>
        <w:rPr>
          <w:rFonts w:asciiTheme="majorBidi" w:hAnsiTheme="majorBidi" w:cstheme="majorBidi"/>
          <w:sz w:val="24"/>
          <w:szCs w:val="24"/>
          <w:lang w:val="en-US"/>
        </w:rPr>
      </w:pPr>
      <w:r w:rsidRPr="007D69A3">
        <w:rPr>
          <w:rFonts w:asciiTheme="majorBidi" w:hAnsiTheme="majorBidi" w:cstheme="majorBidi"/>
          <w:sz w:val="24"/>
          <w:szCs w:val="24"/>
          <w:lang w:val="en-US"/>
        </w:rPr>
        <w:t>b- Project level GRC.</w:t>
      </w:r>
    </w:p>
    <w:p w14:paraId="6C61AEFD" w14:textId="77777777" w:rsidR="00521C2B" w:rsidRPr="007D69A3" w:rsidRDefault="00521C2B" w:rsidP="00521C2B">
      <w:pPr>
        <w:pStyle w:val="ListParagraph"/>
        <w:spacing w:before="0" w:after="120" w:line="360" w:lineRule="auto"/>
        <w:ind w:left="360"/>
        <w:jc w:val="both"/>
        <w:rPr>
          <w:rFonts w:asciiTheme="majorBidi" w:hAnsiTheme="majorBidi" w:cstheme="majorBidi"/>
          <w:sz w:val="24"/>
          <w:szCs w:val="24"/>
          <w:lang w:val="en-US"/>
        </w:rPr>
      </w:pPr>
      <w:r w:rsidRPr="007D69A3">
        <w:rPr>
          <w:rFonts w:asciiTheme="majorBidi" w:hAnsiTheme="majorBidi" w:cstheme="majorBidi"/>
          <w:sz w:val="24"/>
          <w:szCs w:val="24"/>
          <w:lang w:val="en-US"/>
        </w:rPr>
        <w:t>c- DABS level GRC.</w:t>
      </w:r>
    </w:p>
    <w:p w14:paraId="7A831EE9" w14:textId="77777777" w:rsidR="00521C2B" w:rsidRPr="007D69A3" w:rsidRDefault="00521C2B" w:rsidP="00521C2B">
      <w:pPr>
        <w:pStyle w:val="Body"/>
        <w:rPr>
          <w:rFonts w:asciiTheme="majorBidi" w:hAnsiTheme="majorBidi" w:cstheme="majorBidi"/>
        </w:rPr>
      </w:pPr>
      <w:r w:rsidRPr="007D69A3">
        <w:rPr>
          <w:rFonts w:asciiTheme="majorBidi" w:hAnsiTheme="majorBidi" w:cstheme="majorBidi"/>
        </w:rPr>
        <w:t>Grievance Redress Committees (GRCs) have already been formed across all projects based on World Bank policy which includes members from the relevant project beneficiaries, local governments, Representatives from Project Affected Families (PAF), civil society representative, community representatives.</w:t>
      </w:r>
    </w:p>
    <w:p w14:paraId="1345CC5B" w14:textId="77777777" w:rsidR="00521C2B" w:rsidRPr="007D69A3" w:rsidRDefault="00521C2B" w:rsidP="005362AE">
      <w:pPr>
        <w:pStyle w:val="Heading2"/>
        <w:keepLines w:val="0"/>
        <w:numPr>
          <w:ilvl w:val="1"/>
          <w:numId w:val="45"/>
        </w:numPr>
        <w:spacing w:before="120" w:after="120" w:line="240" w:lineRule="auto"/>
        <w:ind w:left="810"/>
        <w:contextualSpacing/>
        <w:rPr>
          <w:rFonts w:asciiTheme="majorBidi" w:hAnsiTheme="majorBidi" w:cstheme="majorBidi"/>
          <w:sz w:val="24"/>
          <w:szCs w:val="24"/>
        </w:rPr>
      </w:pPr>
      <w:bookmarkStart w:id="101" w:name="_Toc534617527"/>
      <w:bookmarkStart w:id="102" w:name="_Toc340506"/>
      <w:r w:rsidRPr="007D69A3">
        <w:rPr>
          <w:rFonts w:asciiTheme="majorBidi" w:hAnsiTheme="majorBidi" w:cstheme="majorBidi"/>
          <w:sz w:val="24"/>
          <w:szCs w:val="24"/>
        </w:rPr>
        <w:t>Functions of GRC</w:t>
      </w:r>
      <w:bookmarkEnd w:id="101"/>
      <w:bookmarkEnd w:id="102"/>
    </w:p>
    <w:p w14:paraId="77BD6E56"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szCs w:val="24"/>
        </w:rPr>
        <w:t>Ensure that handling of grievances is in accordance with Afghan law and World Bank procedures.</w:t>
      </w:r>
    </w:p>
    <w:p w14:paraId="393ECAAF"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szCs w:val="24"/>
        </w:rPr>
        <w:t>Ensure that follow-up actions in response to grievances are taken within an agreed time-frame. Maintain record of all registered grievances in a database, along with details on the nature of the issues raised the case history, and actions taken.</w:t>
      </w:r>
    </w:p>
    <w:p w14:paraId="38F275B7"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szCs w:val="24"/>
        </w:rPr>
        <w:t>Report on resolved/unresolved grievances a weekly basis to the PIU.</w:t>
      </w:r>
    </w:p>
    <w:p w14:paraId="489AB4AA"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szCs w:val="24"/>
        </w:rPr>
        <w:t>Coordinate with Government departments, at district, provincial and national level and civil society organizations for resolving the grievances of the local communities.</w:t>
      </w:r>
    </w:p>
    <w:p w14:paraId="7211A6A9"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szCs w:val="24"/>
        </w:rPr>
        <w:t>Coordinate with community representatives on the efficacy and usefulness of grievance redress procedures and recommend changes if any.</w:t>
      </w:r>
    </w:p>
    <w:p w14:paraId="2A33977C"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szCs w:val="24"/>
        </w:rPr>
        <w:lastRenderedPageBreak/>
        <w:t>Assign member(s) to undertake site visits to assess issues raised as and when needed.</w:t>
      </w:r>
    </w:p>
    <w:p w14:paraId="18472DB7" w14:textId="77777777" w:rsidR="00521C2B" w:rsidRPr="007D69A3" w:rsidRDefault="00521C2B" w:rsidP="005362AE">
      <w:pPr>
        <w:pStyle w:val="Heading2"/>
        <w:keepLines w:val="0"/>
        <w:numPr>
          <w:ilvl w:val="1"/>
          <w:numId w:val="45"/>
        </w:numPr>
        <w:spacing w:before="120" w:after="120" w:line="240" w:lineRule="auto"/>
        <w:ind w:left="810"/>
        <w:contextualSpacing/>
        <w:rPr>
          <w:rFonts w:asciiTheme="majorBidi" w:hAnsiTheme="majorBidi" w:cstheme="majorBidi"/>
          <w:sz w:val="24"/>
          <w:szCs w:val="24"/>
        </w:rPr>
      </w:pPr>
      <w:bookmarkStart w:id="103" w:name="_Toc534617528"/>
      <w:bookmarkStart w:id="104" w:name="_Toc340507"/>
      <w:r w:rsidRPr="007D69A3">
        <w:rPr>
          <w:rFonts w:asciiTheme="majorBidi" w:hAnsiTheme="majorBidi" w:cstheme="majorBidi"/>
          <w:sz w:val="24"/>
          <w:szCs w:val="24"/>
        </w:rPr>
        <w:t>The DABS- GRM Procedures</w:t>
      </w:r>
      <w:bookmarkEnd w:id="103"/>
      <w:bookmarkEnd w:id="104"/>
    </w:p>
    <w:p w14:paraId="7DB18BC3" w14:textId="77777777" w:rsidR="00521C2B" w:rsidRPr="007D69A3" w:rsidRDefault="00521C2B" w:rsidP="00521C2B">
      <w:pPr>
        <w:pStyle w:val="Body"/>
        <w:rPr>
          <w:rFonts w:asciiTheme="majorBidi" w:eastAsia="Times New Roman" w:hAnsiTheme="majorBidi" w:cstheme="majorBidi"/>
          <w:shd w:val="clear" w:color="auto" w:fill="FFFF00"/>
        </w:rPr>
      </w:pPr>
      <w:r w:rsidRPr="007D69A3">
        <w:rPr>
          <w:rFonts w:asciiTheme="majorBidi" w:hAnsiTheme="majorBidi" w:cstheme="majorBidi"/>
        </w:rPr>
        <w:t>The GRM covers grievances related to both environmental and social concerns. The three elements of the project’s GRM conducted or accessed at three different levels are:</w:t>
      </w:r>
    </w:p>
    <w:p w14:paraId="1F4BA038" w14:textId="77777777" w:rsidR="00521C2B" w:rsidRPr="007D69A3" w:rsidRDefault="00521C2B" w:rsidP="00C037B8">
      <w:pPr>
        <w:pStyle w:val="ListParagraph"/>
        <w:widowControl/>
        <w:numPr>
          <w:ilvl w:val="0"/>
          <w:numId w:val="39"/>
        </w:numPr>
        <w:adjustRightInd w:val="0"/>
        <w:spacing w:before="0" w:after="120" w:line="360" w:lineRule="auto"/>
        <w:jc w:val="both"/>
        <w:rPr>
          <w:rFonts w:asciiTheme="majorBidi" w:hAnsiTheme="majorBidi" w:cstheme="majorBidi"/>
          <w:color w:val="000000"/>
          <w:sz w:val="24"/>
          <w:szCs w:val="24"/>
          <w:lang w:val="en-US"/>
        </w:rPr>
      </w:pPr>
      <w:r w:rsidRPr="007D69A3">
        <w:rPr>
          <w:rFonts w:asciiTheme="majorBidi" w:hAnsiTheme="majorBidi" w:cstheme="majorBidi"/>
          <w:sz w:val="24"/>
          <w:szCs w:val="24"/>
          <w:lang w:val="en-US"/>
        </w:rPr>
        <w:t>Efforts made to resolve issues at local level.</w:t>
      </w:r>
    </w:p>
    <w:p w14:paraId="334E38DF" w14:textId="77777777" w:rsidR="00521C2B" w:rsidRPr="007D69A3" w:rsidRDefault="00521C2B" w:rsidP="00C037B8">
      <w:pPr>
        <w:pStyle w:val="ListParagraph"/>
        <w:widowControl/>
        <w:numPr>
          <w:ilvl w:val="0"/>
          <w:numId w:val="39"/>
        </w:numPr>
        <w:adjustRightInd w:val="0"/>
        <w:spacing w:before="0" w:after="120" w:line="360" w:lineRule="auto"/>
        <w:jc w:val="both"/>
        <w:rPr>
          <w:rFonts w:asciiTheme="majorBidi" w:hAnsiTheme="majorBidi" w:cstheme="majorBidi"/>
          <w:color w:val="000000"/>
          <w:sz w:val="24"/>
          <w:szCs w:val="24"/>
          <w:lang w:val="en-US"/>
        </w:rPr>
      </w:pPr>
      <w:r w:rsidRPr="007D69A3">
        <w:rPr>
          <w:rFonts w:asciiTheme="majorBidi" w:hAnsiTheme="majorBidi" w:cstheme="majorBidi"/>
          <w:sz w:val="24"/>
          <w:szCs w:val="24"/>
          <w:lang w:val="en-US"/>
        </w:rPr>
        <w:t>A Grievance Redress Committee at district/project level.</w:t>
      </w:r>
    </w:p>
    <w:p w14:paraId="5AE88326" w14:textId="77777777" w:rsidR="00521C2B" w:rsidRPr="007D69A3" w:rsidRDefault="00521C2B" w:rsidP="00C037B8">
      <w:pPr>
        <w:pStyle w:val="ListParagraph"/>
        <w:widowControl/>
        <w:numPr>
          <w:ilvl w:val="0"/>
          <w:numId w:val="39"/>
        </w:numPr>
        <w:adjustRightInd w:val="0"/>
        <w:spacing w:before="0" w:after="120" w:line="360" w:lineRule="auto"/>
        <w:jc w:val="both"/>
        <w:rPr>
          <w:rFonts w:asciiTheme="majorBidi" w:hAnsiTheme="majorBidi" w:cstheme="majorBidi"/>
          <w:color w:val="000000"/>
          <w:sz w:val="24"/>
          <w:szCs w:val="24"/>
          <w:lang w:val="en-US"/>
        </w:rPr>
      </w:pPr>
      <w:r w:rsidRPr="007D69A3">
        <w:rPr>
          <w:rFonts w:asciiTheme="majorBidi" w:hAnsiTheme="majorBidi" w:cstheme="majorBidi"/>
          <w:sz w:val="24"/>
          <w:szCs w:val="24"/>
          <w:lang w:val="en-US"/>
        </w:rPr>
        <w:t>Appeal mechanism at DABS management level.</w:t>
      </w:r>
    </w:p>
    <w:p w14:paraId="24FC353A" w14:textId="77777777" w:rsidR="00521C2B" w:rsidRPr="007D69A3" w:rsidRDefault="00521C2B" w:rsidP="00521C2B">
      <w:pPr>
        <w:pStyle w:val="Body"/>
        <w:rPr>
          <w:rFonts w:asciiTheme="majorBidi" w:hAnsiTheme="majorBidi" w:cstheme="majorBidi"/>
        </w:rPr>
      </w:pPr>
      <w:r w:rsidRPr="007D69A3">
        <w:rPr>
          <w:rFonts w:asciiTheme="majorBidi" w:hAnsiTheme="majorBidi" w:cstheme="majorBidi"/>
        </w:rPr>
        <w:t xml:space="preserve">DABS and the Project local staffs will be responsible to </w:t>
      </w:r>
      <w:r w:rsidRPr="007D69A3">
        <w:rPr>
          <w:rFonts w:asciiTheme="majorBidi" w:hAnsiTheme="majorBidi" w:cstheme="majorBidi"/>
          <w:lang w:bidi="ps-AF"/>
        </w:rPr>
        <w:t>publicize the complaints procedures to the affected families</w:t>
      </w:r>
      <w:r w:rsidRPr="007D69A3">
        <w:rPr>
          <w:rFonts w:asciiTheme="majorBidi" w:hAnsiTheme="majorBidi" w:cstheme="majorBidi"/>
        </w:rPr>
        <w:t xml:space="preserve"> and will also be responsible for the proper management of the grievance redress. In initial meetings WB-DABS supported projects Environment and Social Safeguards (ESS) staff, together with local government representatives, must inform community representatives about the GRM and explain the various ways of accessing it.  ESS staff should explain that a range of mitigation measures to reduce potential negative environmental and social impacts of project activities on communities will be discussed and agreed with community representatives as an integral part of project development. </w:t>
      </w:r>
    </w:p>
    <w:p w14:paraId="7A92C58A" w14:textId="77777777" w:rsidR="00521C2B" w:rsidRPr="007D69A3" w:rsidRDefault="00521C2B" w:rsidP="005362AE">
      <w:pPr>
        <w:pStyle w:val="Heading2"/>
        <w:keepLines w:val="0"/>
        <w:numPr>
          <w:ilvl w:val="1"/>
          <w:numId w:val="45"/>
        </w:numPr>
        <w:spacing w:before="120" w:after="120" w:line="240" w:lineRule="auto"/>
        <w:ind w:left="810"/>
        <w:contextualSpacing/>
        <w:rPr>
          <w:rFonts w:asciiTheme="majorBidi" w:hAnsiTheme="majorBidi" w:cstheme="majorBidi"/>
          <w:sz w:val="24"/>
          <w:szCs w:val="24"/>
        </w:rPr>
      </w:pPr>
      <w:bookmarkStart w:id="105" w:name="_Toc534617529"/>
      <w:bookmarkStart w:id="106" w:name="_Toc340508"/>
      <w:r w:rsidRPr="007D69A3">
        <w:rPr>
          <w:rFonts w:asciiTheme="majorBidi" w:hAnsiTheme="majorBidi" w:cstheme="majorBidi"/>
          <w:sz w:val="24"/>
          <w:szCs w:val="24"/>
        </w:rPr>
        <w:t>GRM Information</w:t>
      </w:r>
      <w:bookmarkEnd w:id="105"/>
      <w:bookmarkEnd w:id="106"/>
    </w:p>
    <w:p w14:paraId="6BB1264F" w14:textId="77777777" w:rsidR="00521C2B" w:rsidRPr="007D69A3" w:rsidRDefault="00521C2B" w:rsidP="00521C2B">
      <w:pPr>
        <w:pStyle w:val="Body"/>
        <w:rPr>
          <w:rFonts w:asciiTheme="majorBidi" w:hAnsiTheme="majorBidi" w:cstheme="majorBidi"/>
        </w:rPr>
      </w:pPr>
      <w:r w:rsidRPr="007D69A3">
        <w:rPr>
          <w:rFonts w:asciiTheme="majorBidi" w:hAnsiTheme="majorBidi" w:cstheme="majorBidi"/>
        </w:rPr>
        <w:t>The Grievance Redress Mechanism (GRM) manual, brochure will be accessible to local community after translation into local languages. A communication campaign will ensure that beneficiaries, CDC and communities, staff and other stakeholders know where and how to submit grievances, with an indication of the process and expected time to reach a resolution.</w:t>
      </w:r>
    </w:p>
    <w:p w14:paraId="06178330" w14:textId="77777777" w:rsidR="00521C2B" w:rsidRPr="007D69A3" w:rsidRDefault="00521C2B" w:rsidP="005362AE">
      <w:pPr>
        <w:pStyle w:val="Heading2"/>
        <w:keepLines w:val="0"/>
        <w:numPr>
          <w:ilvl w:val="1"/>
          <w:numId w:val="45"/>
        </w:numPr>
        <w:spacing w:before="120" w:after="120" w:line="240" w:lineRule="auto"/>
        <w:ind w:left="810"/>
        <w:contextualSpacing/>
        <w:rPr>
          <w:rFonts w:asciiTheme="majorBidi" w:hAnsiTheme="majorBidi" w:cstheme="majorBidi"/>
          <w:sz w:val="24"/>
          <w:szCs w:val="24"/>
        </w:rPr>
      </w:pPr>
      <w:bookmarkStart w:id="107" w:name="_Toc534617530"/>
      <w:bookmarkStart w:id="108" w:name="_Toc340509"/>
      <w:r w:rsidRPr="007D69A3">
        <w:rPr>
          <w:rFonts w:asciiTheme="majorBidi" w:hAnsiTheme="majorBidi" w:cstheme="majorBidi"/>
          <w:sz w:val="24"/>
          <w:szCs w:val="24"/>
        </w:rPr>
        <w:t>Grievance Uptake and Response</w:t>
      </w:r>
      <w:bookmarkEnd w:id="107"/>
      <w:bookmarkEnd w:id="108"/>
    </w:p>
    <w:p w14:paraId="4F107DDC" w14:textId="77777777" w:rsidR="00521C2B" w:rsidRPr="007D69A3" w:rsidRDefault="00521C2B" w:rsidP="00521C2B">
      <w:pPr>
        <w:pStyle w:val="Body"/>
        <w:rPr>
          <w:rFonts w:asciiTheme="majorBidi" w:hAnsiTheme="majorBidi" w:cstheme="majorBidi"/>
        </w:rPr>
      </w:pPr>
      <w:r w:rsidRPr="007D69A3">
        <w:rPr>
          <w:rFonts w:asciiTheme="majorBidi" w:hAnsiTheme="majorBidi" w:cstheme="majorBidi"/>
        </w:rPr>
        <w:t>The DABS/PIU related Grievances should be received from different channels including:</w:t>
      </w:r>
    </w:p>
    <w:p w14:paraId="46B94E51"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b/>
          <w:bCs/>
          <w:szCs w:val="24"/>
        </w:rPr>
        <w:t>Complaint Box:</w:t>
      </w:r>
      <w:r w:rsidRPr="007D69A3">
        <w:rPr>
          <w:rFonts w:asciiTheme="majorBidi" w:hAnsiTheme="majorBidi" w:cstheme="majorBidi"/>
          <w:szCs w:val="24"/>
        </w:rPr>
        <w:t xml:space="preserve"> will be used where available;</w:t>
      </w:r>
    </w:p>
    <w:p w14:paraId="4DFE5AC2"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b/>
          <w:bCs/>
          <w:szCs w:val="24"/>
        </w:rPr>
        <w:t>Hotline and SMS:</w:t>
      </w:r>
      <w:r w:rsidRPr="007D69A3">
        <w:rPr>
          <w:rFonts w:asciiTheme="majorBidi" w:hAnsiTheme="majorBidi" w:cstheme="majorBidi"/>
          <w:szCs w:val="24"/>
        </w:rPr>
        <w:t xml:space="preserve"> A mobile number will be introduced DABS has created a separated mobile number (0798856850) for receiving of grievances from beneficiaries. This channel should be applied in all DABS/PIU covered area;</w:t>
      </w:r>
    </w:p>
    <w:p w14:paraId="31EC9C72"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b/>
          <w:bCs/>
          <w:szCs w:val="24"/>
        </w:rPr>
        <w:t>Grievance Registration Form</w:t>
      </w:r>
      <w:r w:rsidRPr="007D69A3">
        <w:rPr>
          <w:rFonts w:asciiTheme="majorBidi" w:hAnsiTheme="majorBidi" w:cstheme="majorBidi"/>
          <w:szCs w:val="24"/>
        </w:rPr>
        <w:t>: This form will be made available in the relevant subproject area to be used by the complainants and can be filled by the help of our staff available in each sub-project;</w:t>
      </w:r>
    </w:p>
    <w:p w14:paraId="5D3A7E54"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b/>
          <w:bCs/>
          <w:szCs w:val="24"/>
        </w:rPr>
        <w:lastRenderedPageBreak/>
        <w:t>Email</w:t>
      </w:r>
      <w:r w:rsidRPr="007D69A3">
        <w:rPr>
          <w:rFonts w:asciiTheme="majorBidi" w:hAnsiTheme="majorBidi" w:cstheme="majorBidi"/>
          <w:szCs w:val="24"/>
        </w:rPr>
        <w:t>: Stakeholders having access to internet can send their grievances, comments, and</w:t>
      </w:r>
    </w:p>
    <w:p w14:paraId="280D5035"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szCs w:val="24"/>
        </w:rPr>
        <w:t xml:space="preserve">Suggestions through emails to </w:t>
      </w:r>
      <w:hyperlink r:id="rId22" w:history="1">
        <w:r w:rsidRPr="007D69A3">
          <w:rPr>
            <w:rStyle w:val="Hyperlink"/>
            <w:rFonts w:asciiTheme="majorBidi" w:hAnsiTheme="majorBidi" w:cstheme="majorBidi"/>
            <w:szCs w:val="24"/>
            <w:lang w:bidi="ps-AF"/>
          </w:rPr>
          <w:t>Complaints.wbp@dabs.af</w:t>
        </w:r>
      </w:hyperlink>
      <w:r w:rsidRPr="007D69A3">
        <w:rPr>
          <w:rFonts w:asciiTheme="majorBidi" w:hAnsiTheme="majorBidi" w:cstheme="majorBidi"/>
          <w:szCs w:val="24"/>
        </w:rPr>
        <w:t>,</w:t>
      </w:r>
      <w:r w:rsidRPr="007D69A3">
        <w:rPr>
          <w:rFonts w:asciiTheme="majorBidi" w:hAnsiTheme="majorBidi" w:cstheme="majorBidi"/>
          <w:szCs w:val="24"/>
        </w:rPr>
        <w:tab/>
      </w:r>
    </w:p>
    <w:p w14:paraId="21CAC61D"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b/>
          <w:bCs/>
          <w:szCs w:val="24"/>
        </w:rPr>
        <w:t>Personal Visits</w:t>
      </w:r>
      <w:r w:rsidRPr="007D69A3">
        <w:rPr>
          <w:rFonts w:asciiTheme="majorBidi" w:hAnsiTheme="majorBidi" w:cstheme="majorBidi"/>
          <w:szCs w:val="24"/>
        </w:rPr>
        <w:t>: Grievances can be recorded by personal visits of community members filling in the standard form at the field level as well as HQ’s related office;</w:t>
      </w:r>
    </w:p>
    <w:p w14:paraId="7B1F1D99"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b/>
          <w:bCs/>
          <w:szCs w:val="24"/>
        </w:rPr>
        <w:t>Project Staff</w:t>
      </w:r>
      <w:r w:rsidRPr="007D69A3">
        <w:rPr>
          <w:rFonts w:asciiTheme="majorBidi" w:hAnsiTheme="majorBidi" w:cstheme="majorBidi"/>
          <w:szCs w:val="24"/>
        </w:rPr>
        <w:t xml:space="preserve">: Grievances can also be filed through project staff </w:t>
      </w:r>
    </w:p>
    <w:p w14:paraId="73BF7954" w14:textId="77777777" w:rsidR="00521C2B" w:rsidRPr="007D69A3" w:rsidRDefault="00521C2B" w:rsidP="00521C2B">
      <w:pPr>
        <w:pStyle w:val="Body"/>
        <w:rPr>
          <w:rFonts w:asciiTheme="majorBidi" w:hAnsiTheme="majorBidi" w:cstheme="majorBidi"/>
          <w:b/>
        </w:rPr>
      </w:pPr>
      <w:r w:rsidRPr="007D69A3">
        <w:rPr>
          <w:rFonts w:asciiTheme="majorBidi" w:hAnsiTheme="majorBidi" w:cstheme="majorBidi"/>
        </w:rPr>
        <w:t xml:space="preserve">All submitted complaints and grievances will be registered at sub project level and added to a database in the DABS/PIU which will be updated regularly by designated PIU safeguard staff. </w:t>
      </w:r>
    </w:p>
    <w:p w14:paraId="139E8A5F" w14:textId="77777777" w:rsidR="00521C2B" w:rsidRPr="007D69A3" w:rsidRDefault="00521C2B" w:rsidP="00521C2B">
      <w:pPr>
        <w:pStyle w:val="Body"/>
        <w:rPr>
          <w:rFonts w:asciiTheme="majorBidi" w:hAnsiTheme="majorBidi" w:cstheme="majorBidi"/>
        </w:rPr>
      </w:pPr>
      <w:r w:rsidRPr="007D69A3">
        <w:rPr>
          <w:rFonts w:asciiTheme="majorBidi" w:hAnsiTheme="majorBidi" w:cstheme="majorBidi"/>
        </w:rPr>
        <w:t>DABS/ PIU has established clear policy to make the GRM process transparent to beneficiaries and ensure that it proceeds effectively and efficiently. The project requires the public to submit grievances about the quality of a specific work or services in writing. A complaint handling responsible safeguard staff and relevant project manager reviews each grievance and deals with it according to the following guidelines:</w:t>
      </w:r>
    </w:p>
    <w:p w14:paraId="442F25EB" w14:textId="77777777" w:rsidR="00521C2B" w:rsidRPr="007D69A3" w:rsidRDefault="00521C2B" w:rsidP="00521C2B">
      <w:pPr>
        <w:pStyle w:val="Body"/>
        <w:rPr>
          <w:rFonts w:asciiTheme="majorBidi" w:hAnsiTheme="majorBidi" w:cstheme="majorBidi"/>
          <w:b/>
        </w:rPr>
      </w:pPr>
      <w:r w:rsidRPr="007D69A3">
        <w:rPr>
          <w:rFonts w:asciiTheme="majorBidi" w:hAnsiTheme="majorBidi" w:cstheme="majorBidi"/>
        </w:rPr>
        <w:t>It is one of the most important steps of the DABS/PIU to provide clear feedback of outcome to the complainants. One of the important activities of the GRC will be to provide an acknowledgement to the complainants through email, phone call or personal visits. The complainants must know that their complaints were recorded by the Committee and are investigating the issue. This can only happen when the complainant has identified himself/herself. In case of anonymous complain/grievance, acknowledgement will not be possible. The means through which the complainant has been acknowledged shall also be recorded in the database.</w:t>
      </w:r>
    </w:p>
    <w:p w14:paraId="5FCE862E" w14:textId="77777777" w:rsidR="00521C2B" w:rsidRPr="007D69A3" w:rsidRDefault="00521C2B" w:rsidP="00521C2B">
      <w:pPr>
        <w:pStyle w:val="Body"/>
        <w:rPr>
          <w:rFonts w:asciiTheme="majorBidi" w:hAnsiTheme="majorBidi" w:cstheme="majorBidi"/>
        </w:rPr>
      </w:pPr>
      <w:r w:rsidRPr="007D69A3">
        <w:rPr>
          <w:rFonts w:asciiTheme="majorBidi" w:hAnsiTheme="majorBidi" w:cstheme="majorBidi"/>
        </w:rPr>
        <w:t>After the grievance/complain is resolved, the Committees must provide a feedback to the complainant. The solutions must also be recorded in the database for reporting to the appropriate authorities.</w:t>
      </w:r>
    </w:p>
    <w:p w14:paraId="10FE7C70"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szCs w:val="24"/>
        </w:rPr>
        <w:t xml:space="preserve">Where an individual has a grievance she or he should, first of all, be encouraged to be solved on site between contractor and/or DABS relevant staff and complainant. </w:t>
      </w:r>
    </w:p>
    <w:p w14:paraId="0DF8937B" w14:textId="77777777" w:rsidR="00521C2B" w:rsidRPr="007D69A3" w:rsidRDefault="00521C2B" w:rsidP="00521C2B">
      <w:pPr>
        <w:pStyle w:val="Bullet1"/>
        <w:rPr>
          <w:rFonts w:asciiTheme="majorBidi" w:eastAsia="Calibri" w:hAnsiTheme="majorBidi" w:cstheme="majorBidi"/>
          <w:szCs w:val="24"/>
        </w:rPr>
      </w:pPr>
      <w:r w:rsidRPr="007D69A3">
        <w:rPr>
          <w:rFonts w:asciiTheme="majorBidi" w:eastAsia="Calibri" w:hAnsiTheme="majorBidi" w:cstheme="majorBidi"/>
          <w:szCs w:val="24"/>
        </w:rPr>
        <w:t>The complaint handling responsible (Safeguard staff) shall record all grievances whether they are referred from GRC members or other recipients.</w:t>
      </w:r>
    </w:p>
    <w:p w14:paraId="143E9168" w14:textId="77777777" w:rsidR="00521C2B" w:rsidRPr="007D69A3" w:rsidRDefault="00521C2B" w:rsidP="00521C2B">
      <w:pPr>
        <w:pStyle w:val="Bullet1"/>
        <w:rPr>
          <w:rFonts w:asciiTheme="majorBidi" w:eastAsia="Calibri" w:hAnsiTheme="majorBidi" w:cstheme="majorBidi"/>
          <w:szCs w:val="24"/>
        </w:rPr>
      </w:pPr>
      <w:r w:rsidRPr="007D69A3">
        <w:rPr>
          <w:rFonts w:asciiTheme="majorBidi" w:eastAsia="Calibri" w:hAnsiTheme="majorBidi" w:cstheme="majorBidi"/>
          <w:szCs w:val="24"/>
        </w:rPr>
        <w:t>The complaint handling responsible safeguard staff shall, within 5-7 working days from receipt of complaint, acknowledge receipt in writing to the complainant indicating that he is considering the issues raised and will discuss them within the local GRC meeting.</w:t>
      </w:r>
    </w:p>
    <w:p w14:paraId="3F5CED57" w14:textId="77777777" w:rsidR="00521C2B" w:rsidRPr="007D69A3" w:rsidRDefault="00521C2B" w:rsidP="00521C2B">
      <w:pPr>
        <w:pStyle w:val="Bullet1"/>
        <w:rPr>
          <w:rFonts w:asciiTheme="majorBidi" w:eastAsia="Calibri" w:hAnsiTheme="majorBidi" w:cstheme="majorBidi"/>
          <w:szCs w:val="24"/>
        </w:rPr>
      </w:pPr>
      <w:r w:rsidRPr="007D69A3">
        <w:rPr>
          <w:rFonts w:asciiTheme="majorBidi" w:eastAsia="Calibri" w:hAnsiTheme="majorBidi" w:cstheme="majorBidi"/>
          <w:szCs w:val="24"/>
        </w:rPr>
        <w:lastRenderedPageBreak/>
        <w:t>The complaint handling responsible (safeguard staff) shall then consult and hold meeting  with the relevant project manager and local GRC members, after a thorough review of the facts, shall make a judgment as to the validity of the complaint.</w:t>
      </w:r>
    </w:p>
    <w:p w14:paraId="6B0A0309" w14:textId="77777777" w:rsidR="00521C2B" w:rsidRPr="007D69A3" w:rsidRDefault="00521C2B" w:rsidP="00521C2B">
      <w:pPr>
        <w:pStyle w:val="Bullet1"/>
        <w:rPr>
          <w:rFonts w:asciiTheme="majorBidi" w:eastAsia="Calibri" w:hAnsiTheme="majorBidi" w:cstheme="majorBidi"/>
          <w:szCs w:val="24"/>
        </w:rPr>
      </w:pPr>
      <w:r w:rsidRPr="007D69A3">
        <w:rPr>
          <w:rFonts w:asciiTheme="majorBidi" w:eastAsia="Calibri" w:hAnsiTheme="majorBidi" w:cstheme="majorBidi"/>
          <w:szCs w:val="24"/>
        </w:rPr>
        <w:t>The complaint handling responsible safeguard staff shall inform the complainant within 2 weeks of the receipt of the complaint as to the final decision of the investigation.</w:t>
      </w:r>
    </w:p>
    <w:p w14:paraId="7A2367B4" w14:textId="77777777" w:rsidR="00521C2B" w:rsidRPr="007D69A3" w:rsidRDefault="00521C2B" w:rsidP="00521C2B">
      <w:pPr>
        <w:pStyle w:val="Bullet1"/>
        <w:rPr>
          <w:rFonts w:asciiTheme="majorBidi" w:eastAsia="Calibri" w:hAnsiTheme="majorBidi" w:cstheme="majorBidi"/>
          <w:szCs w:val="24"/>
        </w:rPr>
      </w:pPr>
      <w:r w:rsidRPr="007D69A3">
        <w:rPr>
          <w:rFonts w:asciiTheme="majorBidi" w:eastAsia="Calibri" w:hAnsiTheme="majorBidi" w:cstheme="majorBidi"/>
          <w:szCs w:val="24"/>
        </w:rPr>
        <w:t xml:space="preserve">If there is no decision after two weeks the complainant can refer the complaint to the project level GRC. The project level GRC chairman or his designated person will chair the committee, which will then examine and address the complaint within 10 days. It is recognized that some complaints may take longer to resolve due to their complexity. </w:t>
      </w:r>
    </w:p>
    <w:p w14:paraId="3B4E52E9" w14:textId="77777777" w:rsidR="00521C2B" w:rsidRPr="007D69A3" w:rsidRDefault="00521C2B" w:rsidP="00521C2B">
      <w:pPr>
        <w:pStyle w:val="Bullet1"/>
        <w:rPr>
          <w:rFonts w:asciiTheme="majorBidi" w:eastAsia="Calibri" w:hAnsiTheme="majorBidi" w:cstheme="majorBidi"/>
          <w:szCs w:val="24"/>
        </w:rPr>
      </w:pPr>
      <w:r w:rsidRPr="007D69A3">
        <w:rPr>
          <w:rFonts w:asciiTheme="majorBidi" w:eastAsia="Calibri" w:hAnsiTheme="majorBidi" w:cstheme="majorBidi"/>
          <w:szCs w:val="24"/>
        </w:rPr>
        <w:t>Project management as well as staff in the DABS/PIU, project level GRC and local GRC will be trained on the development and effective implementation of GRMs.</w:t>
      </w:r>
    </w:p>
    <w:p w14:paraId="46CF8B7D" w14:textId="77777777" w:rsidR="00521C2B" w:rsidRPr="007D69A3" w:rsidRDefault="00521C2B" w:rsidP="00521C2B">
      <w:pPr>
        <w:pStyle w:val="Bullet1"/>
        <w:rPr>
          <w:rFonts w:asciiTheme="majorBidi" w:hAnsiTheme="majorBidi" w:cstheme="majorBidi"/>
          <w:color w:val="000000"/>
          <w:szCs w:val="24"/>
        </w:rPr>
      </w:pPr>
      <w:r w:rsidRPr="007D69A3">
        <w:rPr>
          <w:rFonts w:asciiTheme="majorBidi" w:hAnsiTheme="majorBidi" w:cstheme="majorBidi"/>
          <w:szCs w:val="24"/>
        </w:rPr>
        <w:t xml:space="preserve">If intermediation at local level is unsuccessful, the individual or Affected Person (AP) can take his or her complaint to a formal Grievance Redress Committee (GRC)at District level which will record the grievance and try and resolve issues relating specifically to the implementation of the WB-DABS supported projects.  A GRC will consist of the Affected Person (AP), </w:t>
      </w:r>
      <w:r w:rsidRPr="007D69A3">
        <w:rPr>
          <w:rFonts w:asciiTheme="majorBidi" w:hAnsiTheme="majorBidi" w:cstheme="majorBidi"/>
          <w:i/>
          <w:szCs w:val="24"/>
        </w:rPr>
        <w:t>DABS</w:t>
      </w:r>
      <w:r w:rsidRPr="007D69A3">
        <w:rPr>
          <w:rFonts w:asciiTheme="majorBidi" w:hAnsiTheme="majorBidi" w:cstheme="majorBidi"/>
          <w:szCs w:val="24"/>
        </w:rPr>
        <w:t xml:space="preserve"> manager of WB-DABS supported projects, DABS Environment and Social Safeguards staff, a representative from local government, a representative from the AP’s community CDC/</w:t>
      </w:r>
      <w:r w:rsidRPr="007D69A3">
        <w:rPr>
          <w:rFonts w:asciiTheme="majorBidi" w:hAnsiTheme="majorBidi" w:cstheme="majorBidi"/>
          <w:i/>
          <w:iCs/>
          <w:szCs w:val="24"/>
        </w:rPr>
        <w:t>shura</w:t>
      </w:r>
      <w:r w:rsidRPr="007D69A3">
        <w:rPr>
          <w:rFonts w:asciiTheme="majorBidi" w:hAnsiTheme="majorBidi" w:cstheme="majorBidi"/>
          <w:szCs w:val="24"/>
        </w:rPr>
        <w:t xml:space="preserve"> which may be a representative from a women’s CDC, a local NGO representative and the contractor(s). </w:t>
      </w:r>
    </w:p>
    <w:p w14:paraId="232701E5" w14:textId="77777777" w:rsidR="00521C2B" w:rsidRPr="007D69A3" w:rsidRDefault="00521C2B" w:rsidP="00521C2B">
      <w:pPr>
        <w:pStyle w:val="Bullet1"/>
        <w:rPr>
          <w:rFonts w:asciiTheme="majorBidi" w:hAnsiTheme="majorBidi" w:cstheme="majorBidi"/>
          <w:color w:val="000000"/>
          <w:szCs w:val="24"/>
        </w:rPr>
      </w:pPr>
      <w:r w:rsidRPr="007D69A3">
        <w:rPr>
          <w:rFonts w:asciiTheme="majorBidi" w:hAnsiTheme="majorBidi" w:cstheme="majorBidi"/>
          <w:szCs w:val="24"/>
        </w:rPr>
        <w:t xml:space="preserve">The PAP (or his/her representative) may submit his/her complaint in a number of ways e.g. by written letter, phone, SMS messages and email to the GRC or, alternatively, raise his/her voice in a public or individual meeting with project staff.  The GRC will meet to try and resolve the matter at local level and make their recommendation to DABS project managers and other project relevant personnel within 7-10 working days from receipt of complaint. If there is no decision after ten days the AP can refer the complaint to the Chief Operating Officer (COO) of DABS in Kabul. DABS/COO will then examine the complaint and address the complaint within 20 days. </w:t>
      </w:r>
    </w:p>
    <w:p w14:paraId="2A806C9C" w14:textId="77777777" w:rsidR="00521C2B" w:rsidRPr="007D69A3" w:rsidRDefault="00521C2B" w:rsidP="00521C2B">
      <w:pPr>
        <w:pStyle w:val="Body"/>
        <w:rPr>
          <w:rFonts w:asciiTheme="majorBidi" w:hAnsiTheme="majorBidi" w:cstheme="majorBidi"/>
        </w:rPr>
      </w:pPr>
      <w:r w:rsidRPr="007D69A3">
        <w:rPr>
          <w:rFonts w:asciiTheme="majorBidi" w:hAnsiTheme="majorBidi" w:cstheme="majorBidi"/>
        </w:rPr>
        <w:t xml:space="preserve">Complainants will receive the final feedback within </w:t>
      </w:r>
      <w:r w:rsidRPr="007D69A3">
        <w:rPr>
          <w:rFonts w:asciiTheme="majorBidi" w:hAnsiTheme="majorBidi" w:cstheme="majorBidi"/>
          <w:b/>
        </w:rPr>
        <w:t>five working days</w:t>
      </w:r>
      <w:r w:rsidRPr="007D69A3">
        <w:rPr>
          <w:rFonts w:asciiTheme="majorBidi" w:hAnsiTheme="majorBidi" w:cstheme="majorBidi"/>
        </w:rPr>
        <w:t xml:space="preserve"> after the issue is resolved. The resolution will be communicated through one of the following channels:</w:t>
      </w:r>
    </w:p>
    <w:p w14:paraId="1BD35BEA"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szCs w:val="24"/>
        </w:rPr>
        <w:t>Message: Either an automatic or manual reply will be sent to the complainants confirming the receipt of their complaints and getting back to them after analyzing it.</w:t>
      </w:r>
    </w:p>
    <w:p w14:paraId="1679DF2D"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szCs w:val="24"/>
        </w:rPr>
        <w:t>Grievance Feedback Form: An offline either printed or soft Grievance Feedback Form will used to report back to complainant through:</w:t>
      </w:r>
    </w:p>
    <w:p w14:paraId="5C73798B"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szCs w:val="24"/>
        </w:rPr>
        <w:lastRenderedPageBreak/>
        <w:t>Email: The complainant, who has sent his /her grievance through email, will receive the final feedback through email.</w:t>
      </w:r>
    </w:p>
    <w:p w14:paraId="550AAC2D"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szCs w:val="24"/>
        </w:rPr>
        <w:t>Call: The complainant, who has shared his/her grievance through mobile, will also receive feedback through a call by relevant personnel.</w:t>
      </w:r>
    </w:p>
    <w:p w14:paraId="157C1CA8" w14:textId="77777777" w:rsidR="00521C2B" w:rsidRPr="007D69A3" w:rsidRDefault="00521C2B" w:rsidP="00521C2B">
      <w:pPr>
        <w:pStyle w:val="Bullet1"/>
        <w:rPr>
          <w:rFonts w:asciiTheme="majorBidi" w:hAnsiTheme="majorBidi" w:cstheme="majorBidi"/>
          <w:color w:val="000000"/>
          <w:szCs w:val="24"/>
        </w:rPr>
      </w:pPr>
      <w:r w:rsidRPr="007D69A3">
        <w:rPr>
          <w:rFonts w:asciiTheme="majorBidi" w:hAnsiTheme="majorBidi" w:cstheme="majorBidi"/>
          <w:szCs w:val="24"/>
        </w:rPr>
        <w:t>ESS staff should include regular updates and analysis of the GRM with respects to analysis of categories complaints, their resolution and so forth in their quarterly reports and also provides regular feedback to communities and other relevant stakeholders.</w:t>
      </w:r>
    </w:p>
    <w:p w14:paraId="5564187F"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szCs w:val="24"/>
        </w:rPr>
        <w:t>All submitted complaints and grievances will be added to a database/project files which will be updated regularly. Each complaint and grievance should be ranked, analyzed and monitored according to type and degree of priority. The status of grievances submitted and grievance redress will be reported to DABS management through the monthly report.</w:t>
      </w:r>
    </w:p>
    <w:p w14:paraId="7C0C9434" w14:textId="77777777" w:rsidR="00521C2B" w:rsidRPr="007D69A3" w:rsidRDefault="00521C2B" w:rsidP="005362AE">
      <w:pPr>
        <w:pStyle w:val="Heading2"/>
        <w:keepLines w:val="0"/>
        <w:numPr>
          <w:ilvl w:val="1"/>
          <w:numId w:val="45"/>
        </w:numPr>
        <w:spacing w:before="120" w:after="120" w:line="240" w:lineRule="auto"/>
        <w:ind w:left="810"/>
        <w:contextualSpacing/>
        <w:rPr>
          <w:rFonts w:asciiTheme="majorBidi" w:hAnsiTheme="majorBidi" w:cstheme="majorBidi"/>
          <w:sz w:val="24"/>
          <w:szCs w:val="24"/>
        </w:rPr>
      </w:pPr>
      <w:bookmarkStart w:id="109" w:name="_Toc534617531"/>
      <w:bookmarkStart w:id="110" w:name="_Toc340510"/>
      <w:r w:rsidRPr="007D69A3">
        <w:rPr>
          <w:rFonts w:asciiTheme="majorBidi" w:hAnsiTheme="majorBidi" w:cstheme="majorBidi"/>
          <w:sz w:val="24"/>
          <w:szCs w:val="24"/>
        </w:rPr>
        <w:t>Public information sessions and training</w:t>
      </w:r>
      <w:bookmarkEnd w:id="109"/>
      <w:bookmarkEnd w:id="110"/>
    </w:p>
    <w:p w14:paraId="099E8774"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szCs w:val="24"/>
        </w:rPr>
        <w:t xml:space="preserve">DABS- PMU will inform the affected communities/labors/workers of the grievance mechanism and make it easily accessible to them. The mechanism should involve an appropriate level of management (grievance redress committees or GRCs) and address concerns promptly, using an understandable and transparent process that provides feedback to those concerned. </w:t>
      </w:r>
    </w:p>
    <w:p w14:paraId="21BF2AA9"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szCs w:val="24"/>
        </w:rPr>
        <w:t>PMU will conduct public information sessions to inform the affected communities and other stakeholder about the grievance process and report regularly to the public on its implementation, protecting the privacy of individuals.</w:t>
      </w:r>
    </w:p>
    <w:p w14:paraId="3DD44DBE"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szCs w:val="24"/>
        </w:rPr>
        <w:t>Information on ways to make complaints will be readily available to the affected communities and workers- workplace conditions. Leaflets, website links, posters in public places (i.e. Masjids, schools, CDCs center etc.), or complaint boxes at local level are all good ways to make sure that potential complainants can submit their grievances.</w:t>
      </w:r>
    </w:p>
    <w:p w14:paraId="14B73C48" w14:textId="77777777" w:rsidR="00521C2B" w:rsidRPr="007D69A3" w:rsidRDefault="00521C2B" w:rsidP="00521C2B">
      <w:pPr>
        <w:pStyle w:val="Bullet1"/>
        <w:rPr>
          <w:rFonts w:asciiTheme="majorBidi" w:hAnsiTheme="majorBidi" w:cstheme="majorBidi"/>
          <w:szCs w:val="24"/>
        </w:rPr>
      </w:pPr>
      <w:r w:rsidRPr="007D69A3">
        <w:rPr>
          <w:rFonts w:asciiTheme="majorBidi" w:hAnsiTheme="majorBidi" w:cstheme="majorBidi"/>
          <w:szCs w:val="24"/>
        </w:rPr>
        <w:t>Women and men should have equal access to grievance information.</w:t>
      </w:r>
    </w:p>
    <w:p w14:paraId="549049DB" w14:textId="77777777" w:rsidR="00521C2B" w:rsidRPr="007D69A3" w:rsidRDefault="00521C2B" w:rsidP="00521C2B">
      <w:pPr>
        <w:pStyle w:val="Bullet1"/>
        <w:numPr>
          <w:ilvl w:val="0"/>
          <w:numId w:val="0"/>
        </w:numPr>
        <w:ind w:left="360"/>
        <w:rPr>
          <w:rFonts w:asciiTheme="majorBidi" w:hAnsiTheme="majorBidi" w:cstheme="majorBidi"/>
          <w:szCs w:val="24"/>
        </w:rPr>
      </w:pPr>
    </w:p>
    <w:p w14:paraId="3E6E3D23" w14:textId="77777777" w:rsidR="00521C2B" w:rsidRPr="007D69A3" w:rsidRDefault="00521C2B" w:rsidP="005362AE">
      <w:pPr>
        <w:pStyle w:val="Heading2"/>
        <w:keepLines w:val="0"/>
        <w:numPr>
          <w:ilvl w:val="1"/>
          <w:numId w:val="45"/>
        </w:numPr>
        <w:spacing w:before="120" w:after="120" w:line="240" w:lineRule="auto"/>
        <w:ind w:left="810"/>
        <w:contextualSpacing/>
        <w:rPr>
          <w:rFonts w:asciiTheme="majorBidi" w:hAnsiTheme="majorBidi" w:cstheme="majorBidi"/>
          <w:sz w:val="24"/>
          <w:szCs w:val="24"/>
        </w:rPr>
      </w:pPr>
      <w:bookmarkStart w:id="111" w:name="_Toc470689018"/>
      <w:bookmarkStart w:id="112" w:name="_Toc527378837"/>
      <w:bookmarkStart w:id="113" w:name="_Toc534617532"/>
      <w:bookmarkStart w:id="114" w:name="_Toc340511"/>
      <w:r w:rsidRPr="007D69A3">
        <w:rPr>
          <w:rFonts w:asciiTheme="majorBidi" w:hAnsiTheme="majorBidi" w:cstheme="majorBidi"/>
          <w:sz w:val="24"/>
          <w:szCs w:val="24"/>
        </w:rPr>
        <w:t>World Bank’s Grievance Redress</w:t>
      </w:r>
      <w:bookmarkEnd w:id="111"/>
      <w:bookmarkEnd w:id="112"/>
      <w:bookmarkEnd w:id="113"/>
      <w:bookmarkEnd w:id="114"/>
    </w:p>
    <w:p w14:paraId="262C34BE" w14:textId="77777777" w:rsidR="00521C2B" w:rsidRPr="007D69A3" w:rsidRDefault="00521C2B" w:rsidP="00521C2B">
      <w:pPr>
        <w:pStyle w:val="Body"/>
        <w:rPr>
          <w:rFonts w:asciiTheme="majorBidi" w:hAnsiTheme="majorBidi" w:cstheme="majorBidi"/>
        </w:rPr>
      </w:pPr>
      <w:r w:rsidRPr="007D69A3">
        <w:rPr>
          <w:rFonts w:asciiTheme="majorBidi" w:hAnsiTheme="majorBidi" w:cstheme="majorBidi"/>
        </w:rPr>
        <w:t xml:space="preserve">Communities and individuals who believe that they are adversely affected by a World Bank (WB) supported project may submit complaints to existing project-level grievance redress mechanisms or the WB’s Grievance Redress Service (GRS). The GRS ensures that complaints received are promptly reviewed in order to address project-related concerns. Project affected communities and individuals may submit their complaint to the WB’s </w:t>
      </w:r>
      <w:r w:rsidRPr="007D69A3">
        <w:rPr>
          <w:rFonts w:asciiTheme="majorBidi" w:hAnsiTheme="majorBidi" w:cstheme="majorBidi"/>
        </w:rPr>
        <w:lastRenderedPageBreak/>
        <w:t xml:space="preserve">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The process to submit complaints to the World Bank’s corporate Grievance Redress Service (GRS) is provided at </w:t>
      </w:r>
      <w:hyperlink r:id="rId23" w:history="1">
        <w:r w:rsidRPr="007D69A3">
          <w:rPr>
            <w:rFonts w:asciiTheme="majorBidi" w:hAnsiTheme="majorBidi" w:cstheme="majorBidi"/>
          </w:rPr>
          <w:t>http://www.worldbank.org/GRS</w:t>
        </w:r>
      </w:hyperlink>
      <w:r w:rsidRPr="007D69A3">
        <w:rPr>
          <w:rFonts w:asciiTheme="majorBidi" w:hAnsiTheme="majorBidi" w:cstheme="majorBidi"/>
        </w:rPr>
        <w:t xml:space="preserve">. The process on how to submit complaints to the World Bank Inspection Panel is provided at </w:t>
      </w:r>
      <w:hyperlink r:id="rId24" w:history="1">
        <w:r w:rsidRPr="007D69A3">
          <w:rPr>
            <w:rFonts w:asciiTheme="majorBidi" w:hAnsiTheme="majorBidi" w:cstheme="majorBidi"/>
          </w:rPr>
          <w:t>http://www.inspectionpanel.org</w:t>
        </w:r>
      </w:hyperlink>
      <w:r w:rsidRPr="007D69A3">
        <w:rPr>
          <w:rFonts w:asciiTheme="majorBidi" w:hAnsiTheme="majorBidi" w:cstheme="majorBidi"/>
        </w:rPr>
        <w:t>.</w:t>
      </w:r>
    </w:p>
    <w:p w14:paraId="08F02C60" w14:textId="7E5280B5" w:rsidR="00F933FE" w:rsidRPr="00C2673A" w:rsidRDefault="00706D17" w:rsidP="005362AE">
      <w:pPr>
        <w:pStyle w:val="Heading1"/>
        <w:numPr>
          <w:ilvl w:val="0"/>
          <w:numId w:val="45"/>
        </w:numPr>
        <w:rPr>
          <w:rFonts w:asciiTheme="majorBidi" w:hAnsiTheme="majorBidi" w:cstheme="majorBidi"/>
          <w:sz w:val="24"/>
          <w:szCs w:val="24"/>
        </w:rPr>
      </w:pPr>
      <w:bookmarkStart w:id="115" w:name="_Toc340512"/>
      <w:r w:rsidRPr="00C2673A">
        <w:rPr>
          <w:rFonts w:asciiTheme="majorBidi" w:hAnsiTheme="majorBidi" w:cstheme="majorBidi"/>
          <w:sz w:val="24"/>
          <w:szCs w:val="24"/>
        </w:rPr>
        <w:t>Monitoring and Evaluation</w:t>
      </w:r>
      <w:bookmarkEnd w:id="115"/>
      <w:r w:rsidRPr="00C2673A">
        <w:rPr>
          <w:rFonts w:asciiTheme="majorBidi" w:hAnsiTheme="majorBidi" w:cstheme="majorBidi"/>
          <w:sz w:val="24"/>
          <w:szCs w:val="24"/>
        </w:rPr>
        <w:t xml:space="preserve"> </w:t>
      </w:r>
      <w:bookmarkEnd w:id="96"/>
    </w:p>
    <w:p w14:paraId="00E32011" w14:textId="77777777" w:rsidR="00F933FE" w:rsidRPr="007D69A3" w:rsidRDefault="00706D17" w:rsidP="00721948">
      <w:pPr>
        <w:spacing w:after="247"/>
        <w:ind w:left="0" w:right="83" w:firstLine="0"/>
        <w:rPr>
          <w:rFonts w:asciiTheme="majorBidi" w:hAnsiTheme="majorBidi" w:cstheme="majorBidi"/>
          <w:sz w:val="24"/>
          <w:szCs w:val="24"/>
        </w:rPr>
      </w:pPr>
      <w:r w:rsidRPr="007D69A3">
        <w:rPr>
          <w:rFonts w:asciiTheme="majorBidi" w:hAnsiTheme="majorBidi" w:cstheme="majorBidi"/>
          <w:sz w:val="24"/>
          <w:szCs w:val="24"/>
        </w:rPr>
        <w:t xml:space="preserve">Effective management of RAP implementation necessitates a robust monitoring and evaluation mechanism. Such a system will not only ensure timely execution of resettlement process but also provide reliable data on performance indicators on the resettlement outcomes. It is imperative for a project of this size to ensure systematic collection of data to monitor and evaluate safeguards performance. The World Bank’s policy also requires development of a comprehensive monitoring and evaluation system to ensure that the RAP is being implemented, in line with its objectives, principles and implementation procedures. M&amp;E system will also generate alarm signals for the management in case of an unpredictable impact.  </w:t>
      </w:r>
    </w:p>
    <w:p w14:paraId="2451E0B4" w14:textId="77777777" w:rsidR="00F933FE" w:rsidRPr="007D69A3" w:rsidRDefault="00706D17" w:rsidP="00521C2B">
      <w:pPr>
        <w:spacing w:after="370"/>
        <w:ind w:left="273" w:right="83" w:firstLine="0"/>
        <w:rPr>
          <w:rFonts w:asciiTheme="majorBidi" w:hAnsiTheme="majorBidi" w:cstheme="majorBidi"/>
          <w:sz w:val="24"/>
          <w:szCs w:val="24"/>
        </w:rPr>
      </w:pPr>
      <w:r w:rsidRPr="007D69A3">
        <w:rPr>
          <w:rFonts w:asciiTheme="majorBidi" w:hAnsiTheme="majorBidi" w:cstheme="majorBidi"/>
          <w:sz w:val="24"/>
          <w:szCs w:val="24"/>
        </w:rPr>
        <w:t xml:space="preserve">The monitoring of RAP for this project requires a two pronged approach along with a systematic data management protocol.    </w:t>
      </w:r>
    </w:p>
    <w:p w14:paraId="74261987" w14:textId="7D945FA0" w:rsidR="00F933FE" w:rsidRPr="007D69A3" w:rsidRDefault="00706D17" w:rsidP="005362AE">
      <w:pPr>
        <w:pStyle w:val="Heading2"/>
        <w:numPr>
          <w:ilvl w:val="1"/>
          <w:numId w:val="45"/>
        </w:numPr>
        <w:rPr>
          <w:rFonts w:asciiTheme="majorBidi" w:hAnsiTheme="majorBidi" w:cstheme="majorBidi"/>
          <w:sz w:val="24"/>
          <w:szCs w:val="24"/>
        </w:rPr>
      </w:pPr>
      <w:bookmarkStart w:id="116" w:name="_Toc284454"/>
      <w:bookmarkStart w:id="117" w:name="_Toc340513"/>
      <w:r w:rsidRPr="00C2673A">
        <w:rPr>
          <w:rFonts w:asciiTheme="majorBidi" w:hAnsiTheme="majorBidi" w:cstheme="majorBidi"/>
          <w:sz w:val="24"/>
          <w:szCs w:val="24"/>
        </w:rPr>
        <w:t>Monitoring at P</w:t>
      </w:r>
      <w:r w:rsidR="00521C2B" w:rsidRPr="00C2673A">
        <w:rPr>
          <w:rFonts w:asciiTheme="majorBidi" w:hAnsiTheme="majorBidi" w:cstheme="majorBidi"/>
          <w:sz w:val="24"/>
          <w:szCs w:val="24"/>
        </w:rPr>
        <w:t>I</w:t>
      </w:r>
      <w:r w:rsidRPr="00C2673A">
        <w:rPr>
          <w:rFonts w:asciiTheme="majorBidi" w:hAnsiTheme="majorBidi" w:cstheme="majorBidi"/>
          <w:sz w:val="24"/>
          <w:szCs w:val="24"/>
        </w:rPr>
        <w:t>U Level</w:t>
      </w:r>
      <w:bookmarkEnd w:id="117"/>
      <w:r w:rsidRPr="007D69A3">
        <w:rPr>
          <w:rFonts w:asciiTheme="majorBidi" w:hAnsiTheme="majorBidi" w:cstheme="majorBidi"/>
          <w:sz w:val="24"/>
          <w:szCs w:val="24"/>
        </w:rPr>
        <w:t xml:space="preserve">  </w:t>
      </w:r>
      <w:bookmarkEnd w:id="116"/>
    </w:p>
    <w:p w14:paraId="74AE47F6" w14:textId="77777777" w:rsidR="00F933FE" w:rsidRPr="007D69A3" w:rsidRDefault="00706D17" w:rsidP="00521C2B">
      <w:pPr>
        <w:spacing w:after="344"/>
        <w:ind w:left="273" w:right="83" w:firstLine="0"/>
        <w:rPr>
          <w:rFonts w:asciiTheme="majorBidi" w:hAnsiTheme="majorBidi" w:cstheme="majorBidi"/>
          <w:sz w:val="24"/>
          <w:szCs w:val="24"/>
        </w:rPr>
      </w:pPr>
      <w:r w:rsidRPr="007D69A3">
        <w:rPr>
          <w:rFonts w:asciiTheme="majorBidi" w:hAnsiTheme="majorBidi" w:cstheme="majorBidi"/>
          <w:sz w:val="24"/>
          <w:szCs w:val="24"/>
        </w:rPr>
        <w:t xml:space="preserve">Internal monitoring will be carried out routinely by </w:t>
      </w:r>
      <w:r w:rsidR="00521C2B" w:rsidRPr="007D69A3">
        <w:rPr>
          <w:rFonts w:asciiTheme="majorBidi" w:hAnsiTheme="majorBidi" w:cstheme="majorBidi"/>
          <w:sz w:val="24"/>
          <w:szCs w:val="24"/>
        </w:rPr>
        <w:t>the DABS-</w:t>
      </w:r>
      <w:r w:rsidRPr="007D69A3">
        <w:rPr>
          <w:rFonts w:asciiTheme="majorBidi" w:hAnsiTheme="majorBidi" w:cstheme="majorBidi"/>
          <w:sz w:val="24"/>
          <w:szCs w:val="24"/>
        </w:rPr>
        <w:t>P</w:t>
      </w:r>
      <w:r w:rsidR="00521C2B" w:rsidRPr="007D69A3">
        <w:rPr>
          <w:rFonts w:asciiTheme="majorBidi" w:hAnsiTheme="majorBidi" w:cstheme="majorBidi"/>
          <w:sz w:val="24"/>
          <w:szCs w:val="24"/>
        </w:rPr>
        <w:t>I</w:t>
      </w:r>
      <w:r w:rsidRPr="007D69A3">
        <w:rPr>
          <w:rFonts w:asciiTheme="majorBidi" w:hAnsiTheme="majorBidi" w:cstheme="majorBidi"/>
          <w:sz w:val="24"/>
          <w:szCs w:val="24"/>
        </w:rPr>
        <w:t xml:space="preserve">U through the </w:t>
      </w:r>
      <w:r w:rsidR="00521C2B" w:rsidRPr="007D69A3">
        <w:rPr>
          <w:rFonts w:asciiTheme="majorBidi" w:hAnsiTheme="majorBidi" w:cstheme="majorBidi"/>
          <w:sz w:val="24"/>
          <w:szCs w:val="24"/>
        </w:rPr>
        <w:t>safeguard team</w:t>
      </w:r>
      <w:r w:rsidRPr="007D69A3">
        <w:rPr>
          <w:rFonts w:asciiTheme="majorBidi" w:hAnsiTheme="majorBidi" w:cstheme="majorBidi"/>
          <w:sz w:val="24"/>
          <w:szCs w:val="24"/>
        </w:rPr>
        <w:t xml:space="preserve"> and results will be communicated to World Bank and the </w:t>
      </w:r>
      <w:r w:rsidR="00521C2B" w:rsidRPr="007D69A3">
        <w:rPr>
          <w:rFonts w:asciiTheme="majorBidi" w:hAnsiTheme="majorBidi" w:cstheme="majorBidi"/>
          <w:sz w:val="24"/>
          <w:szCs w:val="24"/>
        </w:rPr>
        <w:t>DABS</w:t>
      </w:r>
      <w:r w:rsidRPr="007D69A3">
        <w:rPr>
          <w:rFonts w:asciiTheme="majorBidi" w:hAnsiTheme="majorBidi" w:cstheme="majorBidi"/>
          <w:sz w:val="24"/>
          <w:szCs w:val="24"/>
        </w:rPr>
        <w:t xml:space="preserve"> through the regular project implementation reports. Indicators for the internal monitoring will be those related to process, immediate outputs and results. This information will be collected directly from the field and reported monthly to the P</w:t>
      </w:r>
      <w:r w:rsidR="00521C2B" w:rsidRPr="007D69A3">
        <w:rPr>
          <w:rFonts w:asciiTheme="majorBidi" w:hAnsiTheme="majorBidi" w:cstheme="majorBidi"/>
          <w:sz w:val="24"/>
          <w:szCs w:val="24"/>
        </w:rPr>
        <w:t>I</w:t>
      </w:r>
      <w:r w:rsidRPr="007D69A3">
        <w:rPr>
          <w:rFonts w:asciiTheme="majorBidi" w:hAnsiTheme="majorBidi" w:cstheme="majorBidi"/>
          <w:sz w:val="24"/>
          <w:szCs w:val="24"/>
        </w:rPr>
        <w:t xml:space="preserve">U to assess the progress and results of RAP implementation, and to adjust the work program, if necessary. The monthly reports will be consolidated every quarter in standard supervision reports and submitted to the World Bank. Specific monitoring benchmarks will be: </w:t>
      </w:r>
    </w:p>
    <w:p w14:paraId="5D0BB0F6" w14:textId="77777777" w:rsidR="00F933FE" w:rsidRPr="007D69A3" w:rsidRDefault="00706D17" w:rsidP="00C037B8">
      <w:pPr>
        <w:numPr>
          <w:ilvl w:val="0"/>
          <w:numId w:val="35"/>
        </w:numPr>
        <w:ind w:right="83" w:hanging="360"/>
        <w:rPr>
          <w:rFonts w:asciiTheme="majorBidi" w:hAnsiTheme="majorBidi" w:cstheme="majorBidi"/>
          <w:sz w:val="24"/>
          <w:szCs w:val="24"/>
        </w:rPr>
      </w:pPr>
      <w:r w:rsidRPr="007D69A3">
        <w:rPr>
          <w:rFonts w:asciiTheme="majorBidi" w:hAnsiTheme="majorBidi" w:cstheme="majorBidi"/>
          <w:sz w:val="24"/>
          <w:szCs w:val="24"/>
        </w:rPr>
        <w:t xml:space="preserve">Information campaign and consultation with PAPs; </w:t>
      </w:r>
    </w:p>
    <w:p w14:paraId="2490AC4E" w14:textId="77777777" w:rsidR="00F933FE" w:rsidRPr="007D69A3" w:rsidRDefault="00706D17" w:rsidP="00C037B8">
      <w:pPr>
        <w:numPr>
          <w:ilvl w:val="0"/>
          <w:numId w:val="35"/>
        </w:numPr>
        <w:ind w:right="83" w:hanging="360"/>
        <w:rPr>
          <w:rFonts w:asciiTheme="majorBidi" w:hAnsiTheme="majorBidi" w:cstheme="majorBidi"/>
          <w:sz w:val="24"/>
          <w:szCs w:val="24"/>
        </w:rPr>
      </w:pPr>
      <w:r w:rsidRPr="007D69A3">
        <w:rPr>
          <w:rFonts w:asciiTheme="majorBidi" w:hAnsiTheme="majorBidi" w:cstheme="majorBidi"/>
          <w:sz w:val="24"/>
          <w:szCs w:val="24"/>
        </w:rPr>
        <w:t xml:space="preserve">Status of land acquisition and payments on land compensation; </w:t>
      </w:r>
    </w:p>
    <w:p w14:paraId="5D2EE521" w14:textId="77777777" w:rsidR="00F933FE" w:rsidRPr="007D69A3" w:rsidRDefault="00706D17" w:rsidP="00C037B8">
      <w:pPr>
        <w:numPr>
          <w:ilvl w:val="0"/>
          <w:numId w:val="35"/>
        </w:numPr>
        <w:ind w:right="83" w:hanging="360"/>
        <w:rPr>
          <w:rFonts w:asciiTheme="majorBidi" w:hAnsiTheme="majorBidi" w:cstheme="majorBidi"/>
          <w:sz w:val="24"/>
          <w:szCs w:val="24"/>
        </w:rPr>
      </w:pPr>
      <w:r w:rsidRPr="007D69A3">
        <w:rPr>
          <w:rFonts w:asciiTheme="majorBidi" w:hAnsiTheme="majorBidi" w:cstheme="majorBidi"/>
          <w:sz w:val="24"/>
          <w:szCs w:val="24"/>
        </w:rPr>
        <w:t xml:space="preserve">Compensation for affected </w:t>
      </w:r>
      <w:r w:rsidR="00521C2B" w:rsidRPr="007D69A3">
        <w:rPr>
          <w:rFonts w:asciiTheme="majorBidi" w:hAnsiTheme="majorBidi" w:cstheme="majorBidi"/>
          <w:sz w:val="24"/>
          <w:szCs w:val="24"/>
        </w:rPr>
        <w:t>or damaged crops</w:t>
      </w:r>
      <w:r w:rsidRPr="007D69A3">
        <w:rPr>
          <w:rFonts w:asciiTheme="majorBidi" w:hAnsiTheme="majorBidi" w:cstheme="majorBidi"/>
          <w:sz w:val="24"/>
          <w:szCs w:val="24"/>
        </w:rPr>
        <w:t xml:space="preserve"> and other assets; </w:t>
      </w:r>
    </w:p>
    <w:p w14:paraId="6B19170D" w14:textId="77777777" w:rsidR="00F933FE" w:rsidRPr="007D69A3" w:rsidRDefault="00706D17" w:rsidP="00C037B8">
      <w:pPr>
        <w:numPr>
          <w:ilvl w:val="0"/>
          <w:numId w:val="35"/>
        </w:numPr>
        <w:ind w:right="83" w:hanging="360"/>
        <w:rPr>
          <w:rFonts w:asciiTheme="majorBidi" w:hAnsiTheme="majorBidi" w:cstheme="majorBidi"/>
          <w:sz w:val="24"/>
          <w:szCs w:val="24"/>
        </w:rPr>
      </w:pPr>
      <w:r w:rsidRPr="007D69A3">
        <w:rPr>
          <w:rFonts w:asciiTheme="majorBidi" w:hAnsiTheme="majorBidi" w:cstheme="majorBidi"/>
          <w:sz w:val="24"/>
          <w:szCs w:val="24"/>
        </w:rPr>
        <w:t xml:space="preserve">Temporary </w:t>
      </w:r>
      <w:r w:rsidR="00521C2B" w:rsidRPr="007D69A3">
        <w:rPr>
          <w:rFonts w:asciiTheme="majorBidi" w:hAnsiTheme="majorBidi" w:cstheme="majorBidi"/>
          <w:sz w:val="24"/>
          <w:szCs w:val="24"/>
        </w:rPr>
        <w:t>acquisition of land;</w:t>
      </w:r>
    </w:p>
    <w:p w14:paraId="3C96356D" w14:textId="77777777" w:rsidR="00F933FE" w:rsidRPr="007D69A3" w:rsidRDefault="00706D17" w:rsidP="00C037B8">
      <w:pPr>
        <w:numPr>
          <w:ilvl w:val="0"/>
          <w:numId w:val="35"/>
        </w:numPr>
        <w:ind w:right="83" w:hanging="360"/>
        <w:rPr>
          <w:rFonts w:asciiTheme="majorBidi" w:hAnsiTheme="majorBidi" w:cstheme="majorBidi"/>
          <w:sz w:val="24"/>
          <w:szCs w:val="24"/>
        </w:rPr>
      </w:pPr>
      <w:r w:rsidRPr="007D69A3">
        <w:rPr>
          <w:rFonts w:asciiTheme="majorBidi" w:hAnsiTheme="majorBidi" w:cstheme="majorBidi"/>
          <w:sz w:val="24"/>
          <w:szCs w:val="24"/>
        </w:rPr>
        <w:t xml:space="preserve">Relocation of PAPs; </w:t>
      </w:r>
    </w:p>
    <w:p w14:paraId="698C590F" w14:textId="77777777" w:rsidR="00C2673A" w:rsidRPr="00C2673A" w:rsidRDefault="00706D17" w:rsidP="00C2673A">
      <w:pPr>
        <w:numPr>
          <w:ilvl w:val="0"/>
          <w:numId w:val="35"/>
        </w:numPr>
        <w:spacing w:after="1" w:line="347" w:lineRule="auto"/>
        <w:ind w:right="83" w:hanging="360"/>
        <w:rPr>
          <w:rFonts w:asciiTheme="majorBidi" w:hAnsiTheme="majorBidi" w:cstheme="majorBidi"/>
          <w:sz w:val="24"/>
          <w:szCs w:val="24"/>
        </w:rPr>
      </w:pPr>
      <w:r w:rsidRPr="007D69A3">
        <w:rPr>
          <w:rFonts w:asciiTheme="majorBidi" w:hAnsiTheme="majorBidi" w:cstheme="majorBidi"/>
          <w:sz w:val="24"/>
          <w:szCs w:val="24"/>
        </w:rPr>
        <w:lastRenderedPageBreak/>
        <w:t xml:space="preserve">Payments for loss of income; </w:t>
      </w:r>
    </w:p>
    <w:p w14:paraId="484172B5" w14:textId="77777777" w:rsidR="00F933FE" w:rsidRPr="007D69A3" w:rsidRDefault="00706D17" w:rsidP="00C2673A">
      <w:pPr>
        <w:numPr>
          <w:ilvl w:val="0"/>
          <w:numId w:val="35"/>
        </w:numPr>
        <w:spacing w:after="1" w:line="347" w:lineRule="auto"/>
        <w:ind w:right="83" w:hanging="360"/>
        <w:rPr>
          <w:rFonts w:asciiTheme="majorBidi" w:hAnsiTheme="majorBidi" w:cstheme="majorBidi"/>
          <w:sz w:val="24"/>
          <w:szCs w:val="24"/>
        </w:rPr>
      </w:pPr>
      <w:r w:rsidRPr="007D69A3">
        <w:rPr>
          <w:rFonts w:asciiTheme="majorBidi" w:hAnsiTheme="majorBidi" w:cstheme="majorBidi"/>
          <w:sz w:val="24"/>
          <w:szCs w:val="24"/>
        </w:rPr>
        <w:t>Income restoration activities</w:t>
      </w:r>
      <w:r w:rsidR="00C2673A">
        <w:rPr>
          <w:rFonts w:asciiTheme="majorBidi" w:hAnsiTheme="majorBidi" w:cstheme="majorBidi"/>
          <w:sz w:val="24"/>
          <w:szCs w:val="24"/>
        </w:rPr>
        <w:t>;</w:t>
      </w:r>
    </w:p>
    <w:p w14:paraId="11DA76ED" w14:textId="77777777" w:rsidR="00F933FE" w:rsidRPr="007D69A3" w:rsidRDefault="00706D17" w:rsidP="00C037B8">
      <w:pPr>
        <w:numPr>
          <w:ilvl w:val="0"/>
          <w:numId w:val="35"/>
        </w:numPr>
        <w:spacing w:after="14"/>
        <w:ind w:right="83" w:hanging="360"/>
        <w:rPr>
          <w:rFonts w:asciiTheme="majorBidi" w:hAnsiTheme="majorBidi" w:cstheme="majorBidi"/>
          <w:sz w:val="24"/>
          <w:szCs w:val="24"/>
        </w:rPr>
      </w:pPr>
      <w:r w:rsidRPr="007D69A3">
        <w:rPr>
          <w:rFonts w:asciiTheme="majorBidi" w:hAnsiTheme="majorBidi" w:cstheme="majorBidi"/>
          <w:sz w:val="24"/>
          <w:szCs w:val="24"/>
        </w:rPr>
        <w:t>Grievance received and status of redress</w:t>
      </w:r>
      <w:r w:rsidR="00C2673A">
        <w:rPr>
          <w:rFonts w:asciiTheme="majorBidi" w:hAnsiTheme="majorBidi" w:cstheme="majorBidi"/>
          <w:sz w:val="24"/>
          <w:szCs w:val="24"/>
        </w:rPr>
        <w:t>;</w:t>
      </w:r>
      <w:r w:rsidRPr="007D69A3">
        <w:rPr>
          <w:rFonts w:asciiTheme="majorBidi" w:hAnsiTheme="majorBidi" w:cstheme="majorBidi"/>
          <w:sz w:val="24"/>
          <w:szCs w:val="24"/>
        </w:rPr>
        <w:t xml:space="preserve">  </w:t>
      </w:r>
    </w:p>
    <w:p w14:paraId="05112E87" w14:textId="77777777" w:rsidR="00F933FE" w:rsidRPr="007D69A3" w:rsidRDefault="00706D17">
      <w:pPr>
        <w:spacing w:after="22" w:line="259" w:lineRule="auto"/>
        <w:ind w:left="648"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 </w:t>
      </w:r>
    </w:p>
    <w:p w14:paraId="7F32AF01" w14:textId="77777777" w:rsidR="00F933FE" w:rsidRPr="007D69A3" w:rsidRDefault="00706D17" w:rsidP="00721948">
      <w:pPr>
        <w:spacing w:after="22" w:line="259" w:lineRule="auto"/>
        <w:ind w:left="648"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 </w:t>
      </w:r>
    </w:p>
    <w:p w14:paraId="5670C1E2" w14:textId="635D6573" w:rsidR="00F933FE" w:rsidRPr="00C2673A" w:rsidRDefault="00706D17" w:rsidP="005362AE">
      <w:pPr>
        <w:pStyle w:val="Heading2"/>
        <w:numPr>
          <w:ilvl w:val="1"/>
          <w:numId w:val="45"/>
        </w:numPr>
        <w:spacing w:after="180"/>
        <w:rPr>
          <w:rFonts w:asciiTheme="majorBidi" w:hAnsiTheme="majorBidi" w:cstheme="majorBidi"/>
          <w:sz w:val="24"/>
          <w:szCs w:val="24"/>
        </w:rPr>
      </w:pPr>
      <w:bookmarkStart w:id="118" w:name="_Toc284456"/>
      <w:bookmarkStart w:id="119" w:name="_Toc340514"/>
      <w:r w:rsidRPr="00C2673A">
        <w:rPr>
          <w:rFonts w:asciiTheme="majorBidi" w:hAnsiTheme="majorBidi" w:cstheme="majorBidi"/>
          <w:sz w:val="24"/>
          <w:szCs w:val="24"/>
        </w:rPr>
        <w:t>Monitoring Indicators</w:t>
      </w:r>
      <w:bookmarkEnd w:id="119"/>
      <w:r w:rsidRPr="00C2673A">
        <w:rPr>
          <w:rFonts w:asciiTheme="majorBidi" w:hAnsiTheme="majorBidi" w:cstheme="majorBidi"/>
          <w:sz w:val="24"/>
          <w:szCs w:val="24"/>
        </w:rPr>
        <w:t xml:space="preserve"> </w:t>
      </w:r>
      <w:bookmarkEnd w:id="118"/>
    </w:p>
    <w:p w14:paraId="3ECAD325" w14:textId="77777777" w:rsidR="00F933FE" w:rsidRPr="007D69A3" w:rsidRDefault="00706D17">
      <w:pPr>
        <w:spacing w:after="65" w:line="284" w:lineRule="auto"/>
        <w:ind w:right="0"/>
        <w:jc w:val="left"/>
        <w:rPr>
          <w:rFonts w:asciiTheme="majorBidi" w:hAnsiTheme="majorBidi" w:cstheme="majorBidi"/>
          <w:sz w:val="24"/>
          <w:szCs w:val="24"/>
        </w:rPr>
      </w:pPr>
      <w:r w:rsidRPr="007D69A3">
        <w:rPr>
          <w:rFonts w:asciiTheme="majorBidi" w:hAnsiTheme="majorBidi" w:cstheme="majorBidi"/>
          <w:sz w:val="24"/>
          <w:szCs w:val="24"/>
        </w:rPr>
        <w:t xml:space="preserve">A list of suggestive indicators to monitor the progress of RAP implementation is suggested below: These will include primarily the activities and the entitlements due to the displaced people. These include among others: </w:t>
      </w:r>
    </w:p>
    <w:p w14:paraId="0612F655" w14:textId="77777777" w:rsidR="00F933FE" w:rsidRPr="007D69A3" w:rsidRDefault="00706D17" w:rsidP="00C037B8">
      <w:pPr>
        <w:numPr>
          <w:ilvl w:val="0"/>
          <w:numId w:val="36"/>
        </w:numPr>
        <w:spacing w:after="65" w:line="284" w:lineRule="auto"/>
        <w:ind w:right="83" w:hanging="360"/>
        <w:rPr>
          <w:rFonts w:asciiTheme="majorBidi" w:hAnsiTheme="majorBidi" w:cstheme="majorBidi"/>
          <w:sz w:val="24"/>
          <w:szCs w:val="24"/>
        </w:rPr>
      </w:pPr>
      <w:r w:rsidRPr="007D69A3">
        <w:rPr>
          <w:rFonts w:asciiTheme="majorBidi" w:hAnsiTheme="majorBidi" w:cstheme="majorBidi"/>
          <w:sz w:val="24"/>
          <w:szCs w:val="24"/>
        </w:rPr>
        <w:t xml:space="preserve">Frequency and number of consultations held with various stakeholders; parties engaged in grievance redress and participating in the project such as Community Development Council (CDCs)  </w:t>
      </w:r>
    </w:p>
    <w:p w14:paraId="2080BDB9" w14:textId="77777777" w:rsidR="00F933FE" w:rsidRPr="007D69A3" w:rsidRDefault="00706D17" w:rsidP="00C037B8">
      <w:pPr>
        <w:numPr>
          <w:ilvl w:val="0"/>
          <w:numId w:val="36"/>
        </w:numPr>
        <w:ind w:right="83" w:hanging="360"/>
        <w:rPr>
          <w:rFonts w:asciiTheme="majorBidi" w:hAnsiTheme="majorBidi" w:cstheme="majorBidi"/>
          <w:sz w:val="24"/>
          <w:szCs w:val="24"/>
        </w:rPr>
      </w:pPr>
      <w:r w:rsidRPr="007D69A3">
        <w:rPr>
          <w:rFonts w:asciiTheme="majorBidi" w:hAnsiTheme="majorBidi" w:cstheme="majorBidi"/>
          <w:sz w:val="24"/>
          <w:szCs w:val="24"/>
        </w:rPr>
        <w:t xml:space="preserve">Grievances filed by the PAPs and nature of the grievances including the time it has taken to resolve them  </w:t>
      </w:r>
    </w:p>
    <w:p w14:paraId="05FB2772" w14:textId="77777777" w:rsidR="00F933FE" w:rsidRPr="007D69A3" w:rsidRDefault="00706D17" w:rsidP="00C037B8">
      <w:pPr>
        <w:numPr>
          <w:ilvl w:val="0"/>
          <w:numId w:val="36"/>
        </w:numPr>
        <w:spacing w:after="87"/>
        <w:ind w:right="83" w:hanging="360"/>
        <w:rPr>
          <w:rFonts w:asciiTheme="majorBidi" w:hAnsiTheme="majorBidi" w:cstheme="majorBidi"/>
          <w:sz w:val="24"/>
          <w:szCs w:val="24"/>
        </w:rPr>
      </w:pPr>
      <w:r w:rsidRPr="007D69A3">
        <w:rPr>
          <w:rFonts w:asciiTheme="majorBidi" w:hAnsiTheme="majorBidi" w:cstheme="majorBidi"/>
          <w:sz w:val="24"/>
          <w:szCs w:val="24"/>
        </w:rPr>
        <w:t xml:space="preserve">Procedures in the operations such as asset verification and valuation procedures including effectiveness of compensation delivery system; </w:t>
      </w:r>
    </w:p>
    <w:p w14:paraId="0F24ED99" w14:textId="77777777" w:rsidR="00F933FE" w:rsidRPr="007D69A3" w:rsidRDefault="00706D17" w:rsidP="00C037B8">
      <w:pPr>
        <w:numPr>
          <w:ilvl w:val="0"/>
          <w:numId w:val="36"/>
        </w:numPr>
        <w:ind w:right="83" w:hanging="360"/>
        <w:rPr>
          <w:rFonts w:asciiTheme="majorBidi" w:hAnsiTheme="majorBidi" w:cstheme="majorBidi"/>
          <w:sz w:val="24"/>
          <w:szCs w:val="24"/>
        </w:rPr>
      </w:pPr>
      <w:r w:rsidRPr="007D69A3">
        <w:rPr>
          <w:rFonts w:asciiTheme="majorBidi" w:hAnsiTheme="majorBidi" w:cstheme="majorBidi"/>
          <w:sz w:val="24"/>
          <w:szCs w:val="24"/>
        </w:rPr>
        <w:t xml:space="preserve">Number of assets compensated and the amounts paid out to the individuals and public facilities restored;  </w:t>
      </w:r>
    </w:p>
    <w:p w14:paraId="16BBCE5E" w14:textId="77777777" w:rsidR="00F933FE" w:rsidRPr="007D69A3" w:rsidRDefault="00706D17" w:rsidP="00C037B8">
      <w:pPr>
        <w:numPr>
          <w:ilvl w:val="0"/>
          <w:numId w:val="36"/>
        </w:numPr>
        <w:ind w:right="83" w:hanging="360"/>
        <w:rPr>
          <w:rFonts w:asciiTheme="majorBidi" w:hAnsiTheme="majorBidi" w:cstheme="majorBidi"/>
          <w:sz w:val="24"/>
          <w:szCs w:val="24"/>
        </w:rPr>
      </w:pPr>
      <w:r w:rsidRPr="007D69A3">
        <w:rPr>
          <w:rFonts w:asciiTheme="majorBidi" w:hAnsiTheme="majorBidi" w:cstheme="majorBidi"/>
          <w:sz w:val="24"/>
          <w:szCs w:val="24"/>
        </w:rPr>
        <w:t xml:space="preserve">Number and category of people paid their compensation and rehabilitated including vulnerable groups receiving assistance;  </w:t>
      </w:r>
    </w:p>
    <w:p w14:paraId="3DE8A013" w14:textId="77777777" w:rsidR="00F933FE" w:rsidRPr="007D69A3" w:rsidRDefault="00F933FE">
      <w:pPr>
        <w:spacing w:after="317" w:line="259" w:lineRule="auto"/>
        <w:ind w:left="288" w:right="0" w:firstLine="0"/>
        <w:jc w:val="left"/>
        <w:rPr>
          <w:rFonts w:asciiTheme="majorBidi" w:hAnsiTheme="majorBidi" w:cstheme="majorBidi"/>
          <w:sz w:val="24"/>
          <w:szCs w:val="24"/>
        </w:rPr>
      </w:pPr>
    </w:p>
    <w:p w14:paraId="2051CE06"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 </w:t>
      </w:r>
      <w:r w:rsidRPr="007D69A3">
        <w:rPr>
          <w:rFonts w:asciiTheme="majorBidi" w:hAnsiTheme="majorBidi" w:cstheme="majorBidi"/>
          <w:sz w:val="24"/>
          <w:szCs w:val="24"/>
        </w:rPr>
        <w:tab/>
        <w:t xml:space="preserve"> </w:t>
      </w:r>
    </w:p>
    <w:p w14:paraId="7D597CD7" w14:textId="77777777" w:rsidR="00F933FE" w:rsidRPr="007D69A3" w:rsidRDefault="00F933FE">
      <w:pPr>
        <w:spacing w:after="130" w:line="259" w:lineRule="auto"/>
        <w:ind w:left="0" w:right="0" w:firstLine="0"/>
        <w:jc w:val="right"/>
        <w:rPr>
          <w:rFonts w:asciiTheme="majorBidi" w:hAnsiTheme="majorBidi" w:cstheme="majorBidi"/>
          <w:sz w:val="24"/>
          <w:szCs w:val="24"/>
        </w:rPr>
      </w:pPr>
    </w:p>
    <w:p w14:paraId="6D173AF0" w14:textId="77777777" w:rsidR="00F933FE" w:rsidRPr="007D69A3" w:rsidRDefault="00706D17">
      <w:pPr>
        <w:spacing w:after="221"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 </w:t>
      </w:r>
    </w:p>
    <w:p w14:paraId="2F3D0CB0" w14:textId="77777777" w:rsidR="00F933FE" w:rsidRPr="007D69A3" w:rsidRDefault="00706D17">
      <w:pPr>
        <w:spacing w:after="221"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 </w:t>
      </w:r>
    </w:p>
    <w:p w14:paraId="541C8D62"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 </w:t>
      </w:r>
    </w:p>
    <w:p w14:paraId="6668D373" w14:textId="77777777" w:rsidR="00F933FE" w:rsidRPr="007D69A3" w:rsidRDefault="00706D17">
      <w:pPr>
        <w:spacing w:after="132" w:line="259" w:lineRule="auto"/>
        <w:ind w:left="0" w:right="0" w:firstLine="0"/>
        <w:jc w:val="right"/>
        <w:rPr>
          <w:rFonts w:asciiTheme="majorBidi" w:hAnsiTheme="majorBidi" w:cstheme="majorBidi"/>
          <w:sz w:val="24"/>
          <w:szCs w:val="24"/>
        </w:rPr>
      </w:pPr>
      <w:r w:rsidRPr="007D69A3">
        <w:rPr>
          <w:rFonts w:asciiTheme="majorBidi" w:hAnsiTheme="majorBidi" w:cstheme="majorBidi"/>
          <w:b/>
          <w:sz w:val="24"/>
          <w:szCs w:val="24"/>
        </w:rPr>
        <w:t xml:space="preserve"> </w:t>
      </w:r>
    </w:p>
    <w:p w14:paraId="5E84BD5D" w14:textId="43BECB9D" w:rsidR="00F933FE" w:rsidRPr="00F025AA" w:rsidRDefault="00706D17" w:rsidP="009968EF">
      <w:pPr>
        <w:pStyle w:val="Heading1"/>
        <w:numPr>
          <w:ilvl w:val="0"/>
          <w:numId w:val="0"/>
        </w:numPr>
        <w:ind w:left="10"/>
        <w:rPr>
          <w:rFonts w:asciiTheme="majorBidi" w:hAnsiTheme="majorBidi" w:cstheme="majorBidi"/>
          <w:bCs/>
          <w:sz w:val="24"/>
          <w:szCs w:val="24"/>
        </w:rPr>
      </w:pPr>
      <w:bookmarkStart w:id="120" w:name="_Toc340515"/>
      <w:r w:rsidRPr="00F025AA">
        <w:rPr>
          <w:rFonts w:asciiTheme="majorBidi" w:hAnsiTheme="majorBidi" w:cstheme="majorBidi"/>
          <w:bCs/>
          <w:sz w:val="24"/>
          <w:szCs w:val="24"/>
        </w:rPr>
        <w:t>Annex</w:t>
      </w:r>
      <w:r w:rsidR="0014355A">
        <w:rPr>
          <w:rFonts w:asciiTheme="majorBidi" w:hAnsiTheme="majorBidi" w:cstheme="majorBidi"/>
          <w:bCs/>
          <w:sz w:val="24"/>
          <w:szCs w:val="24"/>
        </w:rPr>
        <w:t xml:space="preserve"> </w:t>
      </w:r>
      <w:r w:rsidR="006D771F" w:rsidRPr="00F025AA">
        <w:rPr>
          <w:rFonts w:asciiTheme="majorBidi" w:hAnsiTheme="majorBidi" w:cstheme="majorBidi"/>
          <w:bCs/>
          <w:sz w:val="24"/>
          <w:szCs w:val="24"/>
        </w:rPr>
        <w:t>A</w:t>
      </w:r>
      <w:r w:rsidR="00C2673A" w:rsidRPr="00F025AA">
        <w:rPr>
          <w:rFonts w:asciiTheme="majorBidi" w:hAnsiTheme="majorBidi" w:cstheme="majorBidi"/>
          <w:bCs/>
          <w:sz w:val="24"/>
          <w:szCs w:val="24"/>
        </w:rPr>
        <w:t>: Key features along the Karokh TL route</w:t>
      </w:r>
      <w:bookmarkEnd w:id="120"/>
    </w:p>
    <w:p w14:paraId="256189C7" w14:textId="77777777" w:rsidR="001A7C82" w:rsidRPr="001A7C82" w:rsidRDefault="001A7C82" w:rsidP="00C2673A">
      <w:pPr>
        <w:tabs>
          <w:tab w:val="left" w:pos="2055"/>
        </w:tabs>
        <w:spacing w:after="160" w:line="259" w:lineRule="auto"/>
        <w:ind w:left="0" w:right="0" w:firstLine="0"/>
        <w:jc w:val="left"/>
        <w:rPr>
          <w:rFonts w:asciiTheme="majorBidi" w:eastAsiaTheme="minorHAnsi" w:hAnsiTheme="majorBidi" w:cstheme="majorBidi"/>
          <w:b/>
          <w:bCs/>
          <w:color w:val="000000" w:themeColor="text1"/>
          <w:sz w:val="24"/>
          <w:szCs w:val="24"/>
        </w:rPr>
      </w:pPr>
      <w:r w:rsidRPr="001A7C82">
        <w:rPr>
          <w:rFonts w:asciiTheme="majorBidi" w:eastAsiaTheme="minorHAnsi" w:hAnsiTheme="majorBidi" w:cstheme="majorBidi"/>
          <w:b/>
          <w:bCs/>
          <w:color w:val="000000" w:themeColor="text1"/>
          <w:sz w:val="24"/>
          <w:szCs w:val="24"/>
        </w:rPr>
        <w:t>Key Features along K</w:t>
      </w:r>
      <w:r w:rsidR="00C2673A">
        <w:rPr>
          <w:rFonts w:asciiTheme="majorBidi" w:eastAsiaTheme="minorHAnsi" w:hAnsiTheme="majorBidi" w:cstheme="majorBidi"/>
          <w:b/>
          <w:bCs/>
          <w:color w:val="000000" w:themeColor="text1"/>
          <w:sz w:val="24"/>
          <w:szCs w:val="24"/>
        </w:rPr>
        <w:t xml:space="preserve">arokh </w:t>
      </w:r>
      <w:r w:rsidRPr="001A7C82">
        <w:rPr>
          <w:rFonts w:asciiTheme="majorBidi" w:eastAsiaTheme="minorHAnsi" w:hAnsiTheme="majorBidi" w:cstheme="majorBidi"/>
          <w:b/>
          <w:bCs/>
          <w:color w:val="000000" w:themeColor="text1"/>
          <w:sz w:val="24"/>
          <w:szCs w:val="24"/>
        </w:rPr>
        <w:t>TL Route</w:t>
      </w:r>
    </w:p>
    <w:tbl>
      <w:tblPr>
        <w:tblW w:w="9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1440"/>
        <w:gridCol w:w="900"/>
        <w:gridCol w:w="1260"/>
        <w:gridCol w:w="1435"/>
        <w:gridCol w:w="1355"/>
        <w:gridCol w:w="1170"/>
        <w:gridCol w:w="1260"/>
      </w:tblGrid>
      <w:tr w:rsidR="001A7C82" w:rsidRPr="001A7C82" w14:paraId="39158457" w14:textId="77777777" w:rsidTr="001A7C82">
        <w:trPr>
          <w:tblHeader/>
        </w:trPr>
        <w:tc>
          <w:tcPr>
            <w:tcW w:w="630" w:type="dxa"/>
            <w:vMerge w:val="restart"/>
            <w:shd w:val="clear" w:color="auto" w:fill="DEEAF6" w:themeFill="accent1" w:themeFillTint="33"/>
            <w:vAlign w:val="center"/>
          </w:tcPr>
          <w:p w14:paraId="29EF6DD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p>
        </w:tc>
        <w:tc>
          <w:tcPr>
            <w:tcW w:w="1440" w:type="dxa"/>
            <w:vMerge w:val="restart"/>
            <w:shd w:val="clear" w:color="auto" w:fill="DEEAF6" w:themeFill="accent1" w:themeFillTint="33"/>
            <w:vAlign w:val="center"/>
          </w:tcPr>
          <w:p w14:paraId="61557CB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Village Name</w:t>
            </w:r>
          </w:p>
        </w:tc>
        <w:tc>
          <w:tcPr>
            <w:tcW w:w="900" w:type="dxa"/>
            <w:vMerge w:val="restart"/>
            <w:shd w:val="clear" w:color="auto" w:fill="DEEAF6" w:themeFill="accent1" w:themeFillTint="33"/>
            <w:vAlign w:val="center"/>
          </w:tcPr>
          <w:p w14:paraId="279E476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Tower No</w:t>
            </w:r>
          </w:p>
        </w:tc>
        <w:tc>
          <w:tcPr>
            <w:tcW w:w="1260" w:type="dxa"/>
            <w:vMerge w:val="restart"/>
            <w:shd w:val="clear" w:color="auto" w:fill="DEEAF6" w:themeFill="accent1" w:themeFillTint="33"/>
            <w:vAlign w:val="center"/>
          </w:tcPr>
          <w:p w14:paraId="7E25385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Land Type</w:t>
            </w:r>
          </w:p>
        </w:tc>
        <w:tc>
          <w:tcPr>
            <w:tcW w:w="1435" w:type="dxa"/>
            <w:vMerge w:val="restart"/>
            <w:shd w:val="clear" w:color="auto" w:fill="DEEAF6" w:themeFill="accent1" w:themeFillTint="33"/>
            <w:vAlign w:val="center"/>
          </w:tcPr>
          <w:p w14:paraId="74EF553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Land Ownership</w:t>
            </w:r>
          </w:p>
        </w:tc>
        <w:tc>
          <w:tcPr>
            <w:tcW w:w="2525" w:type="dxa"/>
            <w:gridSpan w:val="2"/>
            <w:shd w:val="clear" w:color="auto" w:fill="DEEAF6" w:themeFill="accent1" w:themeFillTint="33"/>
            <w:vAlign w:val="center"/>
          </w:tcPr>
          <w:p w14:paraId="1CA529A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GPS Coordinates</w:t>
            </w:r>
          </w:p>
        </w:tc>
        <w:tc>
          <w:tcPr>
            <w:tcW w:w="1260" w:type="dxa"/>
            <w:vMerge w:val="restart"/>
            <w:shd w:val="clear" w:color="auto" w:fill="DEEAF6" w:themeFill="accent1" w:themeFillTint="33"/>
            <w:vAlign w:val="center"/>
          </w:tcPr>
          <w:p w14:paraId="073C8DB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Elevation</w:t>
            </w:r>
          </w:p>
        </w:tc>
      </w:tr>
      <w:tr w:rsidR="001A7C82" w:rsidRPr="001A7C82" w14:paraId="3428F67A" w14:textId="77777777" w:rsidTr="001A7C82">
        <w:trPr>
          <w:tblHeader/>
        </w:trPr>
        <w:tc>
          <w:tcPr>
            <w:tcW w:w="630" w:type="dxa"/>
            <w:vMerge/>
            <w:shd w:val="clear" w:color="auto" w:fill="DEEAF6" w:themeFill="accent1" w:themeFillTint="33"/>
            <w:vAlign w:val="center"/>
          </w:tcPr>
          <w:p w14:paraId="0982D5C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p>
        </w:tc>
        <w:tc>
          <w:tcPr>
            <w:tcW w:w="1440" w:type="dxa"/>
            <w:vMerge/>
            <w:shd w:val="clear" w:color="auto" w:fill="DEEAF6" w:themeFill="accent1" w:themeFillTint="33"/>
            <w:vAlign w:val="center"/>
          </w:tcPr>
          <w:p w14:paraId="7B50C4E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p>
        </w:tc>
        <w:tc>
          <w:tcPr>
            <w:tcW w:w="900" w:type="dxa"/>
            <w:vMerge/>
            <w:shd w:val="clear" w:color="auto" w:fill="DEEAF6" w:themeFill="accent1" w:themeFillTint="33"/>
            <w:vAlign w:val="center"/>
          </w:tcPr>
          <w:p w14:paraId="649FC5C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p>
        </w:tc>
        <w:tc>
          <w:tcPr>
            <w:tcW w:w="1260" w:type="dxa"/>
            <w:vMerge/>
            <w:shd w:val="clear" w:color="auto" w:fill="DEEAF6" w:themeFill="accent1" w:themeFillTint="33"/>
            <w:vAlign w:val="center"/>
          </w:tcPr>
          <w:p w14:paraId="60739C7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p>
        </w:tc>
        <w:tc>
          <w:tcPr>
            <w:tcW w:w="1435" w:type="dxa"/>
            <w:vMerge/>
            <w:shd w:val="clear" w:color="auto" w:fill="DEEAF6" w:themeFill="accent1" w:themeFillTint="33"/>
            <w:vAlign w:val="center"/>
          </w:tcPr>
          <w:p w14:paraId="4E456E8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p>
        </w:tc>
        <w:tc>
          <w:tcPr>
            <w:tcW w:w="1355" w:type="dxa"/>
            <w:shd w:val="clear" w:color="auto" w:fill="DEEAF6" w:themeFill="accent1" w:themeFillTint="33"/>
            <w:vAlign w:val="center"/>
          </w:tcPr>
          <w:p w14:paraId="58ADCB7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Longitude</w:t>
            </w:r>
          </w:p>
        </w:tc>
        <w:tc>
          <w:tcPr>
            <w:tcW w:w="1170" w:type="dxa"/>
            <w:shd w:val="clear" w:color="auto" w:fill="DEEAF6" w:themeFill="accent1" w:themeFillTint="33"/>
            <w:vAlign w:val="center"/>
          </w:tcPr>
          <w:p w14:paraId="1E647F2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Latitude</w:t>
            </w:r>
          </w:p>
        </w:tc>
        <w:tc>
          <w:tcPr>
            <w:tcW w:w="1260" w:type="dxa"/>
            <w:vMerge/>
            <w:shd w:val="clear" w:color="auto" w:fill="DEEAF6" w:themeFill="accent1" w:themeFillTint="33"/>
            <w:vAlign w:val="center"/>
          </w:tcPr>
          <w:p w14:paraId="107002D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p>
        </w:tc>
      </w:tr>
      <w:tr w:rsidR="001A7C82" w:rsidRPr="001A7C82" w14:paraId="04B2539A" w14:textId="77777777" w:rsidTr="001A7C82">
        <w:tc>
          <w:tcPr>
            <w:tcW w:w="630" w:type="dxa"/>
          </w:tcPr>
          <w:p w14:paraId="2284650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w:t>
            </w:r>
          </w:p>
        </w:tc>
        <w:tc>
          <w:tcPr>
            <w:tcW w:w="1440" w:type="dxa"/>
          </w:tcPr>
          <w:p w14:paraId="4C24E56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Rubate Surkh</w:t>
            </w:r>
          </w:p>
        </w:tc>
        <w:tc>
          <w:tcPr>
            <w:tcW w:w="900" w:type="dxa"/>
          </w:tcPr>
          <w:p w14:paraId="3E80B5A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w:t>
            </w:r>
          </w:p>
        </w:tc>
        <w:tc>
          <w:tcPr>
            <w:tcW w:w="1260" w:type="dxa"/>
            <w:vAlign w:val="center"/>
          </w:tcPr>
          <w:p w14:paraId="6AC55AF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3040E39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44681AE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441509.6310</w:t>
            </w:r>
          </w:p>
        </w:tc>
        <w:tc>
          <w:tcPr>
            <w:tcW w:w="1170" w:type="dxa"/>
            <w:vAlign w:val="center"/>
          </w:tcPr>
          <w:p w14:paraId="68DD043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3803631.6420</w:t>
            </w:r>
          </w:p>
        </w:tc>
        <w:tc>
          <w:tcPr>
            <w:tcW w:w="1260" w:type="dxa"/>
            <w:vAlign w:val="center"/>
          </w:tcPr>
          <w:p w14:paraId="01F73B8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1037.4620</w:t>
            </w:r>
          </w:p>
        </w:tc>
      </w:tr>
      <w:tr w:rsidR="001A7C82" w:rsidRPr="001A7C82" w14:paraId="3CD1E51B" w14:textId="77777777" w:rsidTr="001A7C82">
        <w:tc>
          <w:tcPr>
            <w:tcW w:w="630" w:type="dxa"/>
          </w:tcPr>
          <w:p w14:paraId="483DF3F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w:t>
            </w:r>
          </w:p>
        </w:tc>
        <w:tc>
          <w:tcPr>
            <w:tcW w:w="1440" w:type="dxa"/>
          </w:tcPr>
          <w:p w14:paraId="0BC5445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29DB33D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w:t>
            </w:r>
          </w:p>
        </w:tc>
        <w:tc>
          <w:tcPr>
            <w:tcW w:w="1260" w:type="dxa"/>
            <w:vAlign w:val="center"/>
          </w:tcPr>
          <w:p w14:paraId="59618DF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Barren</w:t>
            </w:r>
          </w:p>
        </w:tc>
        <w:tc>
          <w:tcPr>
            <w:tcW w:w="1435" w:type="dxa"/>
          </w:tcPr>
          <w:p w14:paraId="0E8FE6B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4191E35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441727.2990</w:t>
            </w:r>
          </w:p>
        </w:tc>
        <w:tc>
          <w:tcPr>
            <w:tcW w:w="1170" w:type="dxa"/>
            <w:vAlign w:val="center"/>
          </w:tcPr>
          <w:p w14:paraId="14CBBF6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3803713.9480</w:t>
            </w:r>
          </w:p>
        </w:tc>
        <w:tc>
          <w:tcPr>
            <w:tcW w:w="1260" w:type="dxa"/>
            <w:vAlign w:val="center"/>
          </w:tcPr>
          <w:p w14:paraId="67798AE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1040.1650</w:t>
            </w:r>
          </w:p>
        </w:tc>
      </w:tr>
      <w:tr w:rsidR="001A7C82" w:rsidRPr="001A7C82" w14:paraId="46E82078" w14:textId="77777777" w:rsidTr="001A7C82">
        <w:tc>
          <w:tcPr>
            <w:tcW w:w="630" w:type="dxa"/>
          </w:tcPr>
          <w:p w14:paraId="5B4F10F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w:t>
            </w:r>
          </w:p>
        </w:tc>
        <w:tc>
          <w:tcPr>
            <w:tcW w:w="1440" w:type="dxa"/>
          </w:tcPr>
          <w:p w14:paraId="034A39C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5198738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w:t>
            </w:r>
          </w:p>
        </w:tc>
        <w:tc>
          <w:tcPr>
            <w:tcW w:w="1260" w:type="dxa"/>
          </w:tcPr>
          <w:p w14:paraId="60948D6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3E02BD2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0A20701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442031.0150</w:t>
            </w:r>
          </w:p>
        </w:tc>
        <w:tc>
          <w:tcPr>
            <w:tcW w:w="1170" w:type="dxa"/>
            <w:vAlign w:val="center"/>
          </w:tcPr>
          <w:p w14:paraId="19790F2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3803828.7920</w:t>
            </w:r>
          </w:p>
        </w:tc>
        <w:tc>
          <w:tcPr>
            <w:tcW w:w="1260" w:type="dxa"/>
            <w:vAlign w:val="center"/>
          </w:tcPr>
          <w:p w14:paraId="54471B1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1043.2640</w:t>
            </w:r>
          </w:p>
        </w:tc>
      </w:tr>
      <w:tr w:rsidR="001A7C82" w:rsidRPr="001A7C82" w14:paraId="78FBE465" w14:textId="77777777" w:rsidTr="001A7C82">
        <w:tc>
          <w:tcPr>
            <w:tcW w:w="630" w:type="dxa"/>
          </w:tcPr>
          <w:p w14:paraId="52327BE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w:t>
            </w:r>
          </w:p>
        </w:tc>
        <w:tc>
          <w:tcPr>
            <w:tcW w:w="1440" w:type="dxa"/>
          </w:tcPr>
          <w:p w14:paraId="75C729D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749E469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w:t>
            </w:r>
          </w:p>
        </w:tc>
        <w:tc>
          <w:tcPr>
            <w:tcW w:w="1260" w:type="dxa"/>
          </w:tcPr>
          <w:p w14:paraId="7708304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1031110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4565F48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442260.8480</w:t>
            </w:r>
          </w:p>
        </w:tc>
        <w:tc>
          <w:tcPr>
            <w:tcW w:w="1170" w:type="dxa"/>
            <w:vAlign w:val="center"/>
          </w:tcPr>
          <w:p w14:paraId="7363D75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3803915.6990</w:t>
            </w:r>
          </w:p>
        </w:tc>
        <w:tc>
          <w:tcPr>
            <w:tcW w:w="1260" w:type="dxa"/>
            <w:vAlign w:val="center"/>
          </w:tcPr>
          <w:p w14:paraId="5848B95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1044.7630</w:t>
            </w:r>
          </w:p>
        </w:tc>
      </w:tr>
      <w:tr w:rsidR="001A7C82" w:rsidRPr="001A7C82" w14:paraId="6B0D894C" w14:textId="77777777" w:rsidTr="001A7C82">
        <w:tc>
          <w:tcPr>
            <w:tcW w:w="630" w:type="dxa"/>
          </w:tcPr>
          <w:p w14:paraId="7275FF0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w:t>
            </w:r>
          </w:p>
        </w:tc>
        <w:tc>
          <w:tcPr>
            <w:tcW w:w="1440" w:type="dxa"/>
          </w:tcPr>
          <w:p w14:paraId="33C6D2C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6D908DD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w:t>
            </w:r>
          </w:p>
        </w:tc>
        <w:tc>
          <w:tcPr>
            <w:tcW w:w="1260" w:type="dxa"/>
          </w:tcPr>
          <w:p w14:paraId="5D9DFC0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10DB1FE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41643FC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442463.6920</w:t>
            </w:r>
          </w:p>
        </w:tc>
        <w:tc>
          <w:tcPr>
            <w:tcW w:w="1170" w:type="dxa"/>
            <w:vAlign w:val="center"/>
          </w:tcPr>
          <w:p w14:paraId="3DEEB09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3803992.4000</w:t>
            </w:r>
          </w:p>
        </w:tc>
        <w:tc>
          <w:tcPr>
            <w:tcW w:w="1260" w:type="dxa"/>
            <w:vAlign w:val="center"/>
          </w:tcPr>
          <w:p w14:paraId="08F99D2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1054.5540</w:t>
            </w:r>
          </w:p>
        </w:tc>
      </w:tr>
      <w:tr w:rsidR="001A7C82" w:rsidRPr="001A7C82" w14:paraId="4C215782" w14:textId="77777777" w:rsidTr="001A7C82">
        <w:tc>
          <w:tcPr>
            <w:tcW w:w="630" w:type="dxa"/>
          </w:tcPr>
          <w:p w14:paraId="01591D0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6</w:t>
            </w:r>
          </w:p>
        </w:tc>
        <w:tc>
          <w:tcPr>
            <w:tcW w:w="1440" w:type="dxa"/>
          </w:tcPr>
          <w:p w14:paraId="52BC39B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19FDF71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6</w:t>
            </w:r>
          </w:p>
        </w:tc>
        <w:tc>
          <w:tcPr>
            <w:tcW w:w="1260" w:type="dxa"/>
          </w:tcPr>
          <w:p w14:paraId="3EFD371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1336A83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32DF6D4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442718.4240</w:t>
            </w:r>
          </w:p>
        </w:tc>
        <w:tc>
          <w:tcPr>
            <w:tcW w:w="1170" w:type="dxa"/>
            <w:vAlign w:val="center"/>
          </w:tcPr>
          <w:p w14:paraId="406FA12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3804088.7210</w:t>
            </w:r>
          </w:p>
        </w:tc>
        <w:tc>
          <w:tcPr>
            <w:tcW w:w="1260" w:type="dxa"/>
            <w:vAlign w:val="center"/>
          </w:tcPr>
          <w:p w14:paraId="1585E14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1057.7980</w:t>
            </w:r>
          </w:p>
        </w:tc>
      </w:tr>
      <w:tr w:rsidR="001A7C82" w:rsidRPr="001A7C82" w14:paraId="1B7BED4A" w14:textId="77777777" w:rsidTr="001A7C82">
        <w:tc>
          <w:tcPr>
            <w:tcW w:w="630" w:type="dxa"/>
          </w:tcPr>
          <w:p w14:paraId="3626FED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w:t>
            </w:r>
          </w:p>
        </w:tc>
        <w:tc>
          <w:tcPr>
            <w:tcW w:w="1440" w:type="dxa"/>
          </w:tcPr>
          <w:p w14:paraId="110AD46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678213A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w:t>
            </w:r>
          </w:p>
        </w:tc>
        <w:tc>
          <w:tcPr>
            <w:tcW w:w="1260" w:type="dxa"/>
          </w:tcPr>
          <w:p w14:paraId="0439EBE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3D1ADF4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4AF42D5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442882.1960</w:t>
            </w:r>
          </w:p>
        </w:tc>
        <w:tc>
          <w:tcPr>
            <w:tcW w:w="1170" w:type="dxa"/>
            <w:vAlign w:val="center"/>
          </w:tcPr>
          <w:p w14:paraId="147B285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3804150.6490</w:t>
            </w:r>
          </w:p>
        </w:tc>
        <w:tc>
          <w:tcPr>
            <w:tcW w:w="1260" w:type="dxa"/>
            <w:vAlign w:val="center"/>
          </w:tcPr>
          <w:p w14:paraId="53C72FA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1065.8600</w:t>
            </w:r>
          </w:p>
        </w:tc>
      </w:tr>
      <w:tr w:rsidR="001A7C82" w:rsidRPr="001A7C82" w14:paraId="1F774EBF" w14:textId="77777777" w:rsidTr="001A7C82">
        <w:tc>
          <w:tcPr>
            <w:tcW w:w="630" w:type="dxa"/>
          </w:tcPr>
          <w:p w14:paraId="7C4AFEA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8</w:t>
            </w:r>
          </w:p>
        </w:tc>
        <w:tc>
          <w:tcPr>
            <w:tcW w:w="1440" w:type="dxa"/>
          </w:tcPr>
          <w:p w14:paraId="6417630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703E8C7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8</w:t>
            </w:r>
          </w:p>
        </w:tc>
        <w:tc>
          <w:tcPr>
            <w:tcW w:w="1260" w:type="dxa"/>
          </w:tcPr>
          <w:p w14:paraId="2A9F55F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3DB0FF0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4A35834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443091.0880</w:t>
            </w:r>
          </w:p>
        </w:tc>
        <w:tc>
          <w:tcPr>
            <w:tcW w:w="1170" w:type="dxa"/>
            <w:vAlign w:val="center"/>
          </w:tcPr>
          <w:p w14:paraId="01F9B6F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3804263.0460</w:t>
            </w:r>
          </w:p>
        </w:tc>
        <w:tc>
          <w:tcPr>
            <w:tcW w:w="1260" w:type="dxa"/>
            <w:vAlign w:val="center"/>
          </w:tcPr>
          <w:p w14:paraId="63ED3E2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1066.5270</w:t>
            </w:r>
          </w:p>
        </w:tc>
      </w:tr>
      <w:tr w:rsidR="001A7C82" w:rsidRPr="001A7C82" w14:paraId="6109BA1C" w14:textId="77777777" w:rsidTr="001A7C82">
        <w:tc>
          <w:tcPr>
            <w:tcW w:w="630" w:type="dxa"/>
          </w:tcPr>
          <w:p w14:paraId="3F14AC4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9</w:t>
            </w:r>
          </w:p>
        </w:tc>
        <w:tc>
          <w:tcPr>
            <w:tcW w:w="1440" w:type="dxa"/>
          </w:tcPr>
          <w:p w14:paraId="1723320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3C42525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9</w:t>
            </w:r>
          </w:p>
        </w:tc>
        <w:tc>
          <w:tcPr>
            <w:tcW w:w="1260" w:type="dxa"/>
          </w:tcPr>
          <w:p w14:paraId="575E993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6329C91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55149B4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443335.0850</w:t>
            </w:r>
          </w:p>
        </w:tc>
        <w:tc>
          <w:tcPr>
            <w:tcW w:w="1170" w:type="dxa"/>
            <w:vAlign w:val="center"/>
          </w:tcPr>
          <w:p w14:paraId="12969CF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3804394.3320</w:t>
            </w:r>
          </w:p>
        </w:tc>
        <w:tc>
          <w:tcPr>
            <w:tcW w:w="1260" w:type="dxa"/>
            <w:vAlign w:val="center"/>
          </w:tcPr>
          <w:p w14:paraId="370F4D0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1076.2010</w:t>
            </w:r>
          </w:p>
        </w:tc>
      </w:tr>
      <w:tr w:rsidR="001A7C82" w:rsidRPr="001A7C82" w14:paraId="0C525CF4" w14:textId="77777777" w:rsidTr="001A7C82">
        <w:tc>
          <w:tcPr>
            <w:tcW w:w="630" w:type="dxa"/>
          </w:tcPr>
          <w:p w14:paraId="4D35BE7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w:t>
            </w:r>
          </w:p>
        </w:tc>
        <w:tc>
          <w:tcPr>
            <w:tcW w:w="1440" w:type="dxa"/>
          </w:tcPr>
          <w:p w14:paraId="21D852C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02EBEEE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w:t>
            </w:r>
          </w:p>
        </w:tc>
        <w:tc>
          <w:tcPr>
            <w:tcW w:w="1260" w:type="dxa"/>
          </w:tcPr>
          <w:p w14:paraId="3038517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7B99CAE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560AB34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443476.2810</w:t>
            </w:r>
          </w:p>
        </w:tc>
        <w:tc>
          <w:tcPr>
            <w:tcW w:w="1170" w:type="dxa"/>
            <w:vAlign w:val="center"/>
          </w:tcPr>
          <w:p w14:paraId="738C61D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3804470.3050</w:t>
            </w:r>
          </w:p>
        </w:tc>
        <w:tc>
          <w:tcPr>
            <w:tcW w:w="1260" w:type="dxa"/>
            <w:vAlign w:val="center"/>
          </w:tcPr>
          <w:p w14:paraId="6B93488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1075.6940</w:t>
            </w:r>
          </w:p>
        </w:tc>
      </w:tr>
      <w:tr w:rsidR="001A7C82" w:rsidRPr="001A7C82" w14:paraId="6225AD19" w14:textId="77777777" w:rsidTr="001A7C82">
        <w:tc>
          <w:tcPr>
            <w:tcW w:w="630" w:type="dxa"/>
          </w:tcPr>
          <w:p w14:paraId="4EC4C47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w:t>
            </w:r>
          </w:p>
        </w:tc>
        <w:tc>
          <w:tcPr>
            <w:tcW w:w="1440" w:type="dxa"/>
          </w:tcPr>
          <w:p w14:paraId="6DB31D6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0B7B7CB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w:t>
            </w:r>
          </w:p>
        </w:tc>
        <w:tc>
          <w:tcPr>
            <w:tcW w:w="1260" w:type="dxa"/>
          </w:tcPr>
          <w:p w14:paraId="1B6B536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7F6BDD6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681A893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443707.9230</w:t>
            </w:r>
          </w:p>
        </w:tc>
        <w:tc>
          <w:tcPr>
            <w:tcW w:w="1170" w:type="dxa"/>
            <w:vAlign w:val="center"/>
          </w:tcPr>
          <w:p w14:paraId="5D0F157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3804594.9430</w:t>
            </w:r>
          </w:p>
        </w:tc>
        <w:tc>
          <w:tcPr>
            <w:tcW w:w="1260" w:type="dxa"/>
            <w:vAlign w:val="center"/>
          </w:tcPr>
          <w:p w14:paraId="26B7543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1078.1510</w:t>
            </w:r>
          </w:p>
        </w:tc>
      </w:tr>
      <w:tr w:rsidR="001A7C82" w:rsidRPr="001A7C82" w14:paraId="138C578F" w14:textId="77777777" w:rsidTr="001A7C82">
        <w:tc>
          <w:tcPr>
            <w:tcW w:w="630" w:type="dxa"/>
          </w:tcPr>
          <w:p w14:paraId="5A6E74F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w:t>
            </w:r>
          </w:p>
        </w:tc>
        <w:tc>
          <w:tcPr>
            <w:tcW w:w="1440" w:type="dxa"/>
          </w:tcPr>
          <w:p w14:paraId="5A8B171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250230B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w:t>
            </w:r>
          </w:p>
        </w:tc>
        <w:tc>
          <w:tcPr>
            <w:tcW w:w="1260" w:type="dxa"/>
          </w:tcPr>
          <w:p w14:paraId="6012AD8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4797C28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240D73A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443954.1940</w:t>
            </w:r>
          </w:p>
        </w:tc>
        <w:tc>
          <w:tcPr>
            <w:tcW w:w="1170" w:type="dxa"/>
            <w:vAlign w:val="center"/>
          </w:tcPr>
          <w:p w14:paraId="331AAEA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3804727.4530</w:t>
            </w:r>
          </w:p>
        </w:tc>
        <w:tc>
          <w:tcPr>
            <w:tcW w:w="1260" w:type="dxa"/>
            <w:vAlign w:val="center"/>
          </w:tcPr>
          <w:p w14:paraId="21AA0B9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1081.5960</w:t>
            </w:r>
          </w:p>
        </w:tc>
      </w:tr>
      <w:tr w:rsidR="001A7C82" w:rsidRPr="001A7C82" w14:paraId="6CE87C47" w14:textId="77777777" w:rsidTr="001A7C82">
        <w:tc>
          <w:tcPr>
            <w:tcW w:w="630" w:type="dxa"/>
          </w:tcPr>
          <w:p w14:paraId="0A07D46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w:t>
            </w:r>
          </w:p>
        </w:tc>
        <w:tc>
          <w:tcPr>
            <w:tcW w:w="1440" w:type="dxa"/>
          </w:tcPr>
          <w:p w14:paraId="696C49E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7A5B547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w:t>
            </w:r>
          </w:p>
        </w:tc>
        <w:tc>
          <w:tcPr>
            <w:tcW w:w="1260" w:type="dxa"/>
          </w:tcPr>
          <w:p w14:paraId="1CC4529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32A234C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13CF13F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444220.1360</w:t>
            </w:r>
          </w:p>
        </w:tc>
        <w:tc>
          <w:tcPr>
            <w:tcW w:w="1170" w:type="dxa"/>
            <w:vAlign w:val="center"/>
          </w:tcPr>
          <w:p w14:paraId="0A3E305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3804870.5470</w:t>
            </w:r>
          </w:p>
        </w:tc>
        <w:tc>
          <w:tcPr>
            <w:tcW w:w="1260" w:type="dxa"/>
            <w:vAlign w:val="center"/>
          </w:tcPr>
          <w:p w14:paraId="0ED06CB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1084.1710</w:t>
            </w:r>
          </w:p>
        </w:tc>
      </w:tr>
      <w:tr w:rsidR="001A7C82" w:rsidRPr="001A7C82" w14:paraId="47EF9288" w14:textId="77777777" w:rsidTr="001A7C82">
        <w:tc>
          <w:tcPr>
            <w:tcW w:w="630" w:type="dxa"/>
          </w:tcPr>
          <w:p w14:paraId="2DF4A60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14</w:t>
            </w:r>
          </w:p>
        </w:tc>
        <w:tc>
          <w:tcPr>
            <w:tcW w:w="1440" w:type="dxa"/>
          </w:tcPr>
          <w:p w14:paraId="1D924CA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1093BB6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14</w:t>
            </w:r>
          </w:p>
        </w:tc>
        <w:tc>
          <w:tcPr>
            <w:tcW w:w="1260" w:type="dxa"/>
          </w:tcPr>
          <w:p w14:paraId="0E880C6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1450533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6895144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444496.3760</w:t>
            </w:r>
          </w:p>
        </w:tc>
        <w:tc>
          <w:tcPr>
            <w:tcW w:w="1170" w:type="dxa"/>
            <w:vAlign w:val="center"/>
          </w:tcPr>
          <w:p w14:paraId="3A37196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3805019.1820</w:t>
            </w:r>
          </w:p>
        </w:tc>
        <w:tc>
          <w:tcPr>
            <w:tcW w:w="1260" w:type="dxa"/>
            <w:vAlign w:val="center"/>
          </w:tcPr>
          <w:p w14:paraId="6ED6F7D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1087.8060</w:t>
            </w:r>
          </w:p>
        </w:tc>
      </w:tr>
      <w:tr w:rsidR="001A7C82" w:rsidRPr="001A7C82" w14:paraId="5FB3A8B3" w14:textId="77777777" w:rsidTr="001A7C82">
        <w:tc>
          <w:tcPr>
            <w:tcW w:w="630" w:type="dxa"/>
          </w:tcPr>
          <w:p w14:paraId="4CD53C8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15</w:t>
            </w:r>
          </w:p>
        </w:tc>
        <w:tc>
          <w:tcPr>
            <w:tcW w:w="1440" w:type="dxa"/>
          </w:tcPr>
          <w:p w14:paraId="2B80E29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0A80730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15</w:t>
            </w:r>
          </w:p>
        </w:tc>
        <w:tc>
          <w:tcPr>
            <w:tcW w:w="1260" w:type="dxa"/>
          </w:tcPr>
          <w:p w14:paraId="7CC9764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57CC995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5F23034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444723.9460</w:t>
            </w:r>
          </w:p>
        </w:tc>
        <w:tc>
          <w:tcPr>
            <w:tcW w:w="1170" w:type="dxa"/>
            <w:vAlign w:val="center"/>
          </w:tcPr>
          <w:p w14:paraId="5D40C95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3805141.6300</w:t>
            </w:r>
          </w:p>
        </w:tc>
        <w:tc>
          <w:tcPr>
            <w:tcW w:w="1260" w:type="dxa"/>
            <w:vAlign w:val="center"/>
          </w:tcPr>
          <w:p w14:paraId="19795B6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1092.0000</w:t>
            </w:r>
          </w:p>
        </w:tc>
      </w:tr>
      <w:tr w:rsidR="001A7C82" w:rsidRPr="001A7C82" w14:paraId="62DE6013" w14:textId="77777777" w:rsidTr="001A7C82">
        <w:tc>
          <w:tcPr>
            <w:tcW w:w="630" w:type="dxa"/>
          </w:tcPr>
          <w:p w14:paraId="0A5BBCA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16</w:t>
            </w:r>
          </w:p>
        </w:tc>
        <w:tc>
          <w:tcPr>
            <w:tcW w:w="1440" w:type="dxa"/>
          </w:tcPr>
          <w:p w14:paraId="7C616CD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409A79C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16</w:t>
            </w:r>
          </w:p>
        </w:tc>
        <w:tc>
          <w:tcPr>
            <w:tcW w:w="1260" w:type="dxa"/>
          </w:tcPr>
          <w:p w14:paraId="013FC91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0712A83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71CB06B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444943.7810</w:t>
            </w:r>
          </w:p>
        </w:tc>
        <w:tc>
          <w:tcPr>
            <w:tcW w:w="1170" w:type="dxa"/>
            <w:vAlign w:val="center"/>
          </w:tcPr>
          <w:p w14:paraId="14CC7DB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3805259.9150</w:t>
            </w:r>
          </w:p>
        </w:tc>
        <w:tc>
          <w:tcPr>
            <w:tcW w:w="1260" w:type="dxa"/>
            <w:vAlign w:val="center"/>
          </w:tcPr>
          <w:p w14:paraId="03FED92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1092.4940</w:t>
            </w:r>
          </w:p>
        </w:tc>
      </w:tr>
      <w:tr w:rsidR="001A7C82" w:rsidRPr="001A7C82" w14:paraId="475D5DEB" w14:textId="77777777" w:rsidTr="001A7C82">
        <w:tc>
          <w:tcPr>
            <w:tcW w:w="630" w:type="dxa"/>
          </w:tcPr>
          <w:p w14:paraId="081892B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lastRenderedPageBreak/>
              <w:t>17</w:t>
            </w:r>
          </w:p>
        </w:tc>
        <w:tc>
          <w:tcPr>
            <w:tcW w:w="1440" w:type="dxa"/>
          </w:tcPr>
          <w:p w14:paraId="31C254B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07380A0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17</w:t>
            </w:r>
          </w:p>
        </w:tc>
        <w:tc>
          <w:tcPr>
            <w:tcW w:w="1260" w:type="dxa"/>
          </w:tcPr>
          <w:p w14:paraId="0BE6895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262E8DD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630356E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445150.8090</w:t>
            </w:r>
          </w:p>
        </w:tc>
        <w:tc>
          <w:tcPr>
            <w:tcW w:w="1170" w:type="dxa"/>
            <w:vAlign w:val="center"/>
          </w:tcPr>
          <w:p w14:paraId="1229BCC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3805371.3100</w:t>
            </w:r>
          </w:p>
        </w:tc>
        <w:tc>
          <w:tcPr>
            <w:tcW w:w="1260" w:type="dxa"/>
            <w:vAlign w:val="center"/>
          </w:tcPr>
          <w:p w14:paraId="663CD8F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1091.0490</w:t>
            </w:r>
          </w:p>
        </w:tc>
      </w:tr>
      <w:tr w:rsidR="001A7C82" w:rsidRPr="001A7C82" w14:paraId="62E2BA36" w14:textId="77777777" w:rsidTr="001A7C82">
        <w:tc>
          <w:tcPr>
            <w:tcW w:w="630" w:type="dxa"/>
          </w:tcPr>
          <w:p w14:paraId="63E8CB7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18</w:t>
            </w:r>
          </w:p>
        </w:tc>
        <w:tc>
          <w:tcPr>
            <w:tcW w:w="1440" w:type="dxa"/>
          </w:tcPr>
          <w:p w14:paraId="74D1D4C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30DC42D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18</w:t>
            </w:r>
          </w:p>
        </w:tc>
        <w:tc>
          <w:tcPr>
            <w:tcW w:w="1260" w:type="dxa"/>
          </w:tcPr>
          <w:p w14:paraId="0CFBF6B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3934731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2C30246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445393.3160</w:t>
            </w:r>
          </w:p>
        </w:tc>
        <w:tc>
          <w:tcPr>
            <w:tcW w:w="1170" w:type="dxa"/>
            <w:vAlign w:val="center"/>
          </w:tcPr>
          <w:p w14:paraId="4DF2591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3805501.7950</w:t>
            </w:r>
          </w:p>
        </w:tc>
        <w:tc>
          <w:tcPr>
            <w:tcW w:w="1260" w:type="dxa"/>
            <w:vAlign w:val="center"/>
          </w:tcPr>
          <w:p w14:paraId="6550ABF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1093.3900</w:t>
            </w:r>
          </w:p>
        </w:tc>
      </w:tr>
      <w:tr w:rsidR="001A7C82" w:rsidRPr="001A7C82" w14:paraId="018B9DF9" w14:textId="77777777" w:rsidTr="001A7C82">
        <w:tc>
          <w:tcPr>
            <w:tcW w:w="630" w:type="dxa"/>
          </w:tcPr>
          <w:p w14:paraId="2F0E976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19</w:t>
            </w:r>
          </w:p>
        </w:tc>
        <w:tc>
          <w:tcPr>
            <w:tcW w:w="1440" w:type="dxa"/>
          </w:tcPr>
          <w:p w14:paraId="5DD28EC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71BC2BA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19</w:t>
            </w:r>
          </w:p>
        </w:tc>
        <w:tc>
          <w:tcPr>
            <w:tcW w:w="1260" w:type="dxa"/>
          </w:tcPr>
          <w:p w14:paraId="5AE38AD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66517C8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5F22D92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445562.1090</w:t>
            </w:r>
          </w:p>
        </w:tc>
        <w:tc>
          <w:tcPr>
            <w:tcW w:w="1170" w:type="dxa"/>
            <w:vAlign w:val="center"/>
          </w:tcPr>
          <w:p w14:paraId="56F26B8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3805592.6160</w:t>
            </w:r>
          </w:p>
        </w:tc>
        <w:tc>
          <w:tcPr>
            <w:tcW w:w="1260" w:type="dxa"/>
            <w:vAlign w:val="center"/>
          </w:tcPr>
          <w:p w14:paraId="2D145EF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1094.0800</w:t>
            </w:r>
          </w:p>
        </w:tc>
      </w:tr>
      <w:tr w:rsidR="001A7C82" w:rsidRPr="001A7C82" w14:paraId="078885F2" w14:textId="77777777" w:rsidTr="001A7C82">
        <w:tc>
          <w:tcPr>
            <w:tcW w:w="630" w:type="dxa"/>
          </w:tcPr>
          <w:p w14:paraId="6437F91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20</w:t>
            </w:r>
          </w:p>
        </w:tc>
        <w:tc>
          <w:tcPr>
            <w:tcW w:w="1440" w:type="dxa"/>
          </w:tcPr>
          <w:p w14:paraId="525B40C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11D095F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20</w:t>
            </w:r>
          </w:p>
        </w:tc>
        <w:tc>
          <w:tcPr>
            <w:tcW w:w="1260" w:type="dxa"/>
          </w:tcPr>
          <w:p w14:paraId="0A15FAC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08415F4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4EF21F1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445746.6290</w:t>
            </w:r>
          </w:p>
        </w:tc>
        <w:tc>
          <w:tcPr>
            <w:tcW w:w="1170" w:type="dxa"/>
            <w:vAlign w:val="center"/>
          </w:tcPr>
          <w:p w14:paraId="399F4A1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3805691.9000</w:t>
            </w:r>
          </w:p>
        </w:tc>
        <w:tc>
          <w:tcPr>
            <w:tcW w:w="1260" w:type="dxa"/>
            <w:vAlign w:val="center"/>
          </w:tcPr>
          <w:p w14:paraId="2EEAFA1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1096.5680</w:t>
            </w:r>
          </w:p>
        </w:tc>
      </w:tr>
      <w:tr w:rsidR="001A7C82" w:rsidRPr="001A7C82" w14:paraId="38FEBD0E" w14:textId="77777777" w:rsidTr="001A7C82">
        <w:tc>
          <w:tcPr>
            <w:tcW w:w="630" w:type="dxa"/>
          </w:tcPr>
          <w:p w14:paraId="1B873CA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21</w:t>
            </w:r>
          </w:p>
        </w:tc>
        <w:tc>
          <w:tcPr>
            <w:tcW w:w="1440" w:type="dxa"/>
          </w:tcPr>
          <w:p w14:paraId="2E2DAA4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28EB468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21</w:t>
            </w:r>
          </w:p>
        </w:tc>
        <w:tc>
          <w:tcPr>
            <w:tcW w:w="1260" w:type="dxa"/>
          </w:tcPr>
          <w:p w14:paraId="64FE95B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15C28F6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6404614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445889.2160</w:t>
            </w:r>
          </w:p>
        </w:tc>
        <w:tc>
          <w:tcPr>
            <w:tcW w:w="1170" w:type="dxa"/>
            <w:vAlign w:val="center"/>
          </w:tcPr>
          <w:p w14:paraId="171481C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3805836.4330</w:t>
            </w:r>
          </w:p>
        </w:tc>
        <w:tc>
          <w:tcPr>
            <w:tcW w:w="1260" w:type="dxa"/>
            <w:vAlign w:val="center"/>
          </w:tcPr>
          <w:p w14:paraId="08C2ECA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1097.2700</w:t>
            </w:r>
          </w:p>
        </w:tc>
      </w:tr>
      <w:tr w:rsidR="001A7C82" w:rsidRPr="001A7C82" w14:paraId="57CA1DDD" w14:textId="77777777" w:rsidTr="001A7C82">
        <w:tc>
          <w:tcPr>
            <w:tcW w:w="630" w:type="dxa"/>
          </w:tcPr>
          <w:p w14:paraId="1FA7A6D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22</w:t>
            </w:r>
          </w:p>
        </w:tc>
        <w:tc>
          <w:tcPr>
            <w:tcW w:w="1440" w:type="dxa"/>
          </w:tcPr>
          <w:p w14:paraId="7DB951E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498756F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22</w:t>
            </w:r>
          </w:p>
        </w:tc>
        <w:tc>
          <w:tcPr>
            <w:tcW w:w="1260" w:type="dxa"/>
          </w:tcPr>
          <w:p w14:paraId="68212CE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5BC4A9E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22B7EDA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446054.8110</w:t>
            </w:r>
          </w:p>
        </w:tc>
        <w:tc>
          <w:tcPr>
            <w:tcW w:w="1170" w:type="dxa"/>
            <w:vAlign w:val="center"/>
          </w:tcPr>
          <w:p w14:paraId="0524B92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3806004.2890</w:t>
            </w:r>
          </w:p>
        </w:tc>
        <w:tc>
          <w:tcPr>
            <w:tcW w:w="1260" w:type="dxa"/>
            <w:vAlign w:val="center"/>
          </w:tcPr>
          <w:p w14:paraId="6CDF90F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1097.3600</w:t>
            </w:r>
          </w:p>
        </w:tc>
      </w:tr>
      <w:tr w:rsidR="001A7C82" w:rsidRPr="001A7C82" w14:paraId="03DC69B8" w14:textId="77777777" w:rsidTr="001A7C82">
        <w:tc>
          <w:tcPr>
            <w:tcW w:w="630" w:type="dxa"/>
          </w:tcPr>
          <w:p w14:paraId="7FE88D1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23</w:t>
            </w:r>
          </w:p>
        </w:tc>
        <w:tc>
          <w:tcPr>
            <w:tcW w:w="1440" w:type="dxa"/>
          </w:tcPr>
          <w:p w14:paraId="177A659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4D98BDA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23</w:t>
            </w:r>
          </w:p>
        </w:tc>
        <w:tc>
          <w:tcPr>
            <w:tcW w:w="1260" w:type="dxa"/>
          </w:tcPr>
          <w:p w14:paraId="77B0A16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4E2D08A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30B1712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446245.5840</w:t>
            </w:r>
          </w:p>
        </w:tc>
        <w:tc>
          <w:tcPr>
            <w:tcW w:w="1170" w:type="dxa"/>
            <w:vAlign w:val="center"/>
          </w:tcPr>
          <w:p w14:paraId="224E4BB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3806197.6670</w:t>
            </w:r>
          </w:p>
        </w:tc>
        <w:tc>
          <w:tcPr>
            <w:tcW w:w="1260" w:type="dxa"/>
            <w:vAlign w:val="center"/>
          </w:tcPr>
          <w:p w14:paraId="30BAA86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1102.6780</w:t>
            </w:r>
          </w:p>
        </w:tc>
      </w:tr>
      <w:tr w:rsidR="001A7C82" w:rsidRPr="001A7C82" w14:paraId="347CD95D" w14:textId="77777777" w:rsidTr="001A7C82">
        <w:tc>
          <w:tcPr>
            <w:tcW w:w="630" w:type="dxa"/>
          </w:tcPr>
          <w:p w14:paraId="39D05E9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24</w:t>
            </w:r>
          </w:p>
        </w:tc>
        <w:tc>
          <w:tcPr>
            <w:tcW w:w="1440" w:type="dxa"/>
          </w:tcPr>
          <w:p w14:paraId="09C9507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0B2008D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24</w:t>
            </w:r>
          </w:p>
        </w:tc>
        <w:tc>
          <w:tcPr>
            <w:tcW w:w="1260" w:type="dxa"/>
          </w:tcPr>
          <w:p w14:paraId="670021B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0B1AE5E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21F319D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446320.2590</w:t>
            </w:r>
          </w:p>
        </w:tc>
        <w:tc>
          <w:tcPr>
            <w:tcW w:w="1170" w:type="dxa"/>
            <w:vAlign w:val="center"/>
          </w:tcPr>
          <w:p w14:paraId="0632890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3806279.6660</w:t>
            </w:r>
          </w:p>
        </w:tc>
        <w:tc>
          <w:tcPr>
            <w:tcW w:w="1260" w:type="dxa"/>
            <w:vAlign w:val="center"/>
          </w:tcPr>
          <w:p w14:paraId="5BBE743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1104.0400</w:t>
            </w:r>
          </w:p>
        </w:tc>
      </w:tr>
      <w:tr w:rsidR="001A7C82" w:rsidRPr="001A7C82" w14:paraId="580CD919" w14:textId="77777777" w:rsidTr="001A7C82">
        <w:tc>
          <w:tcPr>
            <w:tcW w:w="630" w:type="dxa"/>
          </w:tcPr>
          <w:p w14:paraId="34ABA2E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25</w:t>
            </w:r>
          </w:p>
        </w:tc>
        <w:tc>
          <w:tcPr>
            <w:tcW w:w="1440" w:type="dxa"/>
          </w:tcPr>
          <w:p w14:paraId="37950A6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6BBDCC4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25</w:t>
            </w:r>
          </w:p>
        </w:tc>
        <w:tc>
          <w:tcPr>
            <w:tcW w:w="1260" w:type="dxa"/>
          </w:tcPr>
          <w:p w14:paraId="6B52304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4B13236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384314B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446498.8630</w:t>
            </w:r>
          </w:p>
        </w:tc>
        <w:tc>
          <w:tcPr>
            <w:tcW w:w="1170" w:type="dxa"/>
            <w:vAlign w:val="center"/>
          </w:tcPr>
          <w:p w14:paraId="007F987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3806475.7880</w:t>
            </w:r>
          </w:p>
        </w:tc>
        <w:tc>
          <w:tcPr>
            <w:tcW w:w="1260" w:type="dxa"/>
            <w:vAlign w:val="center"/>
          </w:tcPr>
          <w:p w14:paraId="3A07CB3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1100.0500</w:t>
            </w:r>
          </w:p>
        </w:tc>
      </w:tr>
      <w:tr w:rsidR="001A7C82" w:rsidRPr="001A7C82" w14:paraId="75877E15" w14:textId="77777777" w:rsidTr="001A7C82">
        <w:tc>
          <w:tcPr>
            <w:tcW w:w="630" w:type="dxa"/>
          </w:tcPr>
          <w:p w14:paraId="7FF175A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26</w:t>
            </w:r>
          </w:p>
        </w:tc>
        <w:tc>
          <w:tcPr>
            <w:tcW w:w="1440" w:type="dxa"/>
          </w:tcPr>
          <w:p w14:paraId="6D3ADB1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Rubat e Surkh</w:t>
            </w:r>
          </w:p>
        </w:tc>
        <w:tc>
          <w:tcPr>
            <w:tcW w:w="900" w:type="dxa"/>
          </w:tcPr>
          <w:p w14:paraId="05F3B1F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26</w:t>
            </w:r>
          </w:p>
        </w:tc>
        <w:tc>
          <w:tcPr>
            <w:tcW w:w="1260" w:type="dxa"/>
          </w:tcPr>
          <w:p w14:paraId="70FFE60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Barren </w:t>
            </w:r>
          </w:p>
        </w:tc>
        <w:tc>
          <w:tcPr>
            <w:tcW w:w="1435" w:type="dxa"/>
          </w:tcPr>
          <w:p w14:paraId="2428F12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51B7ADF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446681.1810</w:t>
            </w:r>
          </w:p>
        </w:tc>
        <w:tc>
          <w:tcPr>
            <w:tcW w:w="1170" w:type="dxa"/>
            <w:vAlign w:val="center"/>
          </w:tcPr>
          <w:p w14:paraId="0E98FBC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3806675.9880</w:t>
            </w:r>
          </w:p>
        </w:tc>
        <w:tc>
          <w:tcPr>
            <w:tcW w:w="1260" w:type="dxa"/>
            <w:vAlign w:val="center"/>
          </w:tcPr>
          <w:p w14:paraId="1DFFB31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1098.9180</w:t>
            </w:r>
          </w:p>
        </w:tc>
      </w:tr>
      <w:tr w:rsidR="001A7C82" w:rsidRPr="001A7C82" w14:paraId="77B9757F" w14:textId="77777777" w:rsidTr="001A7C82">
        <w:tc>
          <w:tcPr>
            <w:tcW w:w="630" w:type="dxa"/>
          </w:tcPr>
          <w:p w14:paraId="69FCD2F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27</w:t>
            </w:r>
          </w:p>
        </w:tc>
        <w:tc>
          <w:tcPr>
            <w:tcW w:w="1440" w:type="dxa"/>
            <w:vAlign w:val="center"/>
          </w:tcPr>
          <w:p w14:paraId="2335C71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6122844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27</w:t>
            </w:r>
          </w:p>
        </w:tc>
        <w:tc>
          <w:tcPr>
            <w:tcW w:w="1260" w:type="dxa"/>
            <w:vAlign w:val="center"/>
          </w:tcPr>
          <w:p w14:paraId="0439A55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32888C4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3B7AC7A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447066.1910</w:t>
            </w:r>
          </w:p>
        </w:tc>
        <w:tc>
          <w:tcPr>
            <w:tcW w:w="1170" w:type="dxa"/>
            <w:vAlign w:val="center"/>
          </w:tcPr>
          <w:p w14:paraId="70492FA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3806621.8970</w:t>
            </w:r>
          </w:p>
        </w:tc>
        <w:tc>
          <w:tcPr>
            <w:tcW w:w="1260" w:type="dxa"/>
            <w:vAlign w:val="center"/>
          </w:tcPr>
          <w:p w14:paraId="42B6BE9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1120.3580</w:t>
            </w:r>
          </w:p>
        </w:tc>
      </w:tr>
      <w:tr w:rsidR="001A7C82" w:rsidRPr="001A7C82" w14:paraId="20D11A17" w14:textId="77777777" w:rsidTr="001A7C82">
        <w:tc>
          <w:tcPr>
            <w:tcW w:w="630" w:type="dxa"/>
          </w:tcPr>
          <w:p w14:paraId="20DD8B8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28</w:t>
            </w:r>
          </w:p>
        </w:tc>
        <w:tc>
          <w:tcPr>
            <w:tcW w:w="1440" w:type="dxa"/>
            <w:vAlign w:val="center"/>
          </w:tcPr>
          <w:p w14:paraId="6E3DFC8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5B0D9C0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28</w:t>
            </w:r>
          </w:p>
        </w:tc>
        <w:tc>
          <w:tcPr>
            <w:tcW w:w="1260" w:type="dxa"/>
          </w:tcPr>
          <w:p w14:paraId="3426F85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5611952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7B94669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447214.6820</w:t>
            </w:r>
          </w:p>
        </w:tc>
        <w:tc>
          <w:tcPr>
            <w:tcW w:w="1170" w:type="dxa"/>
            <w:vAlign w:val="center"/>
          </w:tcPr>
          <w:p w14:paraId="073186A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3806548.4210</w:t>
            </w:r>
          </w:p>
        </w:tc>
        <w:tc>
          <w:tcPr>
            <w:tcW w:w="1260" w:type="dxa"/>
            <w:vAlign w:val="center"/>
          </w:tcPr>
          <w:p w14:paraId="1206900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1133.6500</w:t>
            </w:r>
          </w:p>
        </w:tc>
      </w:tr>
      <w:tr w:rsidR="001A7C82" w:rsidRPr="001A7C82" w14:paraId="740976C3" w14:textId="77777777" w:rsidTr="001A7C82">
        <w:tc>
          <w:tcPr>
            <w:tcW w:w="630" w:type="dxa"/>
          </w:tcPr>
          <w:p w14:paraId="10E2B64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29</w:t>
            </w:r>
          </w:p>
        </w:tc>
        <w:tc>
          <w:tcPr>
            <w:tcW w:w="1440" w:type="dxa"/>
            <w:vAlign w:val="center"/>
          </w:tcPr>
          <w:p w14:paraId="6476A38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366CF3B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29</w:t>
            </w:r>
          </w:p>
        </w:tc>
        <w:tc>
          <w:tcPr>
            <w:tcW w:w="1260" w:type="dxa"/>
          </w:tcPr>
          <w:p w14:paraId="0CCECD1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749E866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00970D3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447429.1450</w:t>
            </w:r>
          </w:p>
        </w:tc>
        <w:tc>
          <w:tcPr>
            <w:tcW w:w="1170" w:type="dxa"/>
            <w:vAlign w:val="center"/>
          </w:tcPr>
          <w:p w14:paraId="3DE2AAC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3806385.2240</w:t>
            </w:r>
          </w:p>
        </w:tc>
        <w:tc>
          <w:tcPr>
            <w:tcW w:w="1260" w:type="dxa"/>
            <w:vAlign w:val="center"/>
          </w:tcPr>
          <w:p w14:paraId="3BBD9BA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1117.1100</w:t>
            </w:r>
          </w:p>
        </w:tc>
      </w:tr>
      <w:tr w:rsidR="001A7C82" w:rsidRPr="001A7C82" w14:paraId="70185C56" w14:textId="77777777" w:rsidTr="001A7C82">
        <w:tc>
          <w:tcPr>
            <w:tcW w:w="630" w:type="dxa"/>
          </w:tcPr>
          <w:p w14:paraId="2A1E04E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30</w:t>
            </w:r>
          </w:p>
        </w:tc>
        <w:tc>
          <w:tcPr>
            <w:tcW w:w="1440" w:type="dxa"/>
            <w:vAlign w:val="center"/>
          </w:tcPr>
          <w:p w14:paraId="5CAF320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481F89D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30</w:t>
            </w:r>
          </w:p>
        </w:tc>
        <w:tc>
          <w:tcPr>
            <w:tcW w:w="1260" w:type="dxa"/>
          </w:tcPr>
          <w:p w14:paraId="7CF7DFA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4C4B449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7E92F65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447569.5310</w:t>
            </w:r>
          </w:p>
        </w:tc>
        <w:tc>
          <w:tcPr>
            <w:tcW w:w="1170" w:type="dxa"/>
            <w:vAlign w:val="center"/>
          </w:tcPr>
          <w:p w14:paraId="6701959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3806278.3960</w:t>
            </w:r>
          </w:p>
        </w:tc>
        <w:tc>
          <w:tcPr>
            <w:tcW w:w="1260" w:type="dxa"/>
            <w:vAlign w:val="center"/>
          </w:tcPr>
          <w:p w14:paraId="42D4930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1119.9790</w:t>
            </w:r>
          </w:p>
        </w:tc>
      </w:tr>
      <w:tr w:rsidR="001A7C82" w:rsidRPr="001A7C82" w14:paraId="1097781E" w14:textId="77777777" w:rsidTr="001A7C82">
        <w:tc>
          <w:tcPr>
            <w:tcW w:w="630" w:type="dxa"/>
          </w:tcPr>
          <w:p w14:paraId="719B3A5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31</w:t>
            </w:r>
          </w:p>
        </w:tc>
        <w:tc>
          <w:tcPr>
            <w:tcW w:w="1440" w:type="dxa"/>
            <w:vAlign w:val="center"/>
          </w:tcPr>
          <w:p w14:paraId="6B18FEA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38ED522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31</w:t>
            </w:r>
          </w:p>
        </w:tc>
        <w:tc>
          <w:tcPr>
            <w:tcW w:w="1260" w:type="dxa"/>
          </w:tcPr>
          <w:p w14:paraId="0375C97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58BF64A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4186176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447701.2460</w:t>
            </w:r>
          </w:p>
        </w:tc>
        <w:tc>
          <w:tcPr>
            <w:tcW w:w="1170" w:type="dxa"/>
            <w:vAlign w:val="center"/>
          </w:tcPr>
          <w:p w14:paraId="503C294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3806265.4870</w:t>
            </w:r>
          </w:p>
        </w:tc>
        <w:tc>
          <w:tcPr>
            <w:tcW w:w="1260" w:type="dxa"/>
            <w:vAlign w:val="center"/>
          </w:tcPr>
          <w:p w14:paraId="2F093DE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1119.7170</w:t>
            </w:r>
          </w:p>
        </w:tc>
      </w:tr>
      <w:tr w:rsidR="001A7C82" w:rsidRPr="001A7C82" w14:paraId="07C9B534" w14:textId="77777777" w:rsidTr="001A7C82">
        <w:tc>
          <w:tcPr>
            <w:tcW w:w="630" w:type="dxa"/>
          </w:tcPr>
          <w:p w14:paraId="1DE7E42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32</w:t>
            </w:r>
          </w:p>
        </w:tc>
        <w:tc>
          <w:tcPr>
            <w:tcW w:w="1440" w:type="dxa"/>
            <w:vAlign w:val="center"/>
          </w:tcPr>
          <w:p w14:paraId="64286A0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7D799CA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32</w:t>
            </w:r>
          </w:p>
        </w:tc>
        <w:tc>
          <w:tcPr>
            <w:tcW w:w="1260" w:type="dxa"/>
          </w:tcPr>
          <w:p w14:paraId="3D7AF53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311E8E0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7C3AB7B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447873.1630</w:t>
            </w:r>
          </w:p>
        </w:tc>
        <w:tc>
          <w:tcPr>
            <w:tcW w:w="1170" w:type="dxa"/>
            <w:vAlign w:val="center"/>
          </w:tcPr>
          <w:p w14:paraId="73A600C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3806248.6380</w:t>
            </w:r>
          </w:p>
        </w:tc>
        <w:tc>
          <w:tcPr>
            <w:tcW w:w="1260" w:type="dxa"/>
            <w:vAlign w:val="center"/>
          </w:tcPr>
          <w:p w14:paraId="4277C4E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1115.8050</w:t>
            </w:r>
          </w:p>
        </w:tc>
      </w:tr>
      <w:tr w:rsidR="001A7C82" w:rsidRPr="001A7C82" w14:paraId="4497064E" w14:textId="77777777" w:rsidTr="001A7C82">
        <w:tc>
          <w:tcPr>
            <w:tcW w:w="630" w:type="dxa"/>
          </w:tcPr>
          <w:p w14:paraId="603932D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lastRenderedPageBreak/>
              <w:t>33</w:t>
            </w:r>
          </w:p>
        </w:tc>
        <w:tc>
          <w:tcPr>
            <w:tcW w:w="1440" w:type="dxa"/>
            <w:vAlign w:val="center"/>
          </w:tcPr>
          <w:p w14:paraId="0D60C06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53C29FF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33</w:t>
            </w:r>
          </w:p>
        </w:tc>
        <w:tc>
          <w:tcPr>
            <w:tcW w:w="1260" w:type="dxa"/>
          </w:tcPr>
          <w:p w14:paraId="6C7E969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4F635DD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321301A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447981.3450</w:t>
            </w:r>
          </w:p>
        </w:tc>
        <w:tc>
          <w:tcPr>
            <w:tcW w:w="1170" w:type="dxa"/>
            <w:vAlign w:val="center"/>
          </w:tcPr>
          <w:p w14:paraId="1E333EA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3806263.4470</w:t>
            </w:r>
          </w:p>
        </w:tc>
        <w:tc>
          <w:tcPr>
            <w:tcW w:w="1260" w:type="dxa"/>
            <w:vAlign w:val="center"/>
          </w:tcPr>
          <w:p w14:paraId="2EF693F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1119.3080</w:t>
            </w:r>
          </w:p>
        </w:tc>
      </w:tr>
      <w:tr w:rsidR="001A7C82" w:rsidRPr="001A7C82" w14:paraId="572AE79D" w14:textId="77777777" w:rsidTr="001A7C82">
        <w:tc>
          <w:tcPr>
            <w:tcW w:w="630" w:type="dxa"/>
          </w:tcPr>
          <w:p w14:paraId="70D9B22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34</w:t>
            </w:r>
          </w:p>
        </w:tc>
        <w:tc>
          <w:tcPr>
            <w:tcW w:w="1440" w:type="dxa"/>
            <w:vAlign w:val="center"/>
          </w:tcPr>
          <w:p w14:paraId="6A95725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02514A1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34</w:t>
            </w:r>
          </w:p>
        </w:tc>
        <w:tc>
          <w:tcPr>
            <w:tcW w:w="1260" w:type="dxa"/>
          </w:tcPr>
          <w:p w14:paraId="0394AC0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79974CB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3C66518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448094.3250</w:t>
            </w:r>
          </w:p>
        </w:tc>
        <w:tc>
          <w:tcPr>
            <w:tcW w:w="1170" w:type="dxa"/>
            <w:vAlign w:val="center"/>
          </w:tcPr>
          <w:p w14:paraId="3C53536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3806281.5580</w:t>
            </w:r>
          </w:p>
        </w:tc>
        <w:tc>
          <w:tcPr>
            <w:tcW w:w="1260" w:type="dxa"/>
            <w:vAlign w:val="center"/>
          </w:tcPr>
          <w:p w14:paraId="63B2A32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1117.8750</w:t>
            </w:r>
          </w:p>
        </w:tc>
      </w:tr>
      <w:tr w:rsidR="001A7C82" w:rsidRPr="001A7C82" w14:paraId="4E006219" w14:textId="77777777" w:rsidTr="001A7C82">
        <w:tc>
          <w:tcPr>
            <w:tcW w:w="630" w:type="dxa"/>
          </w:tcPr>
          <w:p w14:paraId="24044BF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35</w:t>
            </w:r>
          </w:p>
        </w:tc>
        <w:tc>
          <w:tcPr>
            <w:tcW w:w="1440" w:type="dxa"/>
            <w:vAlign w:val="center"/>
          </w:tcPr>
          <w:p w14:paraId="53E281E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339EE9A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35</w:t>
            </w:r>
          </w:p>
        </w:tc>
        <w:tc>
          <w:tcPr>
            <w:tcW w:w="1260" w:type="dxa"/>
          </w:tcPr>
          <w:p w14:paraId="7276072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34FE37F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17B4F64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448232.3180</w:t>
            </w:r>
          </w:p>
        </w:tc>
        <w:tc>
          <w:tcPr>
            <w:tcW w:w="1170" w:type="dxa"/>
            <w:vAlign w:val="center"/>
          </w:tcPr>
          <w:p w14:paraId="1459314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3806218.9140</w:t>
            </w:r>
          </w:p>
        </w:tc>
        <w:tc>
          <w:tcPr>
            <w:tcW w:w="1260" w:type="dxa"/>
            <w:vAlign w:val="center"/>
          </w:tcPr>
          <w:p w14:paraId="3CC433B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1116.6200</w:t>
            </w:r>
          </w:p>
        </w:tc>
      </w:tr>
      <w:tr w:rsidR="001A7C82" w:rsidRPr="001A7C82" w14:paraId="54F9A995" w14:textId="77777777" w:rsidTr="001A7C82">
        <w:tc>
          <w:tcPr>
            <w:tcW w:w="630" w:type="dxa"/>
          </w:tcPr>
          <w:p w14:paraId="7FC02D8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36</w:t>
            </w:r>
          </w:p>
        </w:tc>
        <w:tc>
          <w:tcPr>
            <w:tcW w:w="1440" w:type="dxa"/>
            <w:vAlign w:val="center"/>
          </w:tcPr>
          <w:p w14:paraId="0A9F62B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1F9AFC3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36</w:t>
            </w:r>
          </w:p>
        </w:tc>
        <w:tc>
          <w:tcPr>
            <w:tcW w:w="1260" w:type="dxa"/>
            <w:vAlign w:val="center"/>
          </w:tcPr>
          <w:p w14:paraId="17C9CB5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Grave yard</w:t>
            </w:r>
          </w:p>
        </w:tc>
        <w:tc>
          <w:tcPr>
            <w:tcW w:w="1435" w:type="dxa"/>
            <w:vAlign w:val="center"/>
          </w:tcPr>
          <w:p w14:paraId="338B169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79EE38A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448449.3940</w:t>
            </w:r>
          </w:p>
        </w:tc>
        <w:tc>
          <w:tcPr>
            <w:tcW w:w="1170" w:type="dxa"/>
            <w:vAlign w:val="center"/>
          </w:tcPr>
          <w:p w14:paraId="42FF64E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3806128.0000</w:t>
            </w:r>
          </w:p>
        </w:tc>
        <w:tc>
          <w:tcPr>
            <w:tcW w:w="1260" w:type="dxa"/>
            <w:vAlign w:val="center"/>
          </w:tcPr>
          <w:p w14:paraId="5ACF123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1110.3600</w:t>
            </w:r>
          </w:p>
        </w:tc>
      </w:tr>
      <w:tr w:rsidR="001A7C82" w:rsidRPr="001A7C82" w14:paraId="0098D52F" w14:textId="77777777" w:rsidTr="001A7C82">
        <w:tc>
          <w:tcPr>
            <w:tcW w:w="630" w:type="dxa"/>
          </w:tcPr>
          <w:p w14:paraId="08EB936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37</w:t>
            </w:r>
          </w:p>
        </w:tc>
        <w:tc>
          <w:tcPr>
            <w:tcW w:w="1440" w:type="dxa"/>
            <w:vAlign w:val="center"/>
          </w:tcPr>
          <w:p w14:paraId="508344F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56FA84E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37</w:t>
            </w:r>
          </w:p>
        </w:tc>
        <w:tc>
          <w:tcPr>
            <w:tcW w:w="1260" w:type="dxa"/>
            <w:vAlign w:val="center"/>
          </w:tcPr>
          <w:p w14:paraId="63CABBA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Grave yard</w:t>
            </w:r>
          </w:p>
        </w:tc>
        <w:tc>
          <w:tcPr>
            <w:tcW w:w="1435" w:type="dxa"/>
            <w:vAlign w:val="center"/>
          </w:tcPr>
          <w:p w14:paraId="738E1F6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2E56B60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448640.5880</w:t>
            </w:r>
          </w:p>
        </w:tc>
        <w:tc>
          <w:tcPr>
            <w:tcW w:w="1170" w:type="dxa"/>
            <w:vAlign w:val="center"/>
          </w:tcPr>
          <w:p w14:paraId="4F92636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3806043.8880</w:t>
            </w:r>
          </w:p>
        </w:tc>
        <w:tc>
          <w:tcPr>
            <w:tcW w:w="1260" w:type="dxa"/>
            <w:vAlign w:val="center"/>
          </w:tcPr>
          <w:p w14:paraId="3DFBD14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1105.7400</w:t>
            </w:r>
          </w:p>
        </w:tc>
      </w:tr>
      <w:tr w:rsidR="001A7C82" w:rsidRPr="001A7C82" w14:paraId="3E38F1A2" w14:textId="77777777" w:rsidTr="001A7C82">
        <w:tc>
          <w:tcPr>
            <w:tcW w:w="630" w:type="dxa"/>
          </w:tcPr>
          <w:p w14:paraId="023722A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w:t>
            </w:r>
          </w:p>
        </w:tc>
        <w:tc>
          <w:tcPr>
            <w:tcW w:w="1440" w:type="dxa"/>
            <w:vAlign w:val="center"/>
          </w:tcPr>
          <w:p w14:paraId="1838109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39E16C9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w:t>
            </w:r>
          </w:p>
        </w:tc>
        <w:tc>
          <w:tcPr>
            <w:tcW w:w="1260" w:type="dxa"/>
            <w:vAlign w:val="center"/>
          </w:tcPr>
          <w:p w14:paraId="180FFED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Grave yard</w:t>
            </w:r>
          </w:p>
        </w:tc>
        <w:tc>
          <w:tcPr>
            <w:tcW w:w="1435" w:type="dxa"/>
            <w:vAlign w:val="center"/>
          </w:tcPr>
          <w:p w14:paraId="38AF4FD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3896187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448852.3520</w:t>
            </w:r>
          </w:p>
        </w:tc>
        <w:tc>
          <w:tcPr>
            <w:tcW w:w="1170" w:type="dxa"/>
            <w:vAlign w:val="center"/>
          </w:tcPr>
          <w:p w14:paraId="7135334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3805955.2310</w:t>
            </w:r>
          </w:p>
        </w:tc>
        <w:tc>
          <w:tcPr>
            <w:tcW w:w="1260" w:type="dxa"/>
            <w:vAlign w:val="center"/>
          </w:tcPr>
          <w:p w14:paraId="20FDA89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1102.0150</w:t>
            </w:r>
          </w:p>
        </w:tc>
      </w:tr>
      <w:tr w:rsidR="001A7C82" w:rsidRPr="001A7C82" w14:paraId="4CB87D32" w14:textId="77777777" w:rsidTr="001A7C82">
        <w:tc>
          <w:tcPr>
            <w:tcW w:w="630" w:type="dxa"/>
          </w:tcPr>
          <w:p w14:paraId="299AB2B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39</w:t>
            </w:r>
          </w:p>
        </w:tc>
        <w:tc>
          <w:tcPr>
            <w:tcW w:w="1440" w:type="dxa"/>
            <w:vAlign w:val="center"/>
          </w:tcPr>
          <w:p w14:paraId="2EC6C84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1AFF508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39</w:t>
            </w:r>
          </w:p>
        </w:tc>
        <w:tc>
          <w:tcPr>
            <w:tcW w:w="1260" w:type="dxa"/>
            <w:vAlign w:val="center"/>
          </w:tcPr>
          <w:p w14:paraId="4FC0E5A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Grave yard</w:t>
            </w:r>
          </w:p>
        </w:tc>
        <w:tc>
          <w:tcPr>
            <w:tcW w:w="1435" w:type="dxa"/>
            <w:vAlign w:val="center"/>
          </w:tcPr>
          <w:p w14:paraId="3636B0E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6B2E409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449045.6130</w:t>
            </w:r>
          </w:p>
        </w:tc>
        <w:tc>
          <w:tcPr>
            <w:tcW w:w="1170" w:type="dxa"/>
            <w:vAlign w:val="center"/>
          </w:tcPr>
          <w:p w14:paraId="687118E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3805961.9350</w:t>
            </w:r>
          </w:p>
        </w:tc>
        <w:tc>
          <w:tcPr>
            <w:tcW w:w="1260" w:type="dxa"/>
            <w:vAlign w:val="center"/>
          </w:tcPr>
          <w:p w14:paraId="55D44DC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1101.0760</w:t>
            </w:r>
          </w:p>
        </w:tc>
      </w:tr>
      <w:tr w:rsidR="001A7C82" w:rsidRPr="001A7C82" w14:paraId="2EEA1B9F" w14:textId="77777777" w:rsidTr="001A7C82">
        <w:tc>
          <w:tcPr>
            <w:tcW w:w="630" w:type="dxa"/>
          </w:tcPr>
          <w:p w14:paraId="5CA7BFF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40</w:t>
            </w:r>
          </w:p>
        </w:tc>
        <w:tc>
          <w:tcPr>
            <w:tcW w:w="1440" w:type="dxa"/>
            <w:vAlign w:val="center"/>
          </w:tcPr>
          <w:p w14:paraId="2A7BD6D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6BEE093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40</w:t>
            </w:r>
          </w:p>
        </w:tc>
        <w:tc>
          <w:tcPr>
            <w:tcW w:w="1260" w:type="dxa"/>
          </w:tcPr>
          <w:p w14:paraId="25E365C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1FC4808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508275F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449193.6580</w:t>
            </w:r>
          </w:p>
        </w:tc>
        <w:tc>
          <w:tcPr>
            <w:tcW w:w="1170" w:type="dxa"/>
            <w:vAlign w:val="center"/>
          </w:tcPr>
          <w:p w14:paraId="37F502F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3805970.7730</w:t>
            </w:r>
          </w:p>
        </w:tc>
        <w:tc>
          <w:tcPr>
            <w:tcW w:w="1260" w:type="dxa"/>
            <w:vAlign w:val="center"/>
          </w:tcPr>
          <w:p w14:paraId="4D7F7CF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1105.4000</w:t>
            </w:r>
          </w:p>
        </w:tc>
      </w:tr>
      <w:tr w:rsidR="001A7C82" w:rsidRPr="001A7C82" w14:paraId="3209BF2E" w14:textId="77777777" w:rsidTr="001A7C82">
        <w:tc>
          <w:tcPr>
            <w:tcW w:w="630" w:type="dxa"/>
          </w:tcPr>
          <w:p w14:paraId="6632815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41</w:t>
            </w:r>
          </w:p>
        </w:tc>
        <w:tc>
          <w:tcPr>
            <w:tcW w:w="1440" w:type="dxa"/>
            <w:vAlign w:val="center"/>
          </w:tcPr>
          <w:p w14:paraId="3A98097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75B022E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41</w:t>
            </w:r>
          </w:p>
        </w:tc>
        <w:tc>
          <w:tcPr>
            <w:tcW w:w="1260" w:type="dxa"/>
          </w:tcPr>
          <w:p w14:paraId="0137B76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5182FEB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2973BE8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449328.1860</w:t>
            </w:r>
          </w:p>
        </w:tc>
        <w:tc>
          <w:tcPr>
            <w:tcW w:w="1170" w:type="dxa"/>
            <w:vAlign w:val="center"/>
          </w:tcPr>
          <w:p w14:paraId="5862125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3805978.8030</w:t>
            </w:r>
          </w:p>
        </w:tc>
        <w:tc>
          <w:tcPr>
            <w:tcW w:w="1260" w:type="dxa"/>
            <w:vAlign w:val="center"/>
          </w:tcPr>
          <w:p w14:paraId="4567969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1097.6330</w:t>
            </w:r>
          </w:p>
        </w:tc>
      </w:tr>
      <w:tr w:rsidR="001A7C82" w:rsidRPr="001A7C82" w14:paraId="54B92AD2" w14:textId="77777777" w:rsidTr="001A7C82">
        <w:tc>
          <w:tcPr>
            <w:tcW w:w="630" w:type="dxa"/>
          </w:tcPr>
          <w:p w14:paraId="3AF81FC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42</w:t>
            </w:r>
          </w:p>
        </w:tc>
        <w:tc>
          <w:tcPr>
            <w:tcW w:w="1440" w:type="dxa"/>
            <w:vAlign w:val="center"/>
          </w:tcPr>
          <w:p w14:paraId="5BE6F2F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4605103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42</w:t>
            </w:r>
          </w:p>
        </w:tc>
        <w:tc>
          <w:tcPr>
            <w:tcW w:w="1260" w:type="dxa"/>
          </w:tcPr>
          <w:p w14:paraId="4B4B867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2B733CF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7EF64AC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449510.9740</w:t>
            </w:r>
          </w:p>
        </w:tc>
        <w:tc>
          <w:tcPr>
            <w:tcW w:w="1170" w:type="dxa"/>
            <w:vAlign w:val="center"/>
          </w:tcPr>
          <w:p w14:paraId="499FDB4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3806034.3100</w:t>
            </w:r>
          </w:p>
        </w:tc>
        <w:tc>
          <w:tcPr>
            <w:tcW w:w="1260" w:type="dxa"/>
            <w:vAlign w:val="center"/>
          </w:tcPr>
          <w:p w14:paraId="14AD3AE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1102.8530</w:t>
            </w:r>
          </w:p>
        </w:tc>
      </w:tr>
      <w:tr w:rsidR="001A7C82" w:rsidRPr="001A7C82" w14:paraId="2FCF1A44" w14:textId="77777777" w:rsidTr="001A7C82">
        <w:tc>
          <w:tcPr>
            <w:tcW w:w="630" w:type="dxa"/>
          </w:tcPr>
          <w:p w14:paraId="5EACAD0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43</w:t>
            </w:r>
          </w:p>
        </w:tc>
        <w:tc>
          <w:tcPr>
            <w:tcW w:w="1440" w:type="dxa"/>
            <w:vAlign w:val="center"/>
          </w:tcPr>
          <w:p w14:paraId="2175DCB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41A18B7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43</w:t>
            </w:r>
          </w:p>
        </w:tc>
        <w:tc>
          <w:tcPr>
            <w:tcW w:w="1260" w:type="dxa"/>
          </w:tcPr>
          <w:p w14:paraId="6D70EB9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2009D32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33F6189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449664.3500</w:t>
            </w:r>
          </w:p>
        </w:tc>
        <w:tc>
          <w:tcPr>
            <w:tcW w:w="1170" w:type="dxa"/>
            <w:vAlign w:val="center"/>
          </w:tcPr>
          <w:p w14:paraId="0319629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3806080.8860</w:t>
            </w:r>
          </w:p>
        </w:tc>
        <w:tc>
          <w:tcPr>
            <w:tcW w:w="1260" w:type="dxa"/>
            <w:vAlign w:val="center"/>
          </w:tcPr>
          <w:p w14:paraId="7FE92F7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1108.9610</w:t>
            </w:r>
          </w:p>
        </w:tc>
      </w:tr>
      <w:tr w:rsidR="001A7C82" w:rsidRPr="001A7C82" w14:paraId="5CEA3CA0" w14:textId="77777777" w:rsidTr="001A7C82">
        <w:tc>
          <w:tcPr>
            <w:tcW w:w="630" w:type="dxa"/>
          </w:tcPr>
          <w:p w14:paraId="372F5D1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w:t>
            </w:r>
          </w:p>
        </w:tc>
        <w:tc>
          <w:tcPr>
            <w:tcW w:w="1440" w:type="dxa"/>
            <w:vAlign w:val="center"/>
          </w:tcPr>
          <w:p w14:paraId="2F12687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703F3AE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w:t>
            </w:r>
          </w:p>
        </w:tc>
        <w:tc>
          <w:tcPr>
            <w:tcW w:w="1260" w:type="dxa"/>
          </w:tcPr>
          <w:p w14:paraId="44C4AD2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4833923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7D7C90F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449840.8660</w:t>
            </w:r>
          </w:p>
        </w:tc>
        <w:tc>
          <w:tcPr>
            <w:tcW w:w="1170" w:type="dxa"/>
            <w:vAlign w:val="center"/>
          </w:tcPr>
          <w:p w14:paraId="2ED2E0F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3806188.1120</w:t>
            </w:r>
          </w:p>
        </w:tc>
        <w:tc>
          <w:tcPr>
            <w:tcW w:w="1260" w:type="dxa"/>
            <w:vAlign w:val="center"/>
          </w:tcPr>
          <w:p w14:paraId="6B0C962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1113.7230</w:t>
            </w:r>
          </w:p>
        </w:tc>
      </w:tr>
      <w:tr w:rsidR="001A7C82" w:rsidRPr="001A7C82" w14:paraId="2D1C6A00" w14:textId="77777777" w:rsidTr="001A7C82">
        <w:tc>
          <w:tcPr>
            <w:tcW w:w="630" w:type="dxa"/>
          </w:tcPr>
          <w:p w14:paraId="21249EC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w:t>
            </w:r>
          </w:p>
        </w:tc>
        <w:tc>
          <w:tcPr>
            <w:tcW w:w="1440" w:type="dxa"/>
            <w:vAlign w:val="center"/>
          </w:tcPr>
          <w:p w14:paraId="14EB9A7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2D91E28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w:t>
            </w:r>
          </w:p>
        </w:tc>
        <w:tc>
          <w:tcPr>
            <w:tcW w:w="1260" w:type="dxa"/>
          </w:tcPr>
          <w:p w14:paraId="50AD502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23E9D27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5C3B422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450031.4890</w:t>
            </w:r>
          </w:p>
        </w:tc>
        <w:tc>
          <w:tcPr>
            <w:tcW w:w="1170" w:type="dxa"/>
            <w:vAlign w:val="center"/>
          </w:tcPr>
          <w:p w14:paraId="686654E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3806303.9070</w:t>
            </w:r>
          </w:p>
        </w:tc>
        <w:tc>
          <w:tcPr>
            <w:tcW w:w="1260" w:type="dxa"/>
            <w:vAlign w:val="center"/>
          </w:tcPr>
          <w:p w14:paraId="38D3B6E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1122.0850</w:t>
            </w:r>
          </w:p>
        </w:tc>
      </w:tr>
      <w:tr w:rsidR="001A7C82" w:rsidRPr="001A7C82" w14:paraId="5524DAD8" w14:textId="77777777" w:rsidTr="001A7C82">
        <w:tc>
          <w:tcPr>
            <w:tcW w:w="630" w:type="dxa"/>
          </w:tcPr>
          <w:p w14:paraId="361B50A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46</w:t>
            </w:r>
          </w:p>
        </w:tc>
        <w:tc>
          <w:tcPr>
            <w:tcW w:w="1440" w:type="dxa"/>
            <w:vAlign w:val="center"/>
          </w:tcPr>
          <w:p w14:paraId="50F2CC0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0D8AC1F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46</w:t>
            </w:r>
          </w:p>
        </w:tc>
        <w:tc>
          <w:tcPr>
            <w:tcW w:w="1260" w:type="dxa"/>
          </w:tcPr>
          <w:p w14:paraId="1F40509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0160704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6BBEEDF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450049.0160</w:t>
            </w:r>
          </w:p>
        </w:tc>
        <w:tc>
          <w:tcPr>
            <w:tcW w:w="1170" w:type="dxa"/>
            <w:vAlign w:val="center"/>
          </w:tcPr>
          <w:p w14:paraId="16BCD93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3806504.1920</w:t>
            </w:r>
          </w:p>
        </w:tc>
        <w:tc>
          <w:tcPr>
            <w:tcW w:w="1260" w:type="dxa"/>
            <w:vAlign w:val="center"/>
          </w:tcPr>
          <w:p w14:paraId="65E6750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1135.3650</w:t>
            </w:r>
          </w:p>
        </w:tc>
      </w:tr>
      <w:tr w:rsidR="001A7C82" w:rsidRPr="001A7C82" w14:paraId="5E4DC048" w14:textId="77777777" w:rsidTr="001A7C82">
        <w:tc>
          <w:tcPr>
            <w:tcW w:w="630" w:type="dxa"/>
          </w:tcPr>
          <w:p w14:paraId="01EC84F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47</w:t>
            </w:r>
          </w:p>
        </w:tc>
        <w:tc>
          <w:tcPr>
            <w:tcW w:w="1440" w:type="dxa"/>
            <w:vAlign w:val="center"/>
          </w:tcPr>
          <w:p w14:paraId="69B67C5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18CC98F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47</w:t>
            </w:r>
          </w:p>
        </w:tc>
        <w:tc>
          <w:tcPr>
            <w:tcW w:w="1260" w:type="dxa"/>
          </w:tcPr>
          <w:p w14:paraId="7C15A65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659AD9D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00A46B6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450057.0510</w:t>
            </w:r>
          </w:p>
        </w:tc>
        <w:tc>
          <w:tcPr>
            <w:tcW w:w="1170" w:type="dxa"/>
            <w:vAlign w:val="center"/>
          </w:tcPr>
          <w:p w14:paraId="3EB9BEF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3806648.5280</w:t>
            </w:r>
          </w:p>
        </w:tc>
        <w:tc>
          <w:tcPr>
            <w:tcW w:w="1260" w:type="dxa"/>
            <w:vAlign w:val="center"/>
          </w:tcPr>
          <w:p w14:paraId="76DED99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1139.7090</w:t>
            </w:r>
          </w:p>
        </w:tc>
      </w:tr>
      <w:tr w:rsidR="001A7C82" w:rsidRPr="001A7C82" w14:paraId="0CD90E75" w14:textId="77777777" w:rsidTr="001A7C82">
        <w:tc>
          <w:tcPr>
            <w:tcW w:w="630" w:type="dxa"/>
          </w:tcPr>
          <w:p w14:paraId="67D668F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48</w:t>
            </w:r>
          </w:p>
        </w:tc>
        <w:tc>
          <w:tcPr>
            <w:tcW w:w="1440" w:type="dxa"/>
            <w:vAlign w:val="center"/>
          </w:tcPr>
          <w:p w14:paraId="2784B6C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29649FE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48</w:t>
            </w:r>
          </w:p>
        </w:tc>
        <w:tc>
          <w:tcPr>
            <w:tcW w:w="1260" w:type="dxa"/>
          </w:tcPr>
          <w:p w14:paraId="145614F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456F113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50F50BE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450047.7490</w:t>
            </w:r>
          </w:p>
        </w:tc>
        <w:tc>
          <w:tcPr>
            <w:tcW w:w="1170" w:type="dxa"/>
            <w:vAlign w:val="center"/>
          </w:tcPr>
          <w:p w14:paraId="63D6865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3806799.6110</w:t>
            </w:r>
          </w:p>
        </w:tc>
        <w:tc>
          <w:tcPr>
            <w:tcW w:w="1260" w:type="dxa"/>
            <w:vAlign w:val="center"/>
          </w:tcPr>
          <w:p w14:paraId="37ECA74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1149.0250</w:t>
            </w:r>
          </w:p>
        </w:tc>
      </w:tr>
      <w:tr w:rsidR="001A7C82" w:rsidRPr="001A7C82" w14:paraId="422965BD" w14:textId="77777777" w:rsidTr="001A7C82">
        <w:tc>
          <w:tcPr>
            <w:tcW w:w="630" w:type="dxa"/>
          </w:tcPr>
          <w:p w14:paraId="7E0C479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lastRenderedPageBreak/>
              <w:t>49</w:t>
            </w:r>
          </w:p>
        </w:tc>
        <w:tc>
          <w:tcPr>
            <w:tcW w:w="1440" w:type="dxa"/>
            <w:vAlign w:val="center"/>
          </w:tcPr>
          <w:p w14:paraId="38224DD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1710BB3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49</w:t>
            </w:r>
          </w:p>
        </w:tc>
        <w:tc>
          <w:tcPr>
            <w:tcW w:w="1260" w:type="dxa"/>
          </w:tcPr>
          <w:p w14:paraId="77EB412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1730B33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42582AA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450025.4700</w:t>
            </w:r>
          </w:p>
        </w:tc>
        <w:tc>
          <w:tcPr>
            <w:tcW w:w="1170" w:type="dxa"/>
            <w:vAlign w:val="center"/>
          </w:tcPr>
          <w:p w14:paraId="4B695B8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3806947.2140</w:t>
            </w:r>
          </w:p>
        </w:tc>
        <w:tc>
          <w:tcPr>
            <w:tcW w:w="1260" w:type="dxa"/>
            <w:vAlign w:val="center"/>
          </w:tcPr>
          <w:p w14:paraId="23E9247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1160.5350</w:t>
            </w:r>
          </w:p>
        </w:tc>
      </w:tr>
      <w:tr w:rsidR="001A7C82" w:rsidRPr="001A7C82" w14:paraId="4283937D" w14:textId="77777777" w:rsidTr="001A7C82">
        <w:tc>
          <w:tcPr>
            <w:tcW w:w="630" w:type="dxa"/>
          </w:tcPr>
          <w:p w14:paraId="4930E27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50</w:t>
            </w:r>
          </w:p>
        </w:tc>
        <w:tc>
          <w:tcPr>
            <w:tcW w:w="1440" w:type="dxa"/>
            <w:vAlign w:val="center"/>
          </w:tcPr>
          <w:p w14:paraId="736C00A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1161432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50</w:t>
            </w:r>
          </w:p>
        </w:tc>
        <w:tc>
          <w:tcPr>
            <w:tcW w:w="1260" w:type="dxa"/>
          </w:tcPr>
          <w:p w14:paraId="5B5A3C8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2FD20A6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27E6AE3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449956.1640</w:t>
            </w:r>
          </w:p>
        </w:tc>
        <w:tc>
          <w:tcPr>
            <w:tcW w:w="1170" w:type="dxa"/>
            <w:vAlign w:val="center"/>
          </w:tcPr>
          <w:p w14:paraId="57B6842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3807100.7260</w:t>
            </w:r>
          </w:p>
        </w:tc>
        <w:tc>
          <w:tcPr>
            <w:tcW w:w="1260" w:type="dxa"/>
            <w:vAlign w:val="center"/>
          </w:tcPr>
          <w:p w14:paraId="0FF8453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1165.2950</w:t>
            </w:r>
          </w:p>
        </w:tc>
      </w:tr>
      <w:tr w:rsidR="001A7C82" w:rsidRPr="001A7C82" w14:paraId="173E13BA" w14:textId="77777777" w:rsidTr="001A7C82">
        <w:tc>
          <w:tcPr>
            <w:tcW w:w="630" w:type="dxa"/>
          </w:tcPr>
          <w:p w14:paraId="4CBDF3B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51</w:t>
            </w:r>
          </w:p>
        </w:tc>
        <w:tc>
          <w:tcPr>
            <w:tcW w:w="1440" w:type="dxa"/>
            <w:vAlign w:val="center"/>
          </w:tcPr>
          <w:p w14:paraId="2E3B43A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329FB39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51</w:t>
            </w:r>
          </w:p>
        </w:tc>
        <w:tc>
          <w:tcPr>
            <w:tcW w:w="1260" w:type="dxa"/>
          </w:tcPr>
          <w:p w14:paraId="33B971B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6C4D16E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6473B0E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449877.2980</w:t>
            </w:r>
          </w:p>
        </w:tc>
        <w:tc>
          <w:tcPr>
            <w:tcW w:w="1170" w:type="dxa"/>
            <w:vAlign w:val="center"/>
          </w:tcPr>
          <w:p w14:paraId="455718E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3807202.2810</w:t>
            </w:r>
          </w:p>
        </w:tc>
        <w:tc>
          <w:tcPr>
            <w:tcW w:w="1260" w:type="dxa"/>
            <w:vAlign w:val="center"/>
          </w:tcPr>
          <w:p w14:paraId="39629D6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1169.1310</w:t>
            </w:r>
          </w:p>
        </w:tc>
      </w:tr>
      <w:tr w:rsidR="001A7C82" w:rsidRPr="001A7C82" w14:paraId="0722C23B" w14:textId="77777777" w:rsidTr="001A7C82">
        <w:tc>
          <w:tcPr>
            <w:tcW w:w="630" w:type="dxa"/>
          </w:tcPr>
          <w:p w14:paraId="438771B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52</w:t>
            </w:r>
          </w:p>
        </w:tc>
        <w:tc>
          <w:tcPr>
            <w:tcW w:w="1440" w:type="dxa"/>
            <w:vAlign w:val="center"/>
          </w:tcPr>
          <w:p w14:paraId="3E22DE6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5ABA526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52</w:t>
            </w:r>
          </w:p>
        </w:tc>
        <w:tc>
          <w:tcPr>
            <w:tcW w:w="1260" w:type="dxa"/>
          </w:tcPr>
          <w:p w14:paraId="38F9375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4BCC648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7B39BF7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449824.0570</w:t>
            </w:r>
          </w:p>
        </w:tc>
        <w:tc>
          <w:tcPr>
            <w:tcW w:w="1170" w:type="dxa"/>
            <w:vAlign w:val="center"/>
          </w:tcPr>
          <w:p w14:paraId="7174624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3807351.3830</w:t>
            </w:r>
          </w:p>
        </w:tc>
        <w:tc>
          <w:tcPr>
            <w:tcW w:w="1260" w:type="dxa"/>
            <w:vAlign w:val="center"/>
          </w:tcPr>
          <w:p w14:paraId="18EAEA1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1178.1980</w:t>
            </w:r>
          </w:p>
        </w:tc>
      </w:tr>
      <w:tr w:rsidR="001A7C82" w:rsidRPr="001A7C82" w14:paraId="0ADD94EB" w14:textId="77777777" w:rsidTr="001A7C82">
        <w:tc>
          <w:tcPr>
            <w:tcW w:w="630" w:type="dxa"/>
          </w:tcPr>
          <w:p w14:paraId="5B82176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53</w:t>
            </w:r>
          </w:p>
        </w:tc>
        <w:tc>
          <w:tcPr>
            <w:tcW w:w="1440" w:type="dxa"/>
            <w:vAlign w:val="center"/>
          </w:tcPr>
          <w:p w14:paraId="28C9306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495197C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53</w:t>
            </w:r>
          </w:p>
        </w:tc>
        <w:tc>
          <w:tcPr>
            <w:tcW w:w="1260" w:type="dxa"/>
          </w:tcPr>
          <w:p w14:paraId="5A39BE3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7443DC0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6A5E2A9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449734.2080</w:t>
            </w:r>
          </w:p>
        </w:tc>
        <w:tc>
          <w:tcPr>
            <w:tcW w:w="1170" w:type="dxa"/>
            <w:vAlign w:val="center"/>
          </w:tcPr>
          <w:p w14:paraId="3995393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3807511.9930</w:t>
            </w:r>
          </w:p>
        </w:tc>
        <w:tc>
          <w:tcPr>
            <w:tcW w:w="1260" w:type="dxa"/>
            <w:vAlign w:val="center"/>
          </w:tcPr>
          <w:p w14:paraId="2CC1336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1187.7130</w:t>
            </w:r>
          </w:p>
        </w:tc>
      </w:tr>
      <w:tr w:rsidR="001A7C82" w:rsidRPr="001A7C82" w14:paraId="11813C68" w14:textId="77777777" w:rsidTr="001A7C82">
        <w:tc>
          <w:tcPr>
            <w:tcW w:w="630" w:type="dxa"/>
          </w:tcPr>
          <w:p w14:paraId="71A6AC1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54</w:t>
            </w:r>
          </w:p>
        </w:tc>
        <w:tc>
          <w:tcPr>
            <w:tcW w:w="1440" w:type="dxa"/>
            <w:vAlign w:val="center"/>
          </w:tcPr>
          <w:p w14:paraId="2224314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6183BC5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54</w:t>
            </w:r>
          </w:p>
        </w:tc>
        <w:tc>
          <w:tcPr>
            <w:tcW w:w="1260" w:type="dxa"/>
          </w:tcPr>
          <w:p w14:paraId="15DE763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1269A61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7A15D48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449737.9960</w:t>
            </w:r>
          </w:p>
        </w:tc>
        <w:tc>
          <w:tcPr>
            <w:tcW w:w="1170" w:type="dxa"/>
            <w:vAlign w:val="center"/>
          </w:tcPr>
          <w:p w14:paraId="32887D1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3807754.1570</w:t>
            </w:r>
          </w:p>
        </w:tc>
        <w:tc>
          <w:tcPr>
            <w:tcW w:w="1260" w:type="dxa"/>
            <w:vAlign w:val="center"/>
          </w:tcPr>
          <w:p w14:paraId="3933C10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1189.9040</w:t>
            </w:r>
          </w:p>
        </w:tc>
      </w:tr>
      <w:tr w:rsidR="001A7C82" w:rsidRPr="001A7C82" w14:paraId="6D3AE12F" w14:textId="77777777" w:rsidTr="001A7C82">
        <w:tc>
          <w:tcPr>
            <w:tcW w:w="630" w:type="dxa"/>
          </w:tcPr>
          <w:p w14:paraId="25F715D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55</w:t>
            </w:r>
          </w:p>
        </w:tc>
        <w:tc>
          <w:tcPr>
            <w:tcW w:w="1440" w:type="dxa"/>
            <w:vAlign w:val="center"/>
          </w:tcPr>
          <w:p w14:paraId="130E559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27F746D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55</w:t>
            </w:r>
          </w:p>
        </w:tc>
        <w:tc>
          <w:tcPr>
            <w:tcW w:w="1260" w:type="dxa"/>
          </w:tcPr>
          <w:p w14:paraId="5464B78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36E0F28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6EC5325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449758.8530</w:t>
            </w:r>
          </w:p>
        </w:tc>
        <w:tc>
          <w:tcPr>
            <w:tcW w:w="1170" w:type="dxa"/>
            <w:vAlign w:val="center"/>
          </w:tcPr>
          <w:p w14:paraId="1E29BCE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3807923.4860</w:t>
            </w:r>
          </w:p>
        </w:tc>
        <w:tc>
          <w:tcPr>
            <w:tcW w:w="1260" w:type="dxa"/>
            <w:vAlign w:val="center"/>
          </w:tcPr>
          <w:p w14:paraId="4241B14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1190.5380</w:t>
            </w:r>
          </w:p>
        </w:tc>
      </w:tr>
      <w:tr w:rsidR="001A7C82" w:rsidRPr="001A7C82" w14:paraId="13FAD415" w14:textId="77777777" w:rsidTr="001A7C82">
        <w:tc>
          <w:tcPr>
            <w:tcW w:w="630" w:type="dxa"/>
          </w:tcPr>
          <w:p w14:paraId="06DDB39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56</w:t>
            </w:r>
          </w:p>
        </w:tc>
        <w:tc>
          <w:tcPr>
            <w:tcW w:w="1440" w:type="dxa"/>
            <w:vAlign w:val="center"/>
          </w:tcPr>
          <w:p w14:paraId="023FC13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62E4EDA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56</w:t>
            </w:r>
          </w:p>
        </w:tc>
        <w:tc>
          <w:tcPr>
            <w:tcW w:w="1260" w:type="dxa"/>
          </w:tcPr>
          <w:p w14:paraId="037E8EE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293D970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3AD7B03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449684.6350</w:t>
            </w:r>
          </w:p>
        </w:tc>
        <w:tc>
          <w:tcPr>
            <w:tcW w:w="1170" w:type="dxa"/>
            <w:vAlign w:val="center"/>
          </w:tcPr>
          <w:p w14:paraId="7F905BE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3808067.2680</w:t>
            </w:r>
          </w:p>
        </w:tc>
        <w:tc>
          <w:tcPr>
            <w:tcW w:w="1260" w:type="dxa"/>
            <w:vAlign w:val="center"/>
          </w:tcPr>
          <w:p w14:paraId="602203D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1168.6470</w:t>
            </w:r>
          </w:p>
        </w:tc>
      </w:tr>
      <w:tr w:rsidR="001A7C82" w:rsidRPr="001A7C82" w14:paraId="734DBBAF" w14:textId="77777777" w:rsidTr="001A7C82">
        <w:tc>
          <w:tcPr>
            <w:tcW w:w="630" w:type="dxa"/>
          </w:tcPr>
          <w:p w14:paraId="18A6F63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57</w:t>
            </w:r>
          </w:p>
        </w:tc>
        <w:tc>
          <w:tcPr>
            <w:tcW w:w="1440" w:type="dxa"/>
            <w:vAlign w:val="center"/>
          </w:tcPr>
          <w:p w14:paraId="58401B2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2E5EA77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57</w:t>
            </w:r>
          </w:p>
        </w:tc>
        <w:tc>
          <w:tcPr>
            <w:tcW w:w="1260" w:type="dxa"/>
          </w:tcPr>
          <w:p w14:paraId="004A990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48DE835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1B6208A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449682.9130</w:t>
            </w:r>
          </w:p>
        </w:tc>
        <w:tc>
          <w:tcPr>
            <w:tcW w:w="1170" w:type="dxa"/>
            <w:vAlign w:val="center"/>
          </w:tcPr>
          <w:p w14:paraId="1AF3120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3808241.8190</w:t>
            </w:r>
          </w:p>
        </w:tc>
        <w:tc>
          <w:tcPr>
            <w:tcW w:w="1260" w:type="dxa"/>
            <w:vAlign w:val="center"/>
          </w:tcPr>
          <w:p w14:paraId="7A06D60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1162.0640</w:t>
            </w:r>
          </w:p>
        </w:tc>
      </w:tr>
      <w:tr w:rsidR="001A7C82" w:rsidRPr="001A7C82" w14:paraId="4C26A8E6" w14:textId="77777777" w:rsidTr="001A7C82">
        <w:tc>
          <w:tcPr>
            <w:tcW w:w="630" w:type="dxa"/>
          </w:tcPr>
          <w:p w14:paraId="08260D3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58</w:t>
            </w:r>
          </w:p>
        </w:tc>
        <w:tc>
          <w:tcPr>
            <w:tcW w:w="1440" w:type="dxa"/>
            <w:vAlign w:val="center"/>
          </w:tcPr>
          <w:p w14:paraId="36D55BA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3229243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58</w:t>
            </w:r>
          </w:p>
        </w:tc>
        <w:tc>
          <w:tcPr>
            <w:tcW w:w="1260" w:type="dxa"/>
          </w:tcPr>
          <w:p w14:paraId="6F5F9EC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425A629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2084830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449646.7150</w:t>
            </w:r>
          </w:p>
        </w:tc>
        <w:tc>
          <w:tcPr>
            <w:tcW w:w="1170" w:type="dxa"/>
            <w:vAlign w:val="center"/>
          </w:tcPr>
          <w:p w14:paraId="16A3BDC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3808345.8080</w:t>
            </w:r>
          </w:p>
        </w:tc>
        <w:tc>
          <w:tcPr>
            <w:tcW w:w="1260" w:type="dxa"/>
            <w:vAlign w:val="center"/>
          </w:tcPr>
          <w:p w14:paraId="22B31B2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1158.4820</w:t>
            </w:r>
          </w:p>
        </w:tc>
      </w:tr>
      <w:tr w:rsidR="001A7C82" w:rsidRPr="001A7C82" w14:paraId="500481CA" w14:textId="77777777" w:rsidTr="001A7C82">
        <w:tc>
          <w:tcPr>
            <w:tcW w:w="630" w:type="dxa"/>
          </w:tcPr>
          <w:p w14:paraId="022A5CB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59</w:t>
            </w:r>
          </w:p>
        </w:tc>
        <w:tc>
          <w:tcPr>
            <w:tcW w:w="1440" w:type="dxa"/>
            <w:vAlign w:val="center"/>
          </w:tcPr>
          <w:p w14:paraId="2E32C3A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6C89815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59</w:t>
            </w:r>
          </w:p>
        </w:tc>
        <w:tc>
          <w:tcPr>
            <w:tcW w:w="1260" w:type="dxa"/>
          </w:tcPr>
          <w:p w14:paraId="7234C27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6D1669C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0FE43FC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449629.8580</w:t>
            </w:r>
          </w:p>
        </w:tc>
        <w:tc>
          <w:tcPr>
            <w:tcW w:w="1170" w:type="dxa"/>
            <w:vAlign w:val="center"/>
          </w:tcPr>
          <w:p w14:paraId="426F51F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3808525.5420</w:t>
            </w:r>
          </w:p>
        </w:tc>
        <w:tc>
          <w:tcPr>
            <w:tcW w:w="1260" w:type="dxa"/>
            <w:vAlign w:val="center"/>
          </w:tcPr>
          <w:p w14:paraId="43A9468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1152.7510</w:t>
            </w:r>
          </w:p>
        </w:tc>
      </w:tr>
      <w:tr w:rsidR="001A7C82" w:rsidRPr="001A7C82" w14:paraId="6FE047D5" w14:textId="77777777" w:rsidTr="001A7C82">
        <w:tc>
          <w:tcPr>
            <w:tcW w:w="630" w:type="dxa"/>
          </w:tcPr>
          <w:p w14:paraId="57F3F1C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60</w:t>
            </w:r>
          </w:p>
        </w:tc>
        <w:tc>
          <w:tcPr>
            <w:tcW w:w="1440" w:type="dxa"/>
            <w:vAlign w:val="center"/>
          </w:tcPr>
          <w:p w14:paraId="44905A5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70E72BD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60</w:t>
            </w:r>
          </w:p>
        </w:tc>
        <w:tc>
          <w:tcPr>
            <w:tcW w:w="1260" w:type="dxa"/>
          </w:tcPr>
          <w:p w14:paraId="6F89248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7B4B380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0FB0DDB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449605.4850</w:t>
            </w:r>
          </w:p>
        </w:tc>
        <w:tc>
          <w:tcPr>
            <w:tcW w:w="1170" w:type="dxa"/>
            <w:vAlign w:val="center"/>
          </w:tcPr>
          <w:p w14:paraId="0F36EE2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3808725.7200</w:t>
            </w:r>
          </w:p>
        </w:tc>
        <w:tc>
          <w:tcPr>
            <w:tcW w:w="1260" w:type="dxa"/>
            <w:vAlign w:val="center"/>
          </w:tcPr>
          <w:p w14:paraId="495C2AB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1151.0890</w:t>
            </w:r>
          </w:p>
        </w:tc>
      </w:tr>
      <w:tr w:rsidR="001A7C82" w:rsidRPr="001A7C82" w14:paraId="6D2DE799" w14:textId="77777777" w:rsidTr="001A7C82">
        <w:tc>
          <w:tcPr>
            <w:tcW w:w="630" w:type="dxa"/>
          </w:tcPr>
          <w:p w14:paraId="0A30B8E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61</w:t>
            </w:r>
          </w:p>
        </w:tc>
        <w:tc>
          <w:tcPr>
            <w:tcW w:w="1440" w:type="dxa"/>
            <w:vAlign w:val="center"/>
          </w:tcPr>
          <w:p w14:paraId="0A325FF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49977B3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61</w:t>
            </w:r>
          </w:p>
        </w:tc>
        <w:tc>
          <w:tcPr>
            <w:tcW w:w="1260" w:type="dxa"/>
          </w:tcPr>
          <w:p w14:paraId="535EBE9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tcPr>
          <w:p w14:paraId="74C2062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527431C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449607.8170</w:t>
            </w:r>
          </w:p>
        </w:tc>
        <w:tc>
          <w:tcPr>
            <w:tcW w:w="1170" w:type="dxa"/>
            <w:vAlign w:val="center"/>
          </w:tcPr>
          <w:p w14:paraId="4EA6B77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3808867.9810</w:t>
            </w:r>
          </w:p>
        </w:tc>
        <w:tc>
          <w:tcPr>
            <w:tcW w:w="1260" w:type="dxa"/>
            <w:vAlign w:val="center"/>
          </w:tcPr>
          <w:p w14:paraId="6CD9736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1148.5280</w:t>
            </w:r>
          </w:p>
        </w:tc>
      </w:tr>
      <w:tr w:rsidR="001A7C82" w:rsidRPr="001A7C82" w14:paraId="4A1E95F4" w14:textId="77777777" w:rsidTr="001A7C82">
        <w:tc>
          <w:tcPr>
            <w:tcW w:w="630" w:type="dxa"/>
          </w:tcPr>
          <w:p w14:paraId="151AD20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62</w:t>
            </w:r>
          </w:p>
        </w:tc>
        <w:tc>
          <w:tcPr>
            <w:tcW w:w="1440" w:type="dxa"/>
            <w:vAlign w:val="center"/>
          </w:tcPr>
          <w:p w14:paraId="40F8B46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Pashdan</w:t>
            </w:r>
          </w:p>
        </w:tc>
        <w:tc>
          <w:tcPr>
            <w:tcW w:w="900" w:type="dxa"/>
          </w:tcPr>
          <w:p w14:paraId="202DCD6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62</w:t>
            </w:r>
          </w:p>
        </w:tc>
        <w:tc>
          <w:tcPr>
            <w:tcW w:w="1260" w:type="dxa"/>
          </w:tcPr>
          <w:p w14:paraId="182DB72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tcPr>
          <w:p w14:paraId="2CD8C2C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12B594E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449626.5110</w:t>
            </w:r>
          </w:p>
        </w:tc>
        <w:tc>
          <w:tcPr>
            <w:tcW w:w="1170" w:type="dxa"/>
            <w:vAlign w:val="center"/>
          </w:tcPr>
          <w:p w14:paraId="5B1D38E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3808994.2950</w:t>
            </w:r>
          </w:p>
        </w:tc>
        <w:tc>
          <w:tcPr>
            <w:tcW w:w="1260" w:type="dxa"/>
            <w:vAlign w:val="center"/>
          </w:tcPr>
          <w:p w14:paraId="0B1BF1F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1151.0830</w:t>
            </w:r>
          </w:p>
        </w:tc>
      </w:tr>
      <w:tr w:rsidR="001A7C82" w:rsidRPr="001A7C82" w14:paraId="0C24853B" w14:textId="77777777" w:rsidTr="001A7C82">
        <w:tc>
          <w:tcPr>
            <w:tcW w:w="630" w:type="dxa"/>
          </w:tcPr>
          <w:p w14:paraId="126B89D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63</w:t>
            </w:r>
          </w:p>
        </w:tc>
        <w:tc>
          <w:tcPr>
            <w:tcW w:w="1440" w:type="dxa"/>
            <w:vAlign w:val="center"/>
          </w:tcPr>
          <w:p w14:paraId="4293823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Qasab</w:t>
            </w:r>
          </w:p>
        </w:tc>
        <w:tc>
          <w:tcPr>
            <w:tcW w:w="900" w:type="dxa"/>
          </w:tcPr>
          <w:p w14:paraId="2FF6C5D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63</w:t>
            </w:r>
          </w:p>
        </w:tc>
        <w:tc>
          <w:tcPr>
            <w:tcW w:w="1260" w:type="dxa"/>
            <w:vAlign w:val="center"/>
          </w:tcPr>
          <w:p w14:paraId="2911288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 and Rain fed</w:t>
            </w:r>
          </w:p>
        </w:tc>
        <w:tc>
          <w:tcPr>
            <w:tcW w:w="1435" w:type="dxa"/>
            <w:vAlign w:val="center"/>
          </w:tcPr>
          <w:p w14:paraId="124D290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352AA9E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449582.1570</w:t>
            </w:r>
          </w:p>
        </w:tc>
        <w:tc>
          <w:tcPr>
            <w:tcW w:w="1170" w:type="dxa"/>
            <w:vAlign w:val="center"/>
          </w:tcPr>
          <w:p w14:paraId="40C613D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3809322.3280</w:t>
            </w:r>
          </w:p>
        </w:tc>
        <w:tc>
          <w:tcPr>
            <w:tcW w:w="1260" w:type="dxa"/>
            <w:vAlign w:val="center"/>
          </w:tcPr>
          <w:p w14:paraId="09F4B73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1148.1720</w:t>
            </w:r>
          </w:p>
        </w:tc>
      </w:tr>
      <w:tr w:rsidR="001A7C82" w:rsidRPr="001A7C82" w14:paraId="2A989DC9" w14:textId="77777777" w:rsidTr="001A7C82">
        <w:tc>
          <w:tcPr>
            <w:tcW w:w="630" w:type="dxa"/>
          </w:tcPr>
          <w:p w14:paraId="7017E54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64</w:t>
            </w:r>
          </w:p>
        </w:tc>
        <w:tc>
          <w:tcPr>
            <w:tcW w:w="1440" w:type="dxa"/>
            <w:vAlign w:val="center"/>
          </w:tcPr>
          <w:p w14:paraId="5FC39B2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Qasab</w:t>
            </w:r>
          </w:p>
        </w:tc>
        <w:tc>
          <w:tcPr>
            <w:tcW w:w="900" w:type="dxa"/>
          </w:tcPr>
          <w:p w14:paraId="6E23F03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64</w:t>
            </w:r>
          </w:p>
        </w:tc>
        <w:tc>
          <w:tcPr>
            <w:tcW w:w="1260" w:type="dxa"/>
            <w:vAlign w:val="center"/>
          </w:tcPr>
          <w:p w14:paraId="73C3985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 and Rain fed</w:t>
            </w:r>
          </w:p>
        </w:tc>
        <w:tc>
          <w:tcPr>
            <w:tcW w:w="1435" w:type="dxa"/>
            <w:vAlign w:val="center"/>
          </w:tcPr>
          <w:p w14:paraId="31B92A1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2790630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449623.2780</w:t>
            </w:r>
          </w:p>
        </w:tc>
        <w:tc>
          <w:tcPr>
            <w:tcW w:w="1170" w:type="dxa"/>
            <w:vAlign w:val="center"/>
          </w:tcPr>
          <w:p w14:paraId="6934305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3809449.8520</w:t>
            </w:r>
          </w:p>
        </w:tc>
        <w:tc>
          <w:tcPr>
            <w:tcW w:w="1260" w:type="dxa"/>
            <w:vAlign w:val="center"/>
          </w:tcPr>
          <w:p w14:paraId="122EDB1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1152.0880</w:t>
            </w:r>
          </w:p>
        </w:tc>
      </w:tr>
      <w:tr w:rsidR="001A7C82" w:rsidRPr="001A7C82" w14:paraId="4D6414D3" w14:textId="77777777" w:rsidTr="001A7C82">
        <w:tc>
          <w:tcPr>
            <w:tcW w:w="630" w:type="dxa"/>
          </w:tcPr>
          <w:p w14:paraId="3BE9EEF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lastRenderedPageBreak/>
              <w:t>65</w:t>
            </w:r>
          </w:p>
        </w:tc>
        <w:tc>
          <w:tcPr>
            <w:tcW w:w="1440" w:type="dxa"/>
            <w:vAlign w:val="center"/>
          </w:tcPr>
          <w:p w14:paraId="1881C73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Qasab</w:t>
            </w:r>
          </w:p>
        </w:tc>
        <w:tc>
          <w:tcPr>
            <w:tcW w:w="900" w:type="dxa"/>
          </w:tcPr>
          <w:p w14:paraId="45C3322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65</w:t>
            </w:r>
          </w:p>
        </w:tc>
        <w:tc>
          <w:tcPr>
            <w:tcW w:w="1260" w:type="dxa"/>
            <w:vAlign w:val="center"/>
          </w:tcPr>
          <w:p w14:paraId="6C6831C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 and Rain fed</w:t>
            </w:r>
          </w:p>
        </w:tc>
        <w:tc>
          <w:tcPr>
            <w:tcW w:w="1435" w:type="dxa"/>
            <w:vAlign w:val="center"/>
          </w:tcPr>
          <w:p w14:paraId="744B565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093B615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449824.5910</w:t>
            </w:r>
          </w:p>
        </w:tc>
        <w:tc>
          <w:tcPr>
            <w:tcW w:w="1170" w:type="dxa"/>
            <w:vAlign w:val="center"/>
          </w:tcPr>
          <w:p w14:paraId="4611AFC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3809588.8670</w:t>
            </w:r>
          </w:p>
        </w:tc>
        <w:tc>
          <w:tcPr>
            <w:tcW w:w="1260" w:type="dxa"/>
            <w:vAlign w:val="center"/>
          </w:tcPr>
          <w:p w14:paraId="2F90499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1161.9410</w:t>
            </w:r>
          </w:p>
        </w:tc>
      </w:tr>
      <w:tr w:rsidR="001A7C82" w:rsidRPr="001A7C82" w14:paraId="3C091CA8" w14:textId="77777777" w:rsidTr="001A7C82">
        <w:tc>
          <w:tcPr>
            <w:tcW w:w="630" w:type="dxa"/>
          </w:tcPr>
          <w:p w14:paraId="137FBCD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66</w:t>
            </w:r>
          </w:p>
        </w:tc>
        <w:tc>
          <w:tcPr>
            <w:tcW w:w="1440" w:type="dxa"/>
            <w:vAlign w:val="center"/>
          </w:tcPr>
          <w:p w14:paraId="267D5EC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Qasab</w:t>
            </w:r>
          </w:p>
        </w:tc>
        <w:tc>
          <w:tcPr>
            <w:tcW w:w="900" w:type="dxa"/>
          </w:tcPr>
          <w:p w14:paraId="32AAA34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66</w:t>
            </w:r>
          </w:p>
        </w:tc>
        <w:tc>
          <w:tcPr>
            <w:tcW w:w="1260" w:type="dxa"/>
            <w:vAlign w:val="center"/>
          </w:tcPr>
          <w:p w14:paraId="5745EB1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 and Rain fed</w:t>
            </w:r>
          </w:p>
        </w:tc>
        <w:tc>
          <w:tcPr>
            <w:tcW w:w="1435" w:type="dxa"/>
            <w:vAlign w:val="center"/>
          </w:tcPr>
          <w:p w14:paraId="3058186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3EAD4C3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449991.8350</w:t>
            </w:r>
          </w:p>
        </w:tc>
        <w:tc>
          <w:tcPr>
            <w:tcW w:w="1170" w:type="dxa"/>
            <w:vAlign w:val="center"/>
          </w:tcPr>
          <w:p w14:paraId="1950915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3809704.3560</w:t>
            </w:r>
          </w:p>
        </w:tc>
        <w:tc>
          <w:tcPr>
            <w:tcW w:w="1260" w:type="dxa"/>
            <w:vAlign w:val="center"/>
          </w:tcPr>
          <w:p w14:paraId="42E3E65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1165.6410</w:t>
            </w:r>
          </w:p>
        </w:tc>
      </w:tr>
      <w:tr w:rsidR="001A7C82" w:rsidRPr="001A7C82" w14:paraId="69DF83A7" w14:textId="77777777" w:rsidTr="001A7C82">
        <w:tc>
          <w:tcPr>
            <w:tcW w:w="630" w:type="dxa"/>
          </w:tcPr>
          <w:p w14:paraId="449D2C9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67</w:t>
            </w:r>
          </w:p>
        </w:tc>
        <w:tc>
          <w:tcPr>
            <w:tcW w:w="1440" w:type="dxa"/>
            <w:vAlign w:val="center"/>
          </w:tcPr>
          <w:p w14:paraId="5CC3F18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Qasab</w:t>
            </w:r>
          </w:p>
        </w:tc>
        <w:tc>
          <w:tcPr>
            <w:tcW w:w="900" w:type="dxa"/>
          </w:tcPr>
          <w:p w14:paraId="6416622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67</w:t>
            </w:r>
          </w:p>
        </w:tc>
        <w:tc>
          <w:tcPr>
            <w:tcW w:w="1260" w:type="dxa"/>
            <w:vAlign w:val="center"/>
          </w:tcPr>
          <w:p w14:paraId="49C020E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 and Rain fed</w:t>
            </w:r>
          </w:p>
        </w:tc>
        <w:tc>
          <w:tcPr>
            <w:tcW w:w="1435" w:type="dxa"/>
            <w:vAlign w:val="center"/>
          </w:tcPr>
          <w:p w14:paraId="6ABBE4C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4543DD5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450209.2770</w:t>
            </w:r>
          </w:p>
        </w:tc>
        <w:tc>
          <w:tcPr>
            <w:tcW w:w="1170" w:type="dxa"/>
            <w:vAlign w:val="center"/>
          </w:tcPr>
          <w:p w14:paraId="578E230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3809969.3280</w:t>
            </w:r>
          </w:p>
        </w:tc>
        <w:tc>
          <w:tcPr>
            <w:tcW w:w="1260" w:type="dxa"/>
            <w:vAlign w:val="center"/>
          </w:tcPr>
          <w:p w14:paraId="02E36D2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1179.4650</w:t>
            </w:r>
          </w:p>
        </w:tc>
      </w:tr>
      <w:tr w:rsidR="001A7C82" w:rsidRPr="001A7C82" w14:paraId="128F9E5D" w14:textId="77777777" w:rsidTr="001A7C82">
        <w:tc>
          <w:tcPr>
            <w:tcW w:w="630" w:type="dxa"/>
          </w:tcPr>
          <w:p w14:paraId="3ECA7BA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68</w:t>
            </w:r>
          </w:p>
        </w:tc>
        <w:tc>
          <w:tcPr>
            <w:tcW w:w="1440" w:type="dxa"/>
            <w:vAlign w:val="center"/>
          </w:tcPr>
          <w:p w14:paraId="78F5B7C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Qasab</w:t>
            </w:r>
          </w:p>
        </w:tc>
        <w:tc>
          <w:tcPr>
            <w:tcW w:w="900" w:type="dxa"/>
          </w:tcPr>
          <w:p w14:paraId="0598943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68</w:t>
            </w:r>
          </w:p>
        </w:tc>
        <w:tc>
          <w:tcPr>
            <w:tcW w:w="1260" w:type="dxa"/>
            <w:vAlign w:val="center"/>
          </w:tcPr>
          <w:p w14:paraId="497B58C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 and Rain fed</w:t>
            </w:r>
          </w:p>
        </w:tc>
        <w:tc>
          <w:tcPr>
            <w:tcW w:w="1435" w:type="dxa"/>
            <w:vAlign w:val="center"/>
          </w:tcPr>
          <w:p w14:paraId="1C0A813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5A0D206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450306.0730</w:t>
            </w:r>
          </w:p>
        </w:tc>
        <w:tc>
          <w:tcPr>
            <w:tcW w:w="1170" w:type="dxa"/>
            <w:vAlign w:val="center"/>
          </w:tcPr>
          <w:p w14:paraId="44A028E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3810080.4780</w:t>
            </w:r>
          </w:p>
        </w:tc>
        <w:tc>
          <w:tcPr>
            <w:tcW w:w="1260" w:type="dxa"/>
            <w:vAlign w:val="center"/>
          </w:tcPr>
          <w:p w14:paraId="4F4E86A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1184.1600</w:t>
            </w:r>
          </w:p>
        </w:tc>
      </w:tr>
      <w:tr w:rsidR="001A7C82" w:rsidRPr="001A7C82" w14:paraId="17A02A77" w14:textId="77777777" w:rsidTr="001A7C82">
        <w:tc>
          <w:tcPr>
            <w:tcW w:w="630" w:type="dxa"/>
          </w:tcPr>
          <w:p w14:paraId="2ABB216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69</w:t>
            </w:r>
          </w:p>
        </w:tc>
        <w:tc>
          <w:tcPr>
            <w:tcW w:w="1440" w:type="dxa"/>
            <w:vAlign w:val="center"/>
          </w:tcPr>
          <w:p w14:paraId="67FCB75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Qasab</w:t>
            </w:r>
          </w:p>
        </w:tc>
        <w:tc>
          <w:tcPr>
            <w:tcW w:w="900" w:type="dxa"/>
          </w:tcPr>
          <w:p w14:paraId="65137A4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69</w:t>
            </w:r>
          </w:p>
        </w:tc>
        <w:tc>
          <w:tcPr>
            <w:tcW w:w="1260" w:type="dxa"/>
            <w:vAlign w:val="center"/>
          </w:tcPr>
          <w:p w14:paraId="3746A33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 and Rain fed</w:t>
            </w:r>
          </w:p>
        </w:tc>
        <w:tc>
          <w:tcPr>
            <w:tcW w:w="1435" w:type="dxa"/>
            <w:vAlign w:val="center"/>
          </w:tcPr>
          <w:p w14:paraId="2BEFB83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267AE3E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450477.8020</w:t>
            </w:r>
          </w:p>
        </w:tc>
        <w:tc>
          <w:tcPr>
            <w:tcW w:w="1170" w:type="dxa"/>
            <w:vAlign w:val="center"/>
          </w:tcPr>
          <w:p w14:paraId="5386118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3810287.8160</w:t>
            </w:r>
          </w:p>
        </w:tc>
        <w:tc>
          <w:tcPr>
            <w:tcW w:w="1260" w:type="dxa"/>
            <w:vAlign w:val="center"/>
          </w:tcPr>
          <w:p w14:paraId="595B1E2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1194.7500</w:t>
            </w:r>
          </w:p>
        </w:tc>
      </w:tr>
      <w:tr w:rsidR="001A7C82" w:rsidRPr="001A7C82" w14:paraId="3F32BEC2" w14:textId="77777777" w:rsidTr="001A7C82">
        <w:tc>
          <w:tcPr>
            <w:tcW w:w="630" w:type="dxa"/>
          </w:tcPr>
          <w:p w14:paraId="7689D37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70</w:t>
            </w:r>
          </w:p>
        </w:tc>
        <w:tc>
          <w:tcPr>
            <w:tcW w:w="1440" w:type="dxa"/>
            <w:vAlign w:val="center"/>
          </w:tcPr>
          <w:p w14:paraId="2082A44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Qasab</w:t>
            </w:r>
          </w:p>
        </w:tc>
        <w:tc>
          <w:tcPr>
            <w:tcW w:w="900" w:type="dxa"/>
          </w:tcPr>
          <w:p w14:paraId="4EE5BB4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70</w:t>
            </w:r>
          </w:p>
        </w:tc>
        <w:tc>
          <w:tcPr>
            <w:tcW w:w="1260" w:type="dxa"/>
            <w:vAlign w:val="center"/>
          </w:tcPr>
          <w:p w14:paraId="5E4E20B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 and Rain fed</w:t>
            </w:r>
          </w:p>
        </w:tc>
        <w:tc>
          <w:tcPr>
            <w:tcW w:w="1435" w:type="dxa"/>
            <w:vAlign w:val="center"/>
          </w:tcPr>
          <w:p w14:paraId="764A778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21D86ED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450575.5230</w:t>
            </w:r>
          </w:p>
        </w:tc>
        <w:tc>
          <w:tcPr>
            <w:tcW w:w="1170" w:type="dxa"/>
            <w:vAlign w:val="center"/>
          </w:tcPr>
          <w:p w14:paraId="07208D5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3810418.7020</w:t>
            </w:r>
          </w:p>
        </w:tc>
        <w:tc>
          <w:tcPr>
            <w:tcW w:w="1260" w:type="dxa"/>
            <w:vAlign w:val="center"/>
          </w:tcPr>
          <w:p w14:paraId="06DBF42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1195.1000</w:t>
            </w:r>
          </w:p>
        </w:tc>
      </w:tr>
      <w:tr w:rsidR="001A7C82" w:rsidRPr="001A7C82" w14:paraId="64A82446" w14:textId="77777777" w:rsidTr="001A7C82">
        <w:tc>
          <w:tcPr>
            <w:tcW w:w="630" w:type="dxa"/>
          </w:tcPr>
          <w:p w14:paraId="18CCE79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71</w:t>
            </w:r>
          </w:p>
        </w:tc>
        <w:tc>
          <w:tcPr>
            <w:tcW w:w="1440" w:type="dxa"/>
            <w:vAlign w:val="center"/>
          </w:tcPr>
          <w:p w14:paraId="07DDD19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Qasab</w:t>
            </w:r>
          </w:p>
        </w:tc>
        <w:tc>
          <w:tcPr>
            <w:tcW w:w="900" w:type="dxa"/>
          </w:tcPr>
          <w:p w14:paraId="63BE751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71</w:t>
            </w:r>
          </w:p>
        </w:tc>
        <w:tc>
          <w:tcPr>
            <w:tcW w:w="1260" w:type="dxa"/>
            <w:vAlign w:val="center"/>
          </w:tcPr>
          <w:p w14:paraId="1C9F723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 and Rain fed</w:t>
            </w:r>
          </w:p>
        </w:tc>
        <w:tc>
          <w:tcPr>
            <w:tcW w:w="1435" w:type="dxa"/>
            <w:vAlign w:val="center"/>
          </w:tcPr>
          <w:p w14:paraId="2BEC6C1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27FA666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450661.4900</w:t>
            </w:r>
          </w:p>
        </w:tc>
        <w:tc>
          <w:tcPr>
            <w:tcW w:w="1170" w:type="dxa"/>
            <w:vAlign w:val="center"/>
          </w:tcPr>
          <w:p w14:paraId="4C362C1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3810545.7640</w:t>
            </w:r>
          </w:p>
        </w:tc>
        <w:tc>
          <w:tcPr>
            <w:tcW w:w="1260" w:type="dxa"/>
            <w:vAlign w:val="center"/>
          </w:tcPr>
          <w:p w14:paraId="5545750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1189.9240</w:t>
            </w:r>
          </w:p>
        </w:tc>
      </w:tr>
      <w:tr w:rsidR="001A7C82" w:rsidRPr="001A7C82" w14:paraId="6DDADCF1" w14:textId="77777777" w:rsidTr="001A7C82">
        <w:tc>
          <w:tcPr>
            <w:tcW w:w="630" w:type="dxa"/>
          </w:tcPr>
          <w:p w14:paraId="2184863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72</w:t>
            </w:r>
          </w:p>
        </w:tc>
        <w:tc>
          <w:tcPr>
            <w:tcW w:w="1440" w:type="dxa"/>
            <w:vAlign w:val="center"/>
          </w:tcPr>
          <w:p w14:paraId="741ED92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Qasab</w:t>
            </w:r>
          </w:p>
        </w:tc>
        <w:tc>
          <w:tcPr>
            <w:tcW w:w="900" w:type="dxa"/>
          </w:tcPr>
          <w:p w14:paraId="5E7E9FB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72</w:t>
            </w:r>
          </w:p>
        </w:tc>
        <w:tc>
          <w:tcPr>
            <w:tcW w:w="1260" w:type="dxa"/>
            <w:vAlign w:val="center"/>
          </w:tcPr>
          <w:p w14:paraId="3AC1050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19EA61B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4FB4701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450743.8380</w:t>
            </w:r>
          </w:p>
        </w:tc>
        <w:tc>
          <w:tcPr>
            <w:tcW w:w="1170" w:type="dxa"/>
            <w:vAlign w:val="center"/>
          </w:tcPr>
          <w:p w14:paraId="583D19C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3810667.4770</w:t>
            </w:r>
          </w:p>
        </w:tc>
        <w:tc>
          <w:tcPr>
            <w:tcW w:w="1260" w:type="dxa"/>
            <w:vAlign w:val="center"/>
          </w:tcPr>
          <w:p w14:paraId="3B1348C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1191.0000</w:t>
            </w:r>
          </w:p>
        </w:tc>
      </w:tr>
      <w:tr w:rsidR="001A7C82" w:rsidRPr="001A7C82" w14:paraId="1FAAAF9A" w14:textId="77777777" w:rsidTr="001A7C82">
        <w:tc>
          <w:tcPr>
            <w:tcW w:w="630" w:type="dxa"/>
          </w:tcPr>
          <w:p w14:paraId="005AF8A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73</w:t>
            </w:r>
          </w:p>
        </w:tc>
        <w:tc>
          <w:tcPr>
            <w:tcW w:w="1440" w:type="dxa"/>
            <w:vAlign w:val="center"/>
          </w:tcPr>
          <w:p w14:paraId="3D02A05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Qasab</w:t>
            </w:r>
          </w:p>
        </w:tc>
        <w:tc>
          <w:tcPr>
            <w:tcW w:w="900" w:type="dxa"/>
          </w:tcPr>
          <w:p w14:paraId="28CE433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73</w:t>
            </w:r>
          </w:p>
        </w:tc>
        <w:tc>
          <w:tcPr>
            <w:tcW w:w="1260" w:type="dxa"/>
          </w:tcPr>
          <w:p w14:paraId="0BF53E6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5A68538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6F58646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450906.8510</w:t>
            </w:r>
          </w:p>
        </w:tc>
        <w:tc>
          <w:tcPr>
            <w:tcW w:w="1170" w:type="dxa"/>
            <w:vAlign w:val="center"/>
          </w:tcPr>
          <w:p w14:paraId="2D1012B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3810908.4170</w:t>
            </w:r>
          </w:p>
        </w:tc>
        <w:tc>
          <w:tcPr>
            <w:tcW w:w="1260" w:type="dxa"/>
            <w:vAlign w:val="center"/>
          </w:tcPr>
          <w:p w14:paraId="5CAACDE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1192.6600</w:t>
            </w:r>
          </w:p>
        </w:tc>
      </w:tr>
      <w:tr w:rsidR="001A7C82" w:rsidRPr="001A7C82" w14:paraId="6E01C279" w14:textId="77777777" w:rsidTr="001A7C82">
        <w:tc>
          <w:tcPr>
            <w:tcW w:w="630" w:type="dxa"/>
          </w:tcPr>
          <w:p w14:paraId="721F6AC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74</w:t>
            </w:r>
          </w:p>
        </w:tc>
        <w:tc>
          <w:tcPr>
            <w:tcW w:w="1440" w:type="dxa"/>
            <w:vAlign w:val="center"/>
          </w:tcPr>
          <w:p w14:paraId="3A4F56B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Qasab</w:t>
            </w:r>
          </w:p>
        </w:tc>
        <w:tc>
          <w:tcPr>
            <w:tcW w:w="900" w:type="dxa"/>
          </w:tcPr>
          <w:p w14:paraId="10BE73D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74</w:t>
            </w:r>
          </w:p>
        </w:tc>
        <w:tc>
          <w:tcPr>
            <w:tcW w:w="1260" w:type="dxa"/>
          </w:tcPr>
          <w:p w14:paraId="756EABE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31C5FB5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1346F4A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451079.5220</w:t>
            </w:r>
          </w:p>
        </w:tc>
        <w:tc>
          <w:tcPr>
            <w:tcW w:w="1170" w:type="dxa"/>
            <w:vAlign w:val="center"/>
          </w:tcPr>
          <w:p w14:paraId="24251E5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3811124.9930</w:t>
            </w:r>
          </w:p>
        </w:tc>
        <w:tc>
          <w:tcPr>
            <w:tcW w:w="1260" w:type="dxa"/>
            <w:vAlign w:val="center"/>
          </w:tcPr>
          <w:p w14:paraId="3F09976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1194.6540</w:t>
            </w:r>
          </w:p>
        </w:tc>
      </w:tr>
      <w:tr w:rsidR="001A7C82" w:rsidRPr="001A7C82" w14:paraId="1CA18D6B" w14:textId="77777777" w:rsidTr="001A7C82">
        <w:tc>
          <w:tcPr>
            <w:tcW w:w="630" w:type="dxa"/>
          </w:tcPr>
          <w:p w14:paraId="548E926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75</w:t>
            </w:r>
          </w:p>
        </w:tc>
        <w:tc>
          <w:tcPr>
            <w:tcW w:w="1440" w:type="dxa"/>
            <w:vAlign w:val="center"/>
          </w:tcPr>
          <w:p w14:paraId="7C93F37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Qasab</w:t>
            </w:r>
          </w:p>
        </w:tc>
        <w:tc>
          <w:tcPr>
            <w:tcW w:w="900" w:type="dxa"/>
          </w:tcPr>
          <w:p w14:paraId="52EF882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75</w:t>
            </w:r>
          </w:p>
        </w:tc>
        <w:tc>
          <w:tcPr>
            <w:tcW w:w="1260" w:type="dxa"/>
          </w:tcPr>
          <w:p w14:paraId="4A46FFE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20D53D6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Abdul Salaam</w:t>
            </w:r>
          </w:p>
        </w:tc>
        <w:tc>
          <w:tcPr>
            <w:tcW w:w="1355" w:type="dxa"/>
            <w:vAlign w:val="center"/>
          </w:tcPr>
          <w:p w14:paraId="2FA1807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451262.7430</w:t>
            </w:r>
          </w:p>
        </w:tc>
        <w:tc>
          <w:tcPr>
            <w:tcW w:w="1170" w:type="dxa"/>
            <w:vAlign w:val="center"/>
          </w:tcPr>
          <w:p w14:paraId="61CB471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3811354.8010</w:t>
            </w:r>
          </w:p>
        </w:tc>
        <w:tc>
          <w:tcPr>
            <w:tcW w:w="1260" w:type="dxa"/>
            <w:vAlign w:val="center"/>
          </w:tcPr>
          <w:p w14:paraId="4E7293E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1201.4940</w:t>
            </w:r>
          </w:p>
        </w:tc>
      </w:tr>
      <w:tr w:rsidR="001A7C82" w:rsidRPr="001A7C82" w14:paraId="086F71CA" w14:textId="77777777" w:rsidTr="001A7C82">
        <w:tc>
          <w:tcPr>
            <w:tcW w:w="630" w:type="dxa"/>
          </w:tcPr>
          <w:p w14:paraId="7CBAFCB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76</w:t>
            </w:r>
          </w:p>
        </w:tc>
        <w:tc>
          <w:tcPr>
            <w:tcW w:w="1440" w:type="dxa"/>
            <w:vAlign w:val="center"/>
          </w:tcPr>
          <w:p w14:paraId="2C7CDC5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Qasab</w:t>
            </w:r>
          </w:p>
        </w:tc>
        <w:tc>
          <w:tcPr>
            <w:tcW w:w="900" w:type="dxa"/>
          </w:tcPr>
          <w:p w14:paraId="4D1D6E0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76</w:t>
            </w:r>
          </w:p>
        </w:tc>
        <w:tc>
          <w:tcPr>
            <w:tcW w:w="1260" w:type="dxa"/>
          </w:tcPr>
          <w:p w14:paraId="7D13423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66DFDD8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Abdul Salaam</w:t>
            </w:r>
          </w:p>
        </w:tc>
        <w:tc>
          <w:tcPr>
            <w:tcW w:w="1355" w:type="dxa"/>
            <w:vAlign w:val="center"/>
          </w:tcPr>
          <w:p w14:paraId="3542114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451448.6270</w:t>
            </w:r>
          </w:p>
        </w:tc>
        <w:tc>
          <w:tcPr>
            <w:tcW w:w="1170" w:type="dxa"/>
            <w:vAlign w:val="center"/>
          </w:tcPr>
          <w:p w14:paraId="429EBCF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3811587.9480</w:t>
            </w:r>
          </w:p>
        </w:tc>
        <w:tc>
          <w:tcPr>
            <w:tcW w:w="1260" w:type="dxa"/>
            <w:vAlign w:val="center"/>
          </w:tcPr>
          <w:p w14:paraId="5EC3610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1204.7350</w:t>
            </w:r>
          </w:p>
        </w:tc>
      </w:tr>
      <w:tr w:rsidR="001A7C82" w:rsidRPr="001A7C82" w14:paraId="367F8949" w14:textId="77777777" w:rsidTr="001A7C82">
        <w:tc>
          <w:tcPr>
            <w:tcW w:w="630" w:type="dxa"/>
          </w:tcPr>
          <w:p w14:paraId="366D171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77</w:t>
            </w:r>
          </w:p>
        </w:tc>
        <w:tc>
          <w:tcPr>
            <w:tcW w:w="1440" w:type="dxa"/>
            <w:vAlign w:val="center"/>
          </w:tcPr>
          <w:p w14:paraId="121BBCD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Qasab</w:t>
            </w:r>
          </w:p>
        </w:tc>
        <w:tc>
          <w:tcPr>
            <w:tcW w:w="900" w:type="dxa"/>
          </w:tcPr>
          <w:p w14:paraId="4D28B57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77</w:t>
            </w:r>
          </w:p>
        </w:tc>
        <w:tc>
          <w:tcPr>
            <w:tcW w:w="1260" w:type="dxa"/>
            <w:vAlign w:val="center"/>
          </w:tcPr>
          <w:p w14:paraId="2DC6478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2AB31A2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Arbab Ramazan</w:t>
            </w:r>
          </w:p>
        </w:tc>
        <w:tc>
          <w:tcPr>
            <w:tcW w:w="1355" w:type="dxa"/>
            <w:vAlign w:val="center"/>
          </w:tcPr>
          <w:p w14:paraId="34000E2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451601.8270</w:t>
            </w:r>
          </w:p>
        </w:tc>
        <w:tc>
          <w:tcPr>
            <w:tcW w:w="1170" w:type="dxa"/>
            <w:vAlign w:val="center"/>
          </w:tcPr>
          <w:p w14:paraId="012BFE4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3811780.1020</w:t>
            </w:r>
          </w:p>
        </w:tc>
        <w:tc>
          <w:tcPr>
            <w:tcW w:w="1260" w:type="dxa"/>
            <w:vAlign w:val="center"/>
          </w:tcPr>
          <w:p w14:paraId="0FC5E8C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1204.6210</w:t>
            </w:r>
          </w:p>
        </w:tc>
      </w:tr>
      <w:tr w:rsidR="001A7C82" w:rsidRPr="001A7C82" w14:paraId="67A1FF0C" w14:textId="77777777" w:rsidTr="001A7C82">
        <w:tc>
          <w:tcPr>
            <w:tcW w:w="630" w:type="dxa"/>
          </w:tcPr>
          <w:p w14:paraId="55C291F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78</w:t>
            </w:r>
          </w:p>
        </w:tc>
        <w:tc>
          <w:tcPr>
            <w:tcW w:w="1440" w:type="dxa"/>
            <w:vAlign w:val="center"/>
          </w:tcPr>
          <w:p w14:paraId="2465B99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Qasab</w:t>
            </w:r>
          </w:p>
        </w:tc>
        <w:tc>
          <w:tcPr>
            <w:tcW w:w="900" w:type="dxa"/>
          </w:tcPr>
          <w:p w14:paraId="6D8DDD6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78</w:t>
            </w:r>
          </w:p>
        </w:tc>
        <w:tc>
          <w:tcPr>
            <w:tcW w:w="1260" w:type="dxa"/>
            <w:vAlign w:val="center"/>
          </w:tcPr>
          <w:p w14:paraId="7673827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48603AF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Arbab Ramazan</w:t>
            </w:r>
          </w:p>
        </w:tc>
        <w:tc>
          <w:tcPr>
            <w:tcW w:w="1355" w:type="dxa"/>
            <w:vAlign w:val="center"/>
          </w:tcPr>
          <w:p w14:paraId="2EC1D5D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451775.0970</w:t>
            </w:r>
          </w:p>
        </w:tc>
        <w:tc>
          <w:tcPr>
            <w:tcW w:w="1170" w:type="dxa"/>
            <w:vAlign w:val="center"/>
          </w:tcPr>
          <w:p w14:paraId="5D356BF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3811997.4300</w:t>
            </w:r>
          </w:p>
        </w:tc>
        <w:tc>
          <w:tcPr>
            <w:tcW w:w="1260" w:type="dxa"/>
            <w:vAlign w:val="center"/>
          </w:tcPr>
          <w:p w14:paraId="657C2B9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1195.7980</w:t>
            </w:r>
          </w:p>
        </w:tc>
      </w:tr>
      <w:tr w:rsidR="001A7C82" w:rsidRPr="001A7C82" w14:paraId="10E04FC1" w14:textId="77777777" w:rsidTr="001A7C82">
        <w:tc>
          <w:tcPr>
            <w:tcW w:w="630" w:type="dxa"/>
          </w:tcPr>
          <w:p w14:paraId="4CC2677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79</w:t>
            </w:r>
          </w:p>
        </w:tc>
        <w:tc>
          <w:tcPr>
            <w:tcW w:w="1440" w:type="dxa"/>
            <w:vAlign w:val="center"/>
          </w:tcPr>
          <w:p w14:paraId="590846F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Majghandak</w:t>
            </w:r>
          </w:p>
        </w:tc>
        <w:tc>
          <w:tcPr>
            <w:tcW w:w="900" w:type="dxa"/>
          </w:tcPr>
          <w:p w14:paraId="2D96C8B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79</w:t>
            </w:r>
          </w:p>
        </w:tc>
        <w:tc>
          <w:tcPr>
            <w:tcW w:w="1260" w:type="dxa"/>
            <w:vAlign w:val="center"/>
          </w:tcPr>
          <w:p w14:paraId="0CA0138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7419776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1006C36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451900.8170</w:t>
            </w:r>
          </w:p>
        </w:tc>
        <w:tc>
          <w:tcPr>
            <w:tcW w:w="1170" w:type="dxa"/>
            <w:vAlign w:val="center"/>
          </w:tcPr>
          <w:p w14:paraId="6E83DCC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3812155.1160</w:t>
            </w:r>
          </w:p>
        </w:tc>
        <w:tc>
          <w:tcPr>
            <w:tcW w:w="1260" w:type="dxa"/>
            <w:vAlign w:val="center"/>
          </w:tcPr>
          <w:p w14:paraId="53B9904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1204.0650</w:t>
            </w:r>
          </w:p>
        </w:tc>
      </w:tr>
      <w:tr w:rsidR="001A7C82" w:rsidRPr="001A7C82" w14:paraId="35030E17" w14:textId="77777777" w:rsidTr="001A7C82">
        <w:tc>
          <w:tcPr>
            <w:tcW w:w="630" w:type="dxa"/>
          </w:tcPr>
          <w:p w14:paraId="08606AC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80</w:t>
            </w:r>
          </w:p>
        </w:tc>
        <w:tc>
          <w:tcPr>
            <w:tcW w:w="1440" w:type="dxa"/>
            <w:vAlign w:val="center"/>
          </w:tcPr>
          <w:p w14:paraId="75EDB2C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Majghandak</w:t>
            </w:r>
          </w:p>
        </w:tc>
        <w:tc>
          <w:tcPr>
            <w:tcW w:w="900" w:type="dxa"/>
          </w:tcPr>
          <w:p w14:paraId="3AEF7B1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80</w:t>
            </w:r>
          </w:p>
        </w:tc>
        <w:tc>
          <w:tcPr>
            <w:tcW w:w="1260" w:type="dxa"/>
            <w:vAlign w:val="center"/>
          </w:tcPr>
          <w:p w14:paraId="1053020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5B82392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2DD7B99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451963.9130</w:t>
            </w:r>
          </w:p>
        </w:tc>
        <w:tc>
          <w:tcPr>
            <w:tcW w:w="1170" w:type="dxa"/>
            <w:vAlign w:val="center"/>
          </w:tcPr>
          <w:p w14:paraId="47F73AE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3812234.2550</w:t>
            </w:r>
          </w:p>
        </w:tc>
        <w:tc>
          <w:tcPr>
            <w:tcW w:w="1260" w:type="dxa"/>
            <w:vAlign w:val="center"/>
          </w:tcPr>
          <w:p w14:paraId="729ABAF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1203.9700</w:t>
            </w:r>
          </w:p>
        </w:tc>
      </w:tr>
      <w:tr w:rsidR="001A7C82" w:rsidRPr="001A7C82" w14:paraId="67110EE9" w14:textId="77777777" w:rsidTr="001A7C82">
        <w:tc>
          <w:tcPr>
            <w:tcW w:w="630" w:type="dxa"/>
          </w:tcPr>
          <w:p w14:paraId="51404E1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lastRenderedPageBreak/>
              <w:t>81</w:t>
            </w:r>
          </w:p>
        </w:tc>
        <w:tc>
          <w:tcPr>
            <w:tcW w:w="1440" w:type="dxa"/>
            <w:vAlign w:val="center"/>
          </w:tcPr>
          <w:p w14:paraId="2B018C7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Majghandak</w:t>
            </w:r>
          </w:p>
        </w:tc>
        <w:tc>
          <w:tcPr>
            <w:tcW w:w="900" w:type="dxa"/>
          </w:tcPr>
          <w:p w14:paraId="7577B56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81</w:t>
            </w:r>
          </w:p>
        </w:tc>
        <w:tc>
          <w:tcPr>
            <w:tcW w:w="1260" w:type="dxa"/>
            <w:vAlign w:val="center"/>
          </w:tcPr>
          <w:p w14:paraId="0C78403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7C4520A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03018A5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452150.3570</w:t>
            </w:r>
          </w:p>
        </w:tc>
        <w:tc>
          <w:tcPr>
            <w:tcW w:w="1170" w:type="dxa"/>
            <w:vAlign w:val="center"/>
          </w:tcPr>
          <w:p w14:paraId="6D2615E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3812492.4390</w:t>
            </w:r>
          </w:p>
        </w:tc>
        <w:tc>
          <w:tcPr>
            <w:tcW w:w="1260" w:type="dxa"/>
            <w:vAlign w:val="center"/>
          </w:tcPr>
          <w:p w14:paraId="692261D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1202.9870</w:t>
            </w:r>
          </w:p>
        </w:tc>
      </w:tr>
      <w:tr w:rsidR="001A7C82" w:rsidRPr="001A7C82" w14:paraId="5A9FECDF" w14:textId="77777777" w:rsidTr="001A7C82">
        <w:tc>
          <w:tcPr>
            <w:tcW w:w="630" w:type="dxa"/>
          </w:tcPr>
          <w:p w14:paraId="1475E04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82</w:t>
            </w:r>
          </w:p>
        </w:tc>
        <w:tc>
          <w:tcPr>
            <w:tcW w:w="1440" w:type="dxa"/>
            <w:vAlign w:val="center"/>
          </w:tcPr>
          <w:p w14:paraId="0928EEC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Majghandak</w:t>
            </w:r>
          </w:p>
        </w:tc>
        <w:tc>
          <w:tcPr>
            <w:tcW w:w="900" w:type="dxa"/>
          </w:tcPr>
          <w:p w14:paraId="025C7DD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82</w:t>
            </w:r>
          </w:p>
        </w:tc>
        <w:tc>
          <w:tcPr>
            <w:tcW w:w="1260" w:type="dxa"/>
            <w:vAlign w:val="center"/>
          </w:tcPr>
          <w:p w14:paraId="31537FA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6B54595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1DF4809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452247.2980</w:t>
            </w:r>
          </w:p>
        </w:tc>
        <w:tc>
          <w:tcPr>
            <w:tcW w:w="1170" w:type="dxa"/>
            <w:vAlign w:val="center"/>
          </w:tcPr>
          <w:p w14:paraId="47F662B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3812626.6800</w:t>
            </w:r>
          </w:p>
        </w:tc>
        <w:tc>
          <w:tcPr>
            <w:tcW w:w="1260" w:type="dxa"/>
            <w:vAlign w:val="center"/>
          </w:tcPr>
          <w:p w14:paraId="52351CD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1204.5800</w:t>
            </w:r>
          </w:p>
        </w:tc>
      </w:tr>
      <w:tr w:rsidR="001A7C82" w:rsidRPr="001A7C82" w14:paraId="73527355" w14:textId="77777777" w:rsidTr="001A7C82">
        <w:tc>
          <w:tcPr>
            <w:tcW w:w="630" w:type="dxa"/>
          </w:tcPr>
          <w:p w14:paraId="444F0A8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83</w:t>
            </w:r>
          </w:p>
        </w:tc>
        <w:tc>
          <w:tcPr>
            <w:tcW w:w="1440" w:type="dxa"/>
            <w:vAlign w:val="center"/>
          </w:tcPr>
          <w:p w14:paraId="27534C3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Majghandak</w:t>
            </w:r>
          </w:p>
        </w:tc>
        <w:tc>
          <w:tcPr>
            <w:tcW w:w="900" w:type="dxa"/>
          </w:tcPr>
          <w:p w14:paraId="419E85E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83</w:t>
            </w:r>
          </w:p>
        </w:tc>
        <w:tc>
          <w:tcPr>
            <w:tcW w:w="1260" w:type="dxa"/>
            <w:vAlign w:val="center"/>
          </w:tcPr>
          <w:p w14:paraId="7984FA0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7D783D4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08D38DC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452377.8130</w:t>
            </w:r>
          </w:p>
        </w:tc>
        <w:tc>
          <w:tcPr>
            <w:tcW w:w="1170" w:type="dxa"/>
            <w:vAlign w:val="center"/>
          </w:tcPr>
          <w:p w14:paraId="36F2118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3812841.4820</w:t>
            </w:r>
          </w:p>
        </w:tc>
        <w:tc>
          <w:tcPr>
            <w:tcW w:w="1260" w:type="dxa"/>
            <w:vAlign w:val="center"/>
          </w:tcPr>
          <w:p w14:paraId="7F97883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1208.0300</w:t>
            </w:r>
          </w:p>
        </w:tc>
      </w:tr>
      <w:tr w:rsidR="001A7C82" w:rsidRPr="001A7C82" w14:paraId="1E2AE206" w14:textId="77777777" w:rsidTr="001A7C82">
        <w:tc>
          <w:tcPr>
            <w:tcW w:w="630" w:type="dxa"/>
          </w:tcPr>
          <w:p w14:paraId="3D1F88B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84</w:t>
            </w:r>
          </w:p>
        </w:tc>
        <w:tc>
          <w:tcPr>
            <w:tcW w:w="1440" w:type="dxa"/>
            <w:vAlign w:val="center"/>
          </w:tcPr>
          <w:p w14:paraId="7DCD235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Majghandak</w:t>
            </w:r>
          </w:p>
        </w:tc>
        <w:tc>
          <w:tcPr>
            <w:tcW w:w="900" w:type="dxa"/>
          </w:tcPr>
          <w:p w14:paraId="41D2477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84</w:t>
            </w:r>
          </w:p>
        </w:tc>
        <w:tc>
          <w:tcPr>
            <w:tcW w:w="1260" w:type="dxa"/>
            <w:vAlign w:val="center"/>
          </w:tcPr>
          <w:p w14:paraId="3B0C0E7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58940FE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4333B40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452492.5980</w:t>
            </w:r>
          </w:p>
        </w:tc>
        <w:tc>
          <w:tcPr>
            <w:tcW w:w="1170" w:type="dxa"/>
            <w:vAlign w:val="center"/>
          </w:tcPr>
          <w:p w14:paraId="318DCAC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3813030.3970</w:t>
            </w:r>
          </w:p>
        </w:tc>
        <w:tc>
          <w:tcPr>
            <w:tcW w:w="1260" w:type="dxa"/>
            <w:vAlign w:val="center"/>
          </w:tcPr>
          <w:p w14:paraId="27A91F8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1213.4450</w:t>
            </w:r>
          </w:p>
        </w:tc>
      </w:tr>
      <w:tr w:rsidR="001A7C82" w:rsidRPr="001A7C82" w14:paraId="521D0635" w14:textId="77777777" w:rsidTr="001A7C82">
        <w:tc>
          <w:tcPr>
            <w:tcW w:w="630" w:type="dxa"/>
          </w:tcPr>
          <w:p w14:paraId="6E2DB63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85</w:t>
            </w:r>
          </w:p>
        </w:tc>
        <w:tc>
          <w:tcPr>
            <w:tcW w:w="1440" w:type="dxa"/>
          </w:tcPr>
          <w:p w14:paraId="6AB3C14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Majghandak</w:t>
            </w:r>
          </w:p>
        </w:tc>
        <w:tc>
          <w:tcPr>
            <w:tcW w:w="900" w:type="dxa"/>
          </w:tcPr>
          <w:p w14:paraId="0D0BB41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85</w:t>
            </w:r>
          </w:p>
        </w:tc>
        <w:tc>
          <w:tcPr>
            <w:tcW w:w="1260" w:type="dxa"/>
            <w:vAlign w:val="center"/>
          </w:tcPr>
          <w:p w14:paraId="1507A4C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61492D6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Haji Aminullah</w:t>
            </w:r>
          </w:p>
        </w:tc>
        <w:tc>
          <w:tcPr>
            <w:tcW w:w="1355" w:type="dxa"/>
            <w:vAlign w:val="center"/>
          </w:tcPr>
          <w:p w14:paraId="4F5F8A5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452636.6300</w:t>
            </w:r>
          </w:p>
        </w:tc>
        <w:tc>
          <w:tcPr>
            <w:tcW w:w="1170" w:type="dxa"/>
            <w:vAlign w:val="center"/>
          </w:tcPr>
          <w:p w14:paraId="1F4B98E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3813254.3250</w:t>
            </w:r>
          </w:p>
        </w:tc>
        <w:tc>
          <w:tcPr>
            <w:tcW w:w="1260" w:type="dxa"/>
            <w:vAlign w:val="center"/>
          </w:tcPr>
          <w:p w14:paraId="3235B99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1215.0950</w:t>
            </w:r>
          </w:p>
        </w:tc>
      </w:tr>
      <w:tr w:rsidR="001A7C82" w:rsidRPr="001A7C82" w14:paraId="02F41337" w14:textId="77777777" w:rsidTr="001A7C82">
        <w:tc>
          <w:tcPr>
            <w:tcW w:w="630" w:type="dxa"/>
          </w:tcPr>
          <w:p w14:paraId="3E83F5D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86</w:t>
            </w:r>
          </w:p>
        </w:tc>
        <w:tc>
          <w:tcPr>
            <w:tcW w:w="1440" w:type="dxa"/>
          </w:tcPr>
          <w:p w14:paraId="677C44F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Majghandak</w:t>
            </w:r>
          </w:p>
        </w:tc>
        <w:tc>
          <w:tcPr>
            <w:tcW w:w="900" w:type="dxa"/>
          </w:tcPr>
          <w:p w14:paraId="256E0F6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86</w:t>
            </w:r>
          </w:p>
        </w:tc>
        <w:tc>
          <w:tcPr>
            <w:tcW w:w="1260" w:type="dxa"/>
            <w:vAlign w:val="center"/>
          </w:tcPr>
          <w:p w14:paraId="0A52605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1547266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Haji Aminullah &amp; Abdul Salim &amp; Haji Karim</w:t>
            </w:r>
          </w:p>
        </w:tc>
        <w:tc>
          <w:tcPr>
            <w:tcW w:w="1355" w:type="dxa"/>
            <w:vAlign w:val="center"/>
          </w:tcPr>
          <w:p w14:paraId="6599F33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452745.3450</w:t>
            </w:r>
          </w:p>
        </w:tc>
        <w:tc>
          <w:tcPr>
            <w:tcW w:w="1170" w:type="dxa"/>
            <w:vAlign w:val="center"/>
          </w:tcPr>
          <w:p w14:paraId="5E1594F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3813423.3470</w:t>
            </w:r>
          </w:p>
        </w:tc>
        <w:tc>
          <w:tcPr>
            <w:tcW w:w="1260" w:type="dxa"/>
            <w:vAlign w:val="center"/>
          </w:tcPr>
          <w:p w14:paraId="7CFFF8A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1217.8000</w:t>
            </w:r>
          </w:p>
        </w:tc>
      </w:tr>
      <w:tr w:rsidR="001A7C82" w:rsidRPr="001A7C82" w14:paraId="025489B4" w14:textId="77777777" w:rsidTr="001A7C82">
        <w:tc>
          <w:tcPr>
            <w:tcW w:w="630" w:type="dxa"/>
          </w:tcPr>
          <w:p w14:paraId="6891DCF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87</w:t>
            </w:r>
          </w:p>
        </w:tc>
        <w:tc>
          <w:tcPr>
            <w:tcW w:w="1440" w:type="dxa"/>
            <w:vAlign w:val="center"/>
          </w:tcPr>
          <w:p w14:paraId="3ED64A6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Majghandak</w:t>
            </w:r>
          </w:p>
        </w:tc>
        <w:tc>
          <w:tcPr>
            <w:tcW w:w="900" w:type="dxa"/>
          </w:tcPr>
          <w:p w14:paraId="3DF1CA2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87</w:t>
            </w:r>
          </w:p>
        </w:tc>
        <w:tc>
          <w:tcPr>
            <w:tcW w:w="1260" w:type="dxa"/>
            <w:vAlign w:val="center"/>
          </w:tcPr>
          <w:p w14:paraId="7FE6225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3AC08FC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Haji Aminullah</w:t>
            </w:r>
          </w:p>
        </w:tc>
        <w:tc>
          <w:tcPr>
            <w:tcW w:w="1355" w:type="dxa"/>
            <w:vAlign w:val="center"/>
          </w:tcPr>
          <w:p w14:paraId="0859221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452884.7500</w:t>
            </w:r>
          </w:p>
        </w:tc>
        <w:tc>
          <w:tcPr>
            <w:tcW w:w="1170" w:type="dxa"/>
            <w:vAlign w:val="center"/>
          </w:tcPr>
          <w:p w14:paraId="5E7E4AF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3813640.0820</w:t>
            </w:r>
          </w:p>
        </w:tc>
        <w:tc>
          <w:tcPr>
            <w:tcW w:w="1260" w:type="dxa"/>
            <w:vAlign w:val="center"/>
          </w:tcPr>
          <w:p w14:paraId="2E0EA17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1222.6440</w:t>
            </w:r>
          </w:p>
        </w:tc>
      </w:tr>
      <w:tr w:rsidR="001A7C82" w:rsidRPr="001A7C82" w14:paraId="2ED651F8" w14:textId="77777777" w:rsidTr="001A7C82">
        <w:tc>
          <w:tcPr>
            <w:tcW w:w="630" w:type="dxa"/>
          </w:tcPr>
          <w:p w14:paraId="0033787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88</w:t>
            </w:r>
          </w:p>
        </w:tc>
        <w:tc>
          <w:tcPr>
            <w:tcW w:w="1440" w:type="dxa"/>
            <w:vAlign w:val="center"/>
          </w:tcPr>
          <w:p w14:paraId="51A117F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Zaman Khan</w:t>
            </w:r>
          </w:p>
        </w:tc>
        <w:tc>
          <w:tcPr>
            <w:tcW w:w="900" w:type="dxa"/>
          </w:tcPr>
          <w:p w14:paraId="2C20578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88</w:t>
            </w:r>
          </w:p>
        </w:tc>
        <w:tc>
          <w:tcPr>
            <w:tcW w:w="1260" w:type="dxa"/>
            <w:vAlign w:val="center"/>
          </w:tcPr>
          <w:p w14:paraId="6FCBB87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75701A1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Arbab Zaman</w:t>
            </w:r>
          </w:p>
        </w:tc>
        <w:tc>
          <w:tcPr>
            <w:tcW w:w="1355" w:type="dxa"/>
            <w:vAlign w:val="center"/>
          </w:tcPr>
          <w:p w14:paraId="68A70B5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452971.3000</w:t>
            </w:r>
          </w:p>
        </w:tc>
        <w:tc>
          <w:tcPr>
            <w:tcW w:w="1170" w:type="dxa"/>
            <w:vAlign w:val="center"/>
          </w:tcPr>
          <w:p w14:paraId="6B6A56E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3813774.6430</w:t>
            </w:r>
          </w:p>
        </w:tc>
        <w:tc>
          <w:tcPr>
            <w:tcW w:w="1260" w:type="dxa"/>
            <w:vAlign w:val="center"/>
          </w:tcPr>
          <w:p w14:paraId="6995B1E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1222.4290</w:t>
            </w:r>
          </w:p>
        </w:tc>
      </w:tr>
      <w:tr w:rsidR="001A7C82" w:rsidRPr="001A7C82" w14:paraId="2D5EC63C" w14:textId="77777777" w:rsidTr="001A7C82">
        <w:tc>
          <w:tcPr>
            <w:tcW w:w="630" w:type="dxa"/>
          </w:tcPr>
          <w:p w14:paraId="6F135E4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89</w:t>
            </w:r>
          </w:p>
        </w:tc>
        <w:tc>
          <w:tcPr>
            <w:tcW w:w="1440" w:type="dxa"/>
            <w:vAlign w:val="center"/>
          </w:tcPr>
          <w:p w14:paraId="551492B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Zaman Khan</w:t>
            </w:r>
          </w:p>
        </w:tc>
        <w:tc>
          <w:tcPr>
            <w:tcW w:w="900" w:type="dxa"/>
          </w:tcPr>
          <w:p w14:paraId="114CACD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89</w:t>
            </w:r>
          </w:p>
        </w:tc>
        <w:tc>
          <w:tcPr>
            <w:tcW w:w="1260" w:type="dxa"/>
            <w:vAlign w:val="center"/>
          </w:tcPr>
          <w:p w14:paraId="458F05A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Hilly</w:t>
            </w:r>
          </w:p>
        </w:tc>
        <w:tc>
          <w:tcPr>
            <w:tcW w:w="1435" w:type="dxa"/>
            <w:vAlign w:val="center"/>
          </w:tcPr>
          <w:p w14:paraId="1AD899D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Arban Zaman </w:t>
            </w:r>
          </w:p>
        </w:tc>
        <w:tc>
          <w:tcPr>
            <w:tcW w:w="1355" w:type="dxa"/>
            <w:vAlign w:val="center"/>
          </w:tcPr>
          <w:p w14:paraId="029242C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453110.4710</w:t>
            </w:r>
          </w:p>
        </w:tc>
        <w:tc>
          <w:tcPr>
            <w:tcW w:w="1170" w:type="dxa"/>
            <w:vAlign w:val="center"/>
          </w:tcPr>
          <w:p w14:paraId="4018307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3813991.0140</w:t>
            </w:r>
          </w:p>
        </w:tc>
        <w:tc>
          <w:tcPr>
            <w:tcW w:w="1260" w:type="dxa"/>
            <w:vAlign w:val="center"/>
          </w:tcPr>
          <w:p w14:paraId="7B09431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1232.4240</w:t>
            </w:r>
          </w:p>
        </w:tc>
      </w:tr>
      <w:tr w:rsidR="001A7C82" w:rsidRPr="001A7C82" w14:paraId="77979606" w14:textId="77777777" w:rsidTr="001A7C82">
        <w:tc>
          <w:tcPr>
            <w:tcW w:w="630" w:type="dxa"/>
          </w:tcPr>
          <w:p w14:paraId="27E7A45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90</w:t>
            </w:r>
          </w:p>
        </w:tc>
        <w:tc>
          <w:tcPr>
            <w:tcW w:w="1440" w:type="dxa"/>
            <w:vAlign w:val="center"/>
          </w:tcPr>
          <w:p w14:paraId="7C99894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Zaman Khan</w:t>
            </w:r>
          </w:p>
        </w:tc>
        <w:tc>
          <w:tcPr>
            <w:tcW w:w="900" w:type="dxa"/>
          </w:tcPr>
          <w:p w14:paraId="2935696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90</w:t>
            </w:r>
          </w:p>
        </w:tc>
        <w:tc>
          <w:tcPr>
            <w:tcW w:w="1260" w:type="dxa"/>
            <w:vAlign w:val="center"/>
          </w:tcPr>
          <w:p w14:paraId="011955D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Rain fed </w:t>
            </w:r>
          </w:p>
        </w:tc>
        <w:tc>
          <w:tcPr>
            <w:tcW w:w="1435" w:type="dxa"/>
            <w:vAlign w:val="center"/>
          </w:tcPr>
          <w:p w14:paraId="43FE95C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Arbab Zaman</w:t>
            </w:r>
          </w:p>
        </w:tc>
        <w:tc>
          <w:tcPr>
            <w:tcW w:w="1355" w:type="dxa"/>
            <w:vAlign w:val="center"/>
          </w:tcPr>
          <w:p w14:paraId="18C6005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453338.3290</w:t>
            </w:r>
          </w:p>
        </w:tc>
        <w:tc>
          <w:tcPr>
            <w:tcW w:w="1170" w:type="dxa"/>
            <w:vAlign w:val="center"/>
          </w:tcPr>
          <w:p w14:paraId="7F07DC3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3814104.6350</w:t>
            </w:r>
          </w:p>
        </w:tc>
        <w:tc>
          <w:tcPr>
            <w:tcW w:w="1260" w:type="dxa"/>
            <w:vAlign w:val="center"/>
          </w:tcPr>
          <w:p w14:paraId="6B996A8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1238.2530</w:t>
            </w:r>
          </w:p>
        </w:tc>
      </w:tr>
      <w:tr w:rsidR="001A7C82" w:rsidRPr="001A7C82" w14:paraId="5CA075C8" w14:textId="77777777" w:rsidTr="001A7C82">
        <w:tc>
          <w:tcPr>
            <w:tcW w:w="630" w:type="dxa"/>
          </w:tcPr>
          <w:p w14:paraId="0D63692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91</w:t>
            </w:r>
          </w:p>
        </w:tc>
        <w:tc>
          <w:tcPr>
            <w:tcW w:w="1440" w:type="dxa"/>
            <w:vAlign w:val="center"/>
          </w:tcPr>
          <w:p w14:paraId="39C6CD1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Zaman Khan</w:t>
            </w:r>
          </w:p>
        </w:tc>
        <w:tc>
          <w:tcPr>
            <w:tcW w:w="900" w:type="dxa"/>
          </w:tcPr>
          <w:p w14:paraId="1AB610B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91</w:t>
            </w:r>
          </w:p>
        </w:tc>
        <w:tc>
          <w:tcPr>
            <w:tcW w:w="1260" w:type="dxa"/>
            <w:vAlign w:val="center"/>
          </w:tcPr>
          <w:p w14:paraId="55AB386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249ED88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Engineer Bashir</w:t>
            </w:r>
          </w:p>
        </w:tc>
        <w:tc>
          <w:tcPr>
            <w:tcW w:w="1355" w:type="dxa"/>
            <w:vAlign w:val="center"/>
          </w:tcPr>
          <w:p w14:paraId="7CE56D1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453535.4950</w:t>
            </w:r>
          </w:p>
        </w:tc>
        <w:tc>
          <w:tcPr>
            <w:tcW w:w="1170" w:type="dxa"/>
            <w:vAlign w:val="center"/>
          </w:tcPr>
          <w:p w14:paraId="0897C29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3814202.9510</w:t>
            </w:r>
          </w:p>
        </w:tc>
        <w:tc>
          <w:tcPr>
            <w:tcW w:w="1260" w:type="dxa"/>
            <w:vAlign w:val="center"/>
          </w:tcPr>
          <w:p w14:paraId="4111A2D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1240.8020</w:t>
            </w:r>
          </w:p>
        </w:tc>
      </w:tr>
      <w:tr w:rsidR="001A7C82" w:rsidRPr="001A7C82" w14:paraId="0AB0A045" w14:textId="77777777" w:rsidTr="001A7C82">
        <w:tc>
          <w:tcPr>
            <w:tcW w:w="630" w:type="dxa"/>
          </w:tcPr>
          <w:p w14:paraId="12D3608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92</w:t>
            </w:r>
          </w:p>
        </w:tc>
        <w:tc>
          <w:tcPr>
            <w:tcW w:w="1440" w:type="dxa"/>
            <w:vAlign w:val="center"/>
          </w:tcPr>
          <w:p w14:paraId="522B2A4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Zaman Khan</w:t>
            </w:r>
          </w:p>
        </w:tc>
        <w:tc>
          <w:tcPr>
            <w:tcW w:w="900" w:type="dxa"/>
          </w:tcPr>
          <w:p w14:paraId="5D02D79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92</w:t>
            </w:r>
          </w:p>
        </w:tc>
        <w:tc>
          <w:tcPr>
            <w:tcW w:w="1260" w:type="dxa"/>
            <w:vAlign w:val="center"/>
          </w:tcPr>
          <w:p w14:paraId="5114985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1E25F49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Engineer Bashir</w:t>
            </w:r>
          </w:p>
        </w:tc>
        <w:tc>
          <w:tcPr>
            <w:tcW w:w="1355" w:type="dxa"/>
            <w:vAlign w:val="center"/>
          </w:tcPr>
          <w:p w14:paraId="3124FF4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453708.5860</w:t>
            </w:r>
          </w:p>
        </w:tc>
        <w:tc>
          <w:tcPr>
            <w:tcW w:w="1170" w:type="dxa"/>
            <w:vAlign w:val="center"/>
          </w:tcPr>
          <w:p w14:paraId="7362FA8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3814289.2620</w:t>
            </w:r>
          </w:p>
        </w:tc>
        <w:tc>
          <w:tcPr>
            <w:tcW w:w="1260" w:type="dxa"/>
            <w:vAlign w:val="center"/>
          </w:tcPr>
          <w:p w14:paraId="3731C07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1243.6400</w:t>
            </w:r>
          </w:p>
        </w:tc>
      </w:tr>
      <w:tr w:rsidR="001A7C82" w:rsidRPr="001A7C82" w14:paraId="42E97792" w14:textId="77777777" w:rsidTr="001A7C82">
        <w:tc>
          <w:tcPr>
            <w:tcW w:w="630" w:type="dxa"/>
          </w:tcPr>
          <w:p w14:paraId="35013C2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93</w:t>
            </w:r>
          </w:p>
        </w:tc>
        <w:tc>
          <w:tcPr>
            <w:tcW w:w="1440" w:type="dxa"/>
            <w:vAlign w:val="center"/>
          </w:tcPr>
          <w:p w14:paraId="0B6D69C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Zaman Khan</w:t>
            </w:r>
          </w:p>
        </w:tc>
        <w:tc>
          <w:tcPr>
            <w:tcW w:w="900" w:type="dxa"/>
          </w:tcPr>
          <w:p w14:paraId="7F7FC75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93</w:t>
            </w:r>
          </w:p>
        </w:tc>
        <w:tc>
          <w:tcPr>
            <w:tcW w:w="1260" w:type="dxa"/>
          </w:tcPr>
          <w:p w14:paraId="640E47F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12EBAAF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Engineer Bashir</w:t>
            </w:r>
          </w:p>
        </w:tc>
        <w:tc>
          <w:tcPr>
            <w:tcW w:w="1355" w:type="dxa"/>
            <w:vAlign w:val="center"/>
          </w:tcPr>
          <w:p w14:paraId="760AB69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453869.6880</w:t>
            </w:r>
          </w:p>
        </w:tc>
        <w:tc>
          <w:tcPr>
            <w:tcW w:w="1170" w:type="dxa"/>
            <w:vAlign w:val="center"/>
          </w:tcPr>
          <w:p w14:paraId="140AEE0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3814369.5960</w:t>
            </w:r>
          </w:p>
        </w:tc>
        <w:tc>
          <w:tcPr>
            <w:tcW w:w="1260" w:type="dxa"/>
            <w:vAlign w:val="center"/>
          </w:tcPr>
          <w:p w14:paraId="02599D0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1244.8960</w:t>
            </w:r>
          </w:p>
        </w:tc>
      </w:tr>
      <w:tr w:rsidR="001A7C82" w:rsidRPr="001A7C82" w14:paraId="5D6104A1" w14:textId="77777777" w:rsidTr="001A7C82">
        <w:tc>
          <w:tcPr>
            <w:tcW w:w="630" w:type="dxa"/>
          </w:tcPr>
          <w:p w14:paraId="119D031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94</w:t>
            </w:r>
          </w:p>
        </w:tc>
        <w:tc>
          <w:tcPr>
            <w:tcW w:w="1440" w:type="dxa"/>
            <w:vAlign w:val="center"/>
          </w:tcPr>
          <w:p w14:paraId="4F8B8AA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Dasht</w:t>
            </w:r>
          </w:p>
        </w:tc>
        <w:tc>
          <w:tcPr>
            <w:tcW w:w="900" w:type="dxa"/>
          </w:tcPr>
          <w:p w14:paraId="3752FC9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94</w:t>
            </w:r>
          </w:p>
        </w:tc>
        <w:tc>
          <w:tcPr>
            <w:tcW w:w="1260" w:type="dxa"/>
          </w:tcPr>
          <w:p w14:paraId="05B0F11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701ED19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Mohammad Umer</w:t>
            </w:r>
          </w:p>
        </w:tc>
        <w:tc>
          <w:tcPr>
            <w:tcW w:w="1355" w:type="dxa"/>
            <w:vAlign w:val="center"/>
          </w:tcPr>
          <w:p w14:paraId="695B181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454017.1210</w:t>
            </w:r>
          </w:p>
        </w:tc>
        <w:tc>
          <w:tcPr>
            <w:tcW w:w="1170" w:type="dxa"/>
            <w:vAlign w:val="center"/>
          </w:tcPr>
          <w:p w14:paraId="66B932C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3814443.0710</w:t>
            </w:r>
          </w:p>
        </w:tc>
        <w:tc>
          <w:tcPr>
            <w:tcW w:w="1260" w:type="dxa"/>
            <w:vAlign w:val="center"/>
          </w:tcPr>
          <w:p w14:paraId="69DCF99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1250.3010</w:t>
            </w:r>
          </w:p>
        </w:tc>
      </w:tr>
      <w:tr w:rsidR="001A7C82" w:rsidRPr="001A7C82" w14:paraId="20DAEBDD" w14:textId="77777777" w:rsidTr="001A7C82">
        <w:tc>
          <w:tcPr>
            <w:tcW w:w="630" w:type="dxa"/>
          </w:tcPr>
          <w:p w14:paraId="6DFB735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95</w:t>
            </w:r>
          </w:p>
        </w:tc>
        <w:tc>
          <w:tcPr>
            <w:tcW w:w="1440" w:type="dxa"/>
            <w:vAlign w:val="center"/>
          </w:tcPr>
          <w:p w14:paraId="6284F58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Dasht</w:t>
            </w:r>
          </w:p>
        </w:tc>
        <w:tc>
          <w:tcPr>
            <w:tcW w:w="900" w:type="dxa"/>
          </w:tcPr>
          <w:p w14:paraId="21CBE79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95</w:t>
            </w:r>
          </w:p>
        </w:tc>
        <w:tc>
          <w:tcPr>
            <w:tcW w:w="1260" w:type="dxa"/>
          </w:tcPr>
          <w:p w14:paraId="267FE0B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12DBF4E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Sultan Ahmad</w:t>
            </w:r>
          </w:p>
        </w:tc>
        <w:tc>
          <w:tcPr>
            <w:tcW w:w="1355" w:type="dxa"/>
            <w:vAlign w:val="center"/>
          </w:tcPr>
          <w:p w14:paraId="1B4E9BB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454240.4030</w:t>
            </w:r>
          </w:p>
        </w:tc>
        <w:tc>
          <w:tcPr>
            <w:tcW w:w="1170" w:type="dxa"/>
            <w:vAlign w:val="center"/>
          </w:tcPr>
          <w:p w14:paraId="31B8302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3814531.0680</w:t>
            </w:r>
          </w:p>
        </w:tc>
        <w:tc>
          <w:tcPr>
            <w:tcW w:w="1260" w:type="dxa"/>
            <w:vAlign w:val="center"/>
          </w:tcPr>
          <w:p w14:paraId="021CAB0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1252.2120</w:t>
            </w:r>
          </w:p>
        </w:tc>
      </w:tr>
      <w:tr w:rsidR="001A7C82" w:rsidRPr="001A7C82" w14:paraId="308E1A06" w14:textId="77777777" w:rsidTr="001A7C82">
        <w:tc>
          <w:tcPr>
            <w:tcW w:w="630" w:type="dxa"/>
          </w:tcPr>
          <w:p w14:paraId="0997447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lastRenderedPageBreak/>
              <w:t>96</w:t>
            </w:r>
          </w:p>
        </w:tc>
        <w:tc>
          <w:tcPr>
            <w:tcW w:w="1440" w:type="dxa"/>
            <w:vAlign w:val="center"/>
          </w:tcPr>
          <w:p w14:paraId="0B2A8F8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Dasht</w:t>
            </w:r>
          </w:p>
        </w:tc>
        <w:tc>
          <w:tcPr>
            <w:tcW w:w="900" w:type="dxa"/>
          </w:tcPr>
          <w:p w14:paraId="7AD00E8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96</w:t>
            </w:r>
          </w:p>
        </w:tc>
        <w:tc>
          <w:tcPr>
            <w:tcW w:w="1260" w:type="dxa"/>
          </w:tcPr>
          <w:p w14:paraId="1AC9E92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4F03035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Zia U Din</w:t>
            </w:r>
          </w:p>
        </w:tc>
        <w:tc>
          <w:tcPr>
            <w:tcW w:w="1355" w:type="dxa"/>
            <w:vAlign w:val="center"/>
          </w:tcPr>
          <w:p w14:paraId="41A40FF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454467.1740</w:t>
            </w:r>
          </w:p>
        </w:tc>
        <w:tc>
          <w:tcPr>
            <w:tcW w:w="1170" w:type="dxa"/>
            <w:vAlign w:val="center"/>
          </w:tcPr>
          <w:p w14:paraId="4E04B3F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3814620.4410</w:t>
            </w:r>
          </w:p>
        </w:tc>
        <w:tc>
          <w:tcPr>
            <w:tcW w:w="1260" w:type="dxa"/>
            <w:vAlign w:val="center"/>
          </w:tcPr>
          <w:p w14:paraId="2579110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1257.1350</w:t>
            </w:r>
          </w:p>
        </w:tc>
      </w:tr>
      <w:tr w:rsidR="001A7C82" w:rsidRPr="001A7C82" w14:paraId="65696DC4" w14:textId="77777777" w:rsidTr="001A7C82">
        <w:tc>
          <w:tcPr>
            <w:tcW w:w="630" w:type="dxa"/>
          </w:tcPr>
          <w:p w14:paraId="568916A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97</w:t>
            </w:r>
          </w:p>
        </w:tc>
        <w:tc>
          <w:tcPr>
            <w:tcW w:w="1440" w:type="dxa"/>
            <w:vAlign w:val="center"/>
          </w:tcPr>
          <w:p w14:paraId="64378AB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Dasht</w:t>
            </w:r>
          </w:p>
        </w:tc>
        <w:tc>
          <w:tcPr>
            <w:tcW w:w="900" w:type="dxa"/>
          </w:tcPr>
          <w:p w14:paraId="41D089B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97</w:t>
            </w:r>
          </w:p>
        </w:tc>
        <w:tc>
          <w:tcPr>
            <w:tcW w:w="1260" w:type="dxa"/>
          </w:tcPr>
          <w:p w14:paraId="783FC3A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4143161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Nadir</w:t>
            </w:r>
          </w:p>
        </w:tc>
        <w:tc>
          <w:tcPr>
            <w:tcW w:w="1355" w:type="dxa"/>
            <w:vAlign w:val="center"/>
          </w:tcPr>
          <w:p w14:paraId="45B38AE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454690.0280</w:t>
            </w:r>
          </w:p>
        </w:tc>
        <w:tc>
          <w:tcPr>
            <w:tcW w:w="1170" w:type="dxa"/>
            <w:vAlign w:val="center"/>
          </w:tcPr>
          <w:p w14:paraId="13E5C21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3814708.2690</w:t>
            </w:r>
          </w:p>
        </w:tc>
        <w:tc>
          <w:tcPr>
            <w:tcW w:w="1260" w:type="dxa"/>
            <w:vAlign w:val="center"/>
          </w:tcPr>
          <w:p w14:paraId="705419A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1261.1200</w:t>
            </w:r>
          </w:p>
        </w:tc>
      </w:tr>
      <w:tr w:rsidR="001A7C82" w:rsidRPr="001A7C82" w14:paraId="75425C2F" w14:textId="77777777" w:rsidTr="001A7C82">
        <w:tc>
          <w:tcPr>
            <w:tcW w:w="630" w:type="dxa"/>
          </w:tcPr>
          <w:p w14:paraId="18A4DE5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98</w:t>
            </w:r>
          </w:p>
        </w:tc>
        <w:tc>
          <w:tcPr>
            <w:tcW w:w="1440" w:type="dxa"/>
            <w:vAlign w:val="center"/>
          </w:tcPr>
          <w:p w14:paraId="07F22C7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Dasht</w:t>
            </w:r>
          </w:p>
        </w:tc>
        <w:tc>
          <w:tcPr>
            <w:tcW w:w="900" w:type="dxa"/>
          </w:tcPr>
          <w:p w14:paraId="70A06C9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98</w:t>
            </w:r>
          </w:p>
        </w:tc>
        <w:tc>
          <w:tcPr>
            <w:tcW w:w="1260" w:type="dxa"/>
          </w:tcPr>
          <w:p w14:paraId="55724F1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1D502F3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Ghulam Sakhi</w:t>
            </w:r>
          </w:p>
        </w:tc>
        <w:tc>
          <w:tcPr>
            <w:tcW w:w="1355" w:type="dxa"/>
            <w:vAlign w:val="center"/>
          </w:tcPr>
          <w:p w14:paraId="282F59D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454922.8080</w:t>
            </w:r>
          </w:p>
        </w:tc>
        <w:tc>
          <w:tcPr>
            <w:tcW w:w="1170" w:type="dxa"/>
            <w:vAlign w:val="center"/>
          </w:tcPr>
          <w:p w14:paraId="3B9694A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3814800.0100</w:t>
            </w:r>
          </w:p>
        </w:tc>
        <w:tc>
          <w:tcPr>
            <w:tcW w:w="1260" w:type="dxa"/>
            <w:vAlign w:val="center"/>
          </w:tcPr>
          <w:p w14:paraId="1AD194B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1266.4500</w:t>
            </w:r>
          </w:p>
        </w:tc>
      </w:tr>
      <w:tr w:rsidR="001A7C82" w:rsidRPr="001A7C82" w14:paraId="3DC43336" w14:textId="77777777" w:rsidTr="001A7C82">
        <w:tc>
          <w:tcPr>
            <w:tcW w:w="630" w:type="dxa"/>
          </w:tcPr>
          <w:p w14:paraId="0DD76A0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99</w:t>
            </w:r>
          </w:p>
        </w:tc>
        <w:tc>
          <w:tcPr>
            <w:tcW w:w="1440" w:type="dxa"/>
            <w:vAlign w:val="center"/>
          </w:tcPr>
          <w:p w14:paraId="1C0AE78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Dasht</w:t>
            </w:r>
          </w:p>
        </w:tc>
        <w:tc>
          <w:tcPr>
            <w:tcW w:w="900" w:type="dxa"/>
          </w:tcPr>
          <w:p w14:paraId="696027B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99</w:t>
            </w:r>
          </w:p>
        </w:tc>
        <w:tc>
          <w:tcPr>
            <w:tcW w:w="1260" w:type="dxa"/>
          </w:tcPr>
          <w:p w14:paraId="28E067E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43FDF8C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Nadir/M. Azam</w:t>
            </w:r>
          </w:p>
        </w:tc>
        <w:tc>
          <w:tcPr>
            <w:tcW w:w="1355" w:type="dxa"/>
            <w:vAlign w:val="center"/>
          </w:tcPr>
          <w:p w14:paraId="013CF20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455150.5500</w:t>
            </w:r>
          </w:p>
        </w:tc>
        <w:tc>
          <w:tcPr>
            <w:tcW w:w="1170" w:type="dxa"/>
            <w:vAlign w:val="center"/>
          </w:tcPr>
          <w:p w14:paraId="1A1E08A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3814889.7640</w:t>
            </w:r>
          </w:p>
        </w:tc>
        <w:tc>
          <w:tcPr>
            <w:tcW w:w="1260" w:type="dxa"/>
            <w:vAlign w:val="center"/>
          </w:tcPr>
          <w:p w14:paraId="0D3ED02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1271.8200</w:t>
            </w:r>
          </w:p>
        </w:tc>
      </w:tr>
      <w:tr w:rsidR="001A7C82" w:rsidRPr="001A7C82" w14:paraId="59DC0304" w14:textId="77777777" w:rsidTr="001A7C82">
        <w:tc>
          <w:tcPr>
            <w:tcW w:w="630" w:type="dxa"/>
          </w:tcPr>
          <w:p w14:paraId="2AED61F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100</w:t>
            </w:r>
          </w:p>
        </w:tc>
        <w:tc>
          <w:tcPr>
            <w:tcW w:w="1440" w:type="dxa"/>
            <w:vAlign w:val="center"/>
          </w:tcPr>
          <w:p w14:paraId="6FD3291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Dasht</w:t>
            </w:r>
          </w:p>
        </w:tc>
        <w:tc>
          <w:tcPr>
            <w:tcW w:w="900" w:type="dxa"/>
          </w:tcPr>
          <w:p w14:paraId="12DBA58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100</w:t>
            </w:r>
          </w:p>
        </w:tc>
        <w:tc>
          <w:tcPr>
            <w:tcW w:w="1260" w:type="dxa"/>
          </w:tcPr>
          <w:p w14:paraId="0F6A0DF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72A6F2C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Mohammed Hussain</w:t>
            </w:r>
          </w:p>
        </w:tc>
        <w:tc>
          <w:tcPr>
            <w:tcW w:w="1355" w:type="dxa"/>
            <w:vAlign w:val="center"/>
          </w:tcPr>
          <w:p w14:paraId="09BDB18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455357.6090</w:t>
            </w:r>
          </w:p>
        </w:tc>
        <w:tc>
          <w:tcPr>
            <w:tcW w:w="1170" w:type="dxa"/>
            <w:vAlign w:val="center"/>
          </w:tcPr>
          <w:p w14:paraId="4D4FBEF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3814971.3680</w:t>
            </w:r>
          </w:p>
        </w:tc>
        <w:tc>
          <w:tcPr>
            <w:tcW w:w="1260" w:type="dxa"/>
            <w:vAlign w:val="center"/>
          </w:tcPr>
          <w:p w14:paraId="075EC5E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1277.0000</w:t>
            </w:r>
          </w:p>
        </w:tc>
      </w:tr>
      <w:tr w:rsidR="001A7C82" w:rsidRPr="001A7C82" w14:paraId="16CA8F47" w14:textId="77777777" w:rsidTr="001A7C82">
        <w:tc>
          <w:tcPr>
            <w:tcW w:w="630" w:type="dxa"/>
          </w:tcPr>
          <w:p w14:paraId="686C9C3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101</w:t>
            </w:r>
          </w:p>
        </w:tc>
        <w:tc>
          <w:tcPr>
            <w:tcW w:w="1440" w:type="dxa"/>
            <w:vAlign w:val="center"/>
          </w:tcPr>
          <w:p w14:paraId="29B1320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Safeed</w:t>
            </w:r>
          </w:p>
        </w:tc>
        <w:tc>
          <w:tcPr>
            <w:tcW w:w="900" w:type="dxa"/>
          </w:tcPr>
          <w:p w14:paraId="0DD85CA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101</w:t>
            </w:r>
          </w:p>
        </w:tc>
        <w:tc>
          <w:tcPr>
            <w:tcW w:w="1260" w:type="dxa"/>
          </w:tcPr>
          <w:p w14:paraId="4066678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339E741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60D9871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455535.1110</w:t>
            </w:r>
          </w:p>
        </w:tc>
        <w:tc>
          <w:tcPr>
            <w:tcW w:w="1170" w:type="dxa"/>
            <w:vAlign w:val="center"/>
          </w:tcPr>
          <w:p w14:paraId="141FDE7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3815041.3230</w:t>
            </w:r>
          </w:p>
        </w:tc>
        <w:tc>
          <w:tcPr>
            <w:tcW w:w="1260" w:type="dxa"/>
            <w:vAlign w:val="center"/>
          </w:tcPr>
          <w:p w14:paraId="25A71B2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1282.4500</w:t>
            </w:r>
          </w:p>
        </w:tc>
      </w:tr>
      <w:tr w:rsidR="001A7C82" w:rsidRPr="001A7C82" w14:paraId="2E1645A2" w14:textId="77777777" w:rsidTr="001A7C82">
        <w:tc>
          <w:tcPr>
            <w:tcW w:w="630" w:type="dxa"/>
          </w:tcPr>
          <w:p w14:paraId="73E748E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102</w:t>
            </w:r>
          </w:p>
        </w:tc>
        <w:tc>
          <w:tcPr>
            <w:tcW w:w="1440" w:type="dxa"/>
            <w:vAlign w:val="center"/>
          </w:tcPr>
          <w:p w14:paraId="0AE54D1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Safeed</w:t>
            </w:r>
          </w:p>
        </w:tc>
        <w:tc>
          <w:tcPr>
            <w:tcW w:w="900" w:type="dxa"/>
          </w:tcPr>
          <w:p w14:paraId="19CA5C0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102</w:t>
            </w:r>
          </w:p>
        </w:tc>
        <w:tc>
          <w:tcPr>
            <w:tcW w:w="1260" w:type="dxa"/>
          </w:tcPr>
          <w:p w14:paraId="0338F34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3ADA8F6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6DBBAE9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455813.9300</w:t>
            </w:r>
          </w:p>
        </w:tc>
        <w:tc>
          <w:tcPr>
            <w:tcW w:w="1170" w:type="dxa"/>
            <w:vAlign w:val="center"/>
          </w:tcPr>
          <w:p w14:paraId="5424ED3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3815146.7800</w:t>
            </w:r>
          </w:p>
        </w:tc>
        <w:tc>
          <w:tcPr>
            <w:tcW w:w="1260" w:type="dxa"/>
            <w:vAlign w:val="center"/>
          </w:tcPr>
          <w:p w14:paraId="27ACDFE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1293.5300</w:t>
            </w:r>
          </w:p>
        </w:tc>
      </w:tr>
      <w:tr w:rsidR="001A7C82" w:rsidRPr="001A7C82" w14:paraId="4F58B705" w14:textId="77777777" w:rsidTr="001A7C82">
        <w:tc>
          <w:tcPr>
            <w:tcW w:w="630" w:type="dxa"/>
          </w:tcPr>
          <w:p w14:paraId="277A31D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103</w:t>
            </w:r>
          </w:p>
        </w:tc>
        <w:tc>
          <w:tcPr>
            <w:tcW w:w="1440" w:type="dxa"/>
            <w:vAlign w:val="center"/>
          </w:tcPr>
          <w:p w14:paraId="15D6E4B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Safeed</w:t>
            </w:r>
          </w:p>
        </w:tc>
        <w:tc>
          <w:tcPr>
            <w:tcW w:w="900" w:type="dxa"/>
          </w:tcPr>
          <w:p w14:paraId="701111A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103</w:t>
            </w:r>
          </w:p>
        </w:tc>
        <w:tc>
          <w:tcPr>
            <w:tcW w:w="1260" w:type="dxa"/>
          </w:tcPr>
          <w:p w14:paraId="59DE1C7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38F6C61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6E1A376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456028.7470</w:t>
            </w:r>
          </w:p>
        </w:tc>
        <w:tc>
          <w:tcPr>
            <w:tcW w:w="1170" w:type="dxa"/>
            <w:vAlign w:val="center"/>
          </w:tcPr>
          <w:p w14:paraId="7ECD069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3815228.0290</w:t>
            </w:r>
          </w:p>
        </w:tc>
        <w:tc>
          <w:tcPr>
            <w:tcW w:w="1260" w:type="dxa"/>
            <w:vAlign w:val="center"/>
          </w:tcPr>
          <w:p w14:paraId="1A83DA4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1301.2960</w:t>
            </w:r>
          </w:p>
        </w:tc>
      </w:tr>
      <w:tr w:rsidR="001A7C82" w:rsidRPr="001A7C82" w14:paraId="41DB1571" w14:textId="77777777" w:rsidTr="001A7C82">
        <w:tc>
          <w:tcPr>
            <w:tcW w:w="630" w:type="dxa"/>
          </w:tcPr>
          <w:p w14:paraId="197218A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104</w:t>
            </w:r>
          </w:p>
        </w:tc>
        <w:tc>
          <w:tcPr>
            <w:tcW w:w="1440" w:type="dxa"/>
            <w:vAlign w:val="center"/>
          </w:tcPr>
          <w:p w14:paraId="49279BD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Safeed</w:t>
            </w:r>
          </w:p>
        </w:tc>
        <w:tc>
          <w:tcPr>
            <w:tcW w:w="900" w:type="dxa"/>
          </w:tcPr>
          <w:p w14:paraId="0F92B8F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104</w:t>
            </w:r>
          </w:p>
        </w:tc>
        <w:tc>
          <w:tcPr>
            <w:tcW w:w="1260" w:type="dxa"/>
          </w:tcPr>
          <w:p w14:paraId="0ACF7DA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55135A6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62804E9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456274.8690</w:t>
            </w:r>
          </w:p>
        </w:tc>
        <w:tc>
          <w:tcPr>
            <w:tcW w:w="1170" w:type="dxa"/>
            <w:vAlign w:val="center"/>
          </w:tcPr>
          <w:p w14:paraId="6F5354D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3815321.1180</w:t>
            </w:r>
          </w:p>
        </w:tc>
        <w:tc>
          <w:tcPr>
            <w:tcW w:w="1260" w:type="dxa"/>
            <w:vAlign w:val="center"/>
          </w:tcPr>
          <w:p w14:paraId="6AEA841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1312.8660</w:t>
            </w:r>
          </w:p>
        </w:tc>
      </w:tr>
      <w:tr w:rsidR="001A7C82" w:rsidRPr="001A7C82" w14:paraId="02628E2F" w14:textId="77777777" w:rsidTr="001A7C82">
        <w:tc>
          <w:tcPr>
            <w:tcW w:w="630" w:type="dxa"/>
          </w:tcPr>
          <w:p w14:paraId="0CD25FD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105</w:t>
            </w:r>
          </w:p>
        </w:tc>
        <w:tc>
          <w:tcPr>
            <w:tcW w:w="1440" w:type="dxa"/>
            <w:vAlign w:val="center"/>
          </w:tcPr>
          <w:p w14:paraId="7DB3F2D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Safeed</w:t>
            </w:r>
          </w:p>
        </w:tc>
        <w:tc>
          <w:tcPr>
            <w:tcW w:w="900" w:type="dxa"/>
          </w:tcPr>
          <w:p w14:paraId="7B77978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105</w:t>
            </w:r>
          </w:p>
        </w:tc>
        <w:tc>
          <w:tcPr>
            <w:tcW w:w="1260" w:type="dxa"/>
          </w:tcPr>
          <w:p w14:paraId="35FD71F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5709A25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27A5B16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456516.3240</w:t>
            </w:r>
          </w:p>
        </w:tc>
        <w:tc>
          <w:tcPr>
            <w:tcW w:w="1170" w:type="dxa"/>
            <w:vAlign w:val="center"/>
          </w:tcPr>
          <w:p w14:paraId="1A92C4E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3815412.4430</w:t>
            </w:r>
          </w:p>
        </w:tc>
        <w:tc>
          <w:tcPr>
            <w:tcW w:w="1260" w:type="dxa"/>
            <w:vAlign w:val="center"/>
          </w:tcPr>
          <w:p w14:paraId="0B98DCF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1310.9920</w:t>
            </w:r>
          </w:p>
        </w:tc>
      </w:tr>
      <w:tr w:rsidR="001A7C82" w:rsidRPr="001A7C82" w14:paraId="2F8B02C5" w14:textId="77777777" w:rsidTr="001A7C82">
        <w:tc>
          <w:tcPr>
            <w:tcW w:w="630" w:type="dxa"/>
          </w:tcPr>
          <w:p w14:paraId="19F5645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106</w:t>
            </w:r>
          </w:p>
        </w:tc>
        <w:tc>
          <w:tcPr>
            <w:tcW w:w="1440" w:type="dxa"/>
            <w:vAlign w:val="center"/>
          </w:tcPr>
          <w:p w14:paraId="7617FB9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Safeed</w:t>
            </w:r>
          </w:p>
        </w:tc>
        <w:tc>
          <w:tcPr>
            <w:tcW w:w="900" w:type="dxa"/>
          </w:tcPr>
          <w:p w14:paraId="111C668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106</w:t>
            </w:r>
          </w:p>
        </w:tc>
        <w:tc>
          <w:tcPr>
            <w:tcW w:w="1260" w:type="dxa"/>
          </w:tcPr>
          <w:p w14:paraId="09959D8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4BC86FF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637C84F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456748.1540</w:t>
            </w:r>
          </w:p>
        </w:tc>
        <w:tc>
          <w:tcPr>
            <w:tcW w:w="1170" w:type="dxa"/>
            <w:vAlign w:val="center"/>
          </w:tcPr>
          <w:p w14:paraId="3B04D11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3815500.1270</w:t>
            </w:r>
          </w:p>
        </w:tc>
        <w:tc>
          <w:tcPr>
            <w:tcW w:w="1260" w:type="dxa"/>
            <w:vAlign w:val="center"/>
          </w:tcPr>
          <w:p w14:paraId="42D63A6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1313.2800</w:t>
            </w:r>
          </w:p>
        </w:tc>
      </w:tr>
      <w:tr w:rsidR="001A7C82" w:rsidRPr="001A7C82" w14:paraId="1858C277" w14:textId="77777777" w:rsidTr="001A7C82">
        <w:tc>
          <w:tcPr>
            <w:tcW w:w="630" w:type="dxa"/>
          </w:tcPr>
          <w:p w14:paraId="02F5FD6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107</w:t>
            </w:r>
          </w:p>
        </w:tc>
        <w:tc>
          <w:tcPr>
            <w:tcW w:w="1440" w:type="dxa"/>
            <w:vAlign w:val="center"/>
          </w:tcPr>
          <w:p w14:paraId="32066CD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Safeed</w:t>
            </w:r>
          </w:p>
        </w:tc>
        <w:tc>
          <w:tcPr>
            <w:tcW w:w="900" w:type="dxa"/>
          </w:tcPr>
          <w:p w14:paraId="3B89946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107</w:t>
            </w:r>
          </w:p>
        </w:tc>
        <w:tc>
          <w:tcPr>
            <w:tcW w:w="1260" w:type="dxa"/>
          </w:tcPr>
          <w:p w14:paraId="280FE5C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04EFB8E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7B9517B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457011.1640</w:t>
            </w:r>
          </w:p>
        </w:tc>
        <w:tc>
          <w:tcPr>
            <w:tcW w:w="1170" w:type="dxa"/>
            <w:vAlign w:val="center"/>
          </w:tcPr>
          <w:p w14:paraId="21BB77E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3815599.6040</w:t>
            </w:r>
          </w:p>
        </w:tc>
        <w:tc>
          <w:tcPr>
            <w:tcW w:w="1260" w:type="dxa"/>
            <w:vAlign w:val="center"/>
          </w:tcPr>
          <w:p w14:paraId="2FF3002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1320.4520</w:t>
            </w:r>
          </w:p>
        </w:tc>
      </w:tr>
      <w:tr w:rsidR="001A7C82" w:rsidRPr="001A7C82" w14:paraId="11D2D1D5" w14:textId="77777777" w:rsidTr="001A7C82">
        <w:tc>
          <w:tcPr>
            <w:tcW w:w="630" w:type="dxa"/>
          </w:tcPr>
          <w:p w14:paraId="202905D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108</w:t>
            </w:r>
          </w:p>
        </w:tc>
        <w:tc>
          <w:tcPr>
            <w:tcW w:w="1440" w:type="dxa"/>
            <w:vAlign w:val="center"/>
          </w:tcPr>
          <w:p w14:paraId="60D265F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Safeed</w:t>
            </w:r>
          </w:p>
        </w:tc>
        <w:tc>
          <w:tcPr>
            <w:tcW w:w="900" w:type="dxa"/>
          </w:tcPr>
          <w:p w14:paraId="029FAD6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108</w:t>
            </w:r>
          </w:p>
        </w:tc>
        <w:tc>
          <w:tcPr>
            <w:tcW w:w="1260" w:type="dxa"/>
          </w:tcPr>
          <w:p w14:paraId="42CBD9A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2169ACF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6E1D73A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457276.4180</w:t>
            </w:r>
          </w:p>
        </w:tc>
        <w:tc>
          <w:tcPr>
            <w:tcW w:w="1170" w:type="dxa"/>
            <w:vAlign w:val="center"/>
          </w:tcPr>
          <w:p w14:paraId="7AEA5AB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3815699.9300</w:t>
            </w:r>
          </w:p>
        </w:tc>
        <w:tc>
          <w:tcPr>
            <w:tcW w:w="1260" w:type="dxa"/>
            <w:vAlign w:val="center"/>
          </w:tcPr>
          <w:p w14:paraId="0BA69C9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1331.1600</w:t>
            </w:r>
          </w:p>
        </w:tc>
      </w:tr>
      <w:tr w:rsidR="001A7C82" w:rsidRPr="001A7C82" w14:paraId="66DF376D" w14:textId="77777777" w:rsidTr="001A7C82">
        <w:tc>
          <w:tcPr>
            <w:tcW w:w="630" w:type="dxa"/>
          </w:tcPr>
          <w:p w14:paraId="5FC8A4F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109</w:t>
            </w:r>
          </w:p>
        </w:tc>
        <w:tc>
          <w:tcPr>
            <w:tcW w:w="1440" w:type="dxa"/>
            <w:vAlign w:val="center"/>
          </w:tcPr>
          <w:p w14:paraId="2F6D16E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Safeed</w:t>
            </w:r>
          </w:p>
        </w:tc>
        <w:tc>
          <w:tcPr>
            <w:tcW w:w="900" w:type="dxa"/>
          </w:tcPr>
          <w:p w14:paraId="07149C3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109</w:t>
            </w:r>
          </w:p>
        </w:tc>
        <w:tc>
          <w:tcPr>
            <w:tcW w:w="1260" w:type="dxa"/>
          </w:tcPr>
          <w:p w14:paraId="3CB902C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20AD6E1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3865D06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457539.8680</w:t>
            </w:r>
          </w:p>
        </w:tc>
        <w:tc>
          <w:tcPr>
            <w:tcW w:w="1170" w:type="dxa"/>
            <w:vAlign w:val="center"/>
          </w:tcPr>
          <w:p w14:paraId="34F9146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3815799.5740</w:t>
            </w:r>
          </w:p>
        </w:tc>
        <w:tc>
          <w:tcPr>
            <w:tcW w:w="1260" w:type="dxa"/>
            <w:vAlign w:val="center"/>
          </w:tcPr>
          <w:p w14:paraId="528F849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1342.8760</w:t>
            </w:r>
          </w:p>
        </w:tc>
      </w:tr>
      <w:tr w:rsidR="001A7C82" w:rsidRPr="001A7C82" w14:paraId="24C2DF37" w14:textId="77777777" w:rsidTr="001A7C82">
        <w:tc>
          <w:tcPr>
            <w:tcW w:w="630" w:type="dxa"/>
          </w:tcPr>
          <w:p w14:paraId="1C5E39E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110</w:t>
            </w:r>
          </w:p>
        </w:tc>
        <w:tc>
          <w:tcPr>
            <w:tcW w:w="1440" w:type="dxa"/>
            <w:vAlign w:val="center"/>
          </w:tcPr>
          <w:p w14:paraId="65DF01B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Safeed</w:t>
            </w:r>
          </w:p>
        </w:tc>
        <w:tc>
          <w:tcPr>
            <w:tcW w:w="900" w:type="dxa"/>
          </w:tcPr>
          <w:p w14:paraId="3751C44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110</w:t>
            </w:r>
          </w:p>
        </w:tc>
        <w:tc>
          <w:tcPr>
            <w:tcW w:w="1260" w:type="dxa"/>
          </w:tcPr>
          <w:p w14:paraId="56E4198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07B5522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521D556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457782.8120</w:t>
            </w:r>
          </w:p>
        </w:tc>
        <w:tc>
          <w:tcPr>
            <w:tcW w:w="1170" w:type="dxa"/>
            <w:vAlign w:val="center"/>
          </w:tcPr>
          <w:p w14:paraId="4A62CD0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3815891.4610</w:t>
            </w:r>
          </w:p>
        </w:tc>
        <w:tc>
          <w:tcPr>
            <w:tcW w:w="1260" w:type="dxa"/>
            <w:vAlign w:val="center"/>
          </w:tcPr>
          <w:p w14:paraId="4B5F5EC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1343.4990</w:t>
            </w:r>
          </w:p>
        </w:tc>
      </w:tr>
      <w:tr w:rsidR="001A7C82" w:rsidRPr="001A7C82" w14:paraId="3A5E7E4D" w14:textId="77777777" w:rsidTr="001A7C82">
        <w:tc>
          <w:tcPr>
            <w:tcW w:w="630" w:type="dxa"/>
          </w:tcPr>
          <w:p w14:paraId="62FA174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111</w:t>
            </w:r>
          </w:p>
        </w:tc>
        <w:tc>
          <w:tcPr>
            <w:tcW w:w="1440" w:type="dxa"/>
            <w:vAlign w:val="center"/>
          </w:tcPr>
          <w:p w14:paraId="2F5CA20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Safeed</w:t>
            </w:r>
          </w:p>
        </w:tc>
        <w:tc>
          <w:tcPr>
            <w:tcW w:w="900" w:type="dxa"/>
          </w:tcPr>
          <w:p w14:paraId="0FC134E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111</w:t>
            </w:r>
          </w:p>
        </w:tc>
        <w:tc>
          <w:tcPr>
            <w:tcW w:w="1260" w:type="dxa"/>
          </w:tcPr>
          <w:p w14:paraId="0217182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4B0727C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6C8EB8D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457928.2590</w:t>
            </w:r>
          </w:p>
        </w:tc>
        <w:tc>
          <w:tcPr>
            <w:tcW w:w="1170" w:type="dxa"/>
            <w:vAlign w:val="center"/>
          </w:tcPr>
          <w:p w14:paraId="3A55167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3815982.7110</w:t>
            </w:r>
          </w:p>
        </w:tc>
        <w:tc>
          <w:tcPr>
            <w:tcW w:w="1260" w:type="dxa"/>
            <w:vAlign w:val="center"/>
          </w:tcPr>
          <w:p w14:paraId="6D4CE79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1347.0420</w:t>
            </w:r>
          </w:p>
        </w:tc>
      </w:tr>
      <w:tr w:rsidR="001A7C82" w:rsidRPr="001A7C82" w14:paraId="573AA0A7" w14:textId="77777777" w:rsidTr="001A7C82">
        <w:tc>
          <w:tcPr>
            <w:tcW w:w="630" w:type="dxa"/>
          </w:tcPr>
          <w:p w14:paraId="56202B0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lastRenderedPageBreak/>
              <w:t>112</w:t>
            </w:r>
          </w:p>
        </w:tc>
        <w:tc>
          <w:tcPr>
            <w:tcW w:w="1440" w:type="dxa"/>
            <w:vAlign w:val="center"/>
          </w:tcPr>
          <w:p w14:paraId="2B1EE02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Safeed</w:t>
            </w:r>
          </w:p>
        </w:tc>
        <w:tc>
          <w:tcPr>
            <w:tcW w:w="900" w:type="dxa"/>
          </w:tcPr>
          <w:p w14:paraId="5A8A8F7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112</w:t>
            </w:r>
          </w:p>
        </w:tc>
        <w:tc>
          <w:tcPr>
            <w:tcW w:w="1260" w:type="dxa"/>
          </w:tcPr>
          <w:p w14:paraId="10AD8FE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6D76976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799B991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458143.6980</w:t>
            </w:r>
          </w:p>
        </w:tc>
        <w:tc>
          <w:tcPr>
            <w:tcW w:w="1170" w:type="dxa"/>
            <w:vAlign w:val="center"/>
          </w:tcPr>
          <w:p w14:paraId="614C202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3816117.8720</w:t>
            </w:r>
          </w:p>
        </w:tc>
        <w:tc>
          <w:tcPr>
            <w:tcW w:w="1260" w:type="dxa"/>
            <w:vAlign w:val="center"/>
          </w:tcPr>
          <w:p w14:paraId="407B5A0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1350.8880</w:t>
            </w:r>
          </w:p>
        </w:tc>
      </w:tr>
      <w:tr w:rsidR="001A7C82" w:rsidRPr="001A7C82" w14:paraId="28AEED2C" w14:textId="77777777" w:rsidTr="001A7C82">
        <w:tc>
          <w:tcPr>
            <w:tcW w:w="630" w:type="dxa"/>
          </w:tcPr>
          <w:p w14:paraId="7F32112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113</w:t>
            </w:r>
          </w:p>
        </w:tc>
        <w:tc>
          <w:tcPr>
            <w:tcW w:w="1440" w:type="dxa"/>
            <w:vAlign w:val="center"/>
          </w:tcPr>
          <w:p w14:paraId="3EC8703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Qala e Safeed</w:t>
            </w:r>
          </w:p>
        </w:tc>
        <w:tc>
          <w:tcPr>
            <w:tcW w:w="900" w:type="dxa"/>
          </w:tcPr>
          <w:p w14:paraId="2A84C0A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113</w:t>
            </w:r>
          </w:p>
        </w:tc>
        <w:tc>
          <w:tcPr>
            <w:tcW w:w="1260" w:type="dxa"/>
          </w:tcPr>
          <w:p w14:paraId="41E05B2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5715CAB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7A0FEA9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458391.7830</w:t>
            </w:r>
          </w:p>
        </w:tc>
        <w:tc>
          <w:tcPr>
            <w:tcW w:w="1170" w:type="dxa"/>
            <w:vAlign w:val="center"/>
          </w:tcPr>
          <w:p w14:paraId="4FA7573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3816273.5140</w:t>
            </w:r>
          </w:p>
        </w:tc>
        <w:tc>
          <w:tcPr>
            <w:tcW w:w="1260" w:type="dxa"/>
            <w:vAlign w:val="center"/>
          </w:tcPr>
          <w:p w14:paraId="61CA4B1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1348.1320</w:t>
            </w:r>
          </w:p>
        </w:tc>
      </w:tr>
      <w:tr w:rsidR="001A7C82" w:rsidRPr="001A7C82" w14:paraId="5F605551" w14:textId="77777777" w:rsidTr="001A7C82">
        <w:tc>
          <w:tcPr>
            <w:tcW w:w="630" w:type="dxa"/>
          </w:tcPr>
          <w:p w14:paraId="59CD7F9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114</w:t>
            </w:r>
          </w:p>
        </w:tc>
        <w:tc>
          <w:tcPr>
            <w:tcW w:w="1440" w:type="dxa"/>
            <w:vAlign w:val="center"/>
          </w:tcPr>
          <w:p w14:paraId="3BA465B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Benafshak</w:t>
            </w:r>
          </w:p>
        </w:tc>
        <w:tc>
          <w:tcPr>
            <w:tcW w:w="900" w:type="dxa"/>
          </w:tcPr>
          <w:p w14:paraId="2CDF47F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114</w:t>
            </w:r>
          </w:p>
        </w:tc>
        <w:tc>
          <w:tcPr>
            <w:tcW w:w="1260" w:type="dxa"/>
          </w:tcPr>
          <w:p w14:paraId="0CD7CB4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4D9F589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75173A6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458614.7990</w:t>
            </w:r>
          </w:p>
        </w:tc>
        <w:tc>
          <w:tcPr>
            <w:tcW w:w="1170" w:type="dxa"/>
            <w:vAlign w:val="center"/>
          </w:tcPr>
          <w:p w14:paraId="17276FA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3816413.4280</w:t>
            </w:r>
          </w:p>
        </w:tc>
        <w:tc>
          <w:tcPr>
            <w:tcW w:w="1260" w:type="dxa"/>
            <w:vAlign w:val="center"/>
          </w:tcPr>
          <w:p w14:paraId="5EF45B5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1354.3320</w:t>
            </w:r>
          </w:p>
        </w:tc>
      </w:tr>
      <w:tr w:rsidR="001A7C82" w:rsidRPr="001A7C82" w14:paraId="3AA4C59C" w14:textId="77777777" w:rsidTr="001A7C82">
        <w:tc>
          <w:tcPr>
            <w:tcW w:w="630" w:type="dxa"/>
          </w:tcPr>
          <w:p w14:paraId="0DB6004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115</w:t>
            </w:r>
          </w:p>
        </w:tc>
        <w:tc>
          <w:tcPr>
            <w:tcW w:w="1440" w:type="dxa"/>
            <w:vAlign w:val="center"/>
          </w:tcPr>
          <w:p w14:paraId="1A35ADA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Benafshak</w:t>
            </w:r>
          </w:p>
        </w:tc>
        <w:tc>
          <w:tcPr>
            <w:tcW w:w="900" w:type="dxa"/>
          </w:tcPr>
          <w:p w14:paraId="18540EA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115</w:t>
            </w:r>
          </w:p>
        </w:tc>
        <w:tc>
          <w:tcPr>
            <w:tcW w:w="1260" w:type="dxa"/>
          </w:tcPr>
          <w:p w14:paraId="6BC1EEF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09FA11B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5987518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458858.2290</w:t>
            </w:r>
          </w:p>
        </w:tc>
        <w:tc>
          <w:tcPr>
            <w:tcW w:w="1170" w:type="dxa"/>
            <w:vAlign w:val="center"/>
          </w:tcPr>
          <w:p w14:paraId="3750A2E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3816566.1490</w:t>
            </w:r>
          </w:p>
        </w:tc>
        <w:tc>
          <w:tcPr>
            <w:tcW w:w="1260" w:type="dxa"/>
            <w:vAlign w:val="center"/>
          </w:tcPr>
          <w:p w14:paraId="2B8579F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1358.9000</w:t>
            </w:r>
          </w:p>
        </w:tc>
      </w:tr>
      <w:tr w:rsidR="001A7C82" w:rsidRPr="001A7C82" w14:paraId="3177739E" w14:textId="77777777" w:rsidTr="001A7C82">
        <w:tc>
          <w:tcPr>
            <w:tcW w:w="630" w:type="dxa"/>
          </w:tcPr>
          <w:p w14:paraId="5E3DB31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116</w:t>
            </w:r>
          </w:p>
        </w:tc>
        <w:tc>
          <w:tcPr>
            <w:tcW w:w="1440" w:type="dxa"/>
            <w:vAlign w:val="center"/>
          </w:tcPr>
          <w:p w14:paraId="000C1C6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Benafshak</w:t>
            </w:r>
          </w:p>
        </w:tc>
        <w:tc>
          <w:tcPr>
            <w:tcW w:w="900" w:type="dxa"/>
          </w:tcPr>
          <w:p w14:paraId="6BAB355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116</w:t>
            </w:r>
          </w:p>
        </w:tc>
        <w:tc>
          <w:tcPr>
            <w:tcW w:w="1260" w:type="dxa"/>
          </w:tcPr>
          <w:p w14:paraId="222B6B0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76B6F52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63E745F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459053.7780</w:t>
            </w:r>
          </w:p>
        </w:tc>
        <w:tc>
          <w:tcPr>
            <w:tcW w:w="1170" w:type="dxa"/>
            <w:vAlign w:val="center"/>
          </w:tcPr>
          <w:p w14:paraId="3A74C19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3816688.8310</w:t>
            </w:r>
          </w:p>
        </w:tc>
        <w:tc>
          <w:tcPr>
            <w:tcW w:w="1260" w:type="dxa"/>
            <w:vAlign w:val="center"/>
          </w:tcPr>
          <w:p w14:paraId="2C32BC8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1363.9680</w:t>
            </w:r>
          </w:p>
        </w:tc>
      </w:tr>
      <w:tr w:rsidR="001A7C82" w:rsidRPr="001A7C82" w14:paraId="60CA81E1" w14:textId="77777777" w:rsidTr="001A7C82">
        <w:tc>
          <w:tcPr>
            <w:tcW w:w="630" w:type="dxa"/>
          </w:tcPr>
          <w:p w14:paraId="4E9B2F7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117</w:t>
            </w:r>
          </w:p>
        </w:tc>
        <w:tc>
          <w:tcPr>
            <w:tcW w:w="1440" w:type="dxa"/>
            <w:vAlign w:val="center"/>
          </w:tcPr>
          <w:p w14:paraId="3277E0F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Benafshak</w:t>
            </w:r>
          </w:p>
        </w:tc>
        <w:tc>
          <w:tcPr>
            <w:tcW w:w="900" w:type="dxa"/>
          </w:tcPr>
          <w:p w14:paraId="3BFF02B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117</w:t>
            </w:r>
          </w:p>
        </w:tc>
        <w:tc>
          <w:tcPr>
            <w:tcW w:w="1260" w:type="dxa"/>
          </w:tcPr>
          <w:p w14:paraId="4117A77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437FF4D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1EE0C4E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459308.5390</w:t>
            </w:r>
          </w:p>
        </w:tc>
        <w:tc>
          <w:tcPr>
            <w:tcW w:w="1170" w:type="dxa"/>
            <w:vAlign w:val="center"/>
          </w:tcPr>
          <w:p w14:paraId="2FEFBCB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3816848.6620</w:t>
            </w:r>
          </w:p>
        </w:tc>
        <w:tc>
          <w:tcPr>
            <w:tcW w:w="1260" w:type="dxa"/>
            <w:vAlign w:val="center"/>
          </w:tcPr>
          <w:p w14:paraId="1B27CC0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1365.4910</w:t>
            </w:r>
          </w:p>
        </w:tc>
      </w:tr>
      <w:tr w:rsidR="001A7C82" w:rsidRPr="001A7C82" w14:paraId="76E3DB32" w14:textId="77777777" w:rsidTr="001A7C82">
        <w:tc>
          <w:tcPr>
            <w:tcW w:w="630" w:type="dxa"/>
          </w:tcPr>
          <w:p w14:paraId="53E5791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118</w:t>
            </w:r>
          </w:p>
        </w:tc>
        <w:tc>
          <w:tcPr>
            <w:tcW w:w="1440" w:type="dxa"/>
            <w:vAlign w:val="center"/>
          </w:tcPr>
          <w:p w14:paraId="2562635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Benafshak</w:t>
            </w:r>
          </w:p>
        </w:tc>
        <w:tc>
          <w:tcPr>
            <w:tcW w:w="900" w:type="dxa"/>
          </w:tcPr>
          <w:p w14:paraId="4A898BC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118</w:t>
            </w:r>
          </w:p>
        </w:tc>
        <w:tc>
          <w:tcPr>
            <w:tcW w:w="1260" w:type="dxa"/>
          </w:tcPr>
          <w:p w14:paraId="19C3E0E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0A96E93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5A7C9AE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459461.5400</w:t>
            </w:r>
          </w:p>
        </w:tc>
        <w:tc>
          <w:tcPr>
            <w:tcW w:w="1170" w:type="dxa"/>
            <w:vAlign w:val="center"/>
          </w:tcPr>
          <w:p w14:paraId="79502A5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3816944.6510</w:t>
            </w:r>
          </w:p>
        </w:tc>
        <w:tc>
          <w:tcPr>
            <w:tcW w:w="1260" w:type="dxa"/>
            <w:vAlign w:val="center"/>
          </w:tcPr>
          <w:p w14:paraId="13747CC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1367.4300</w:t>
            </w:r>
          </w:p>
        </w:tc>
      </w:tr>
      <w:tr w:rsidR="001A7C82" w:rsidRPr="001A7C82" w14:paraId="40FAD2AB" w14:textId="77777777" w:rsidTr="001A7C82">
        <w:tc>
          <w:tcPr>
            <w:tcW w:w="630" w:type="dxa"/>
          </w:tcPr>
          <w:p w14:paraId="1E5D058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119</w:t>
            </w:r>
          </w:p>
        </w:tc>
        <w:tc>
          <w:tcPr>
            <w:tcW w:w="1440" w:type="dxa"/>
            <w:vAlign w:val="center"/>
          </w:tcPr>
          <w:p w14:paraId="71A8CE8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Benafshak</w:t>
            </w:r>
          </w:p>
        </w:tc>
        <w:tc>
          <w:tcPr>
            <w:tcW w:w="900" w:type="dxa"/>
          </w:tcPr>
          <w:p w14:paraId="7408C2E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119</w:t>
            </w:r>
          </w:p>
        </w:tc>
        <w:tc>
          <w:tcPr>
            <w:tcW w:w="1260" w:type="dxa"/>
          </w:tcPr>
          <w:p w14:paraId="0F29DD1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541314E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w:t>
            </w:r>
          </w:p>
        </w:tc>
        <w:tc>
          <w:tcPr>
            <w:tcW w:w="1355" w:type="dxa"/>
            <w:vAlign w:val="center"/>
          </w:tcPr>
          <w:p w14:paraId="7B164E3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459631.3390</w:t>
            </w:r>
          </w:p>
        </w:tc>
        <w:tc>
          <w:tcPr>
            <w:tcW w:w="1170" w:type="dxa"/>
            <w:vAlign w:val="center"/>
          </w:tcPr>
          <w:p w14:paraId="21C4765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3817037.5020</w:t>
            </w:r>
          </w:p>
        </w:tc>
        <w:tc>
          <w:tcPr>
            <w:tcW w:w="1260" w:type="dxa"/>
            <w:vAlign w:val="center"/>
          </w:tcPr>
          <w:p w14:paraId="08FBDA8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1360.9950</w:t>
            </w:r>
          </w:p>
        </w:tc>
      </w:tr>
      <w:tr w:rsidR="001A7C82" w:rsidRPr="001A7C82" w14:paraId="64DE5A95" w14:textId="77777777" w:rsidTr="001A7C82">
        <w:tc>
          <w:tcPr>
            <w:tcW w:w="630" w:type="dxa"/>
          </w:tcPr>
          <w:p w14:paraId="7170C65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120</w:t>
            </w:r>
          </w:p>
        </w:tc>
        <w:tc>
          <w:tcPr>
            <w:tcW w:w="1440" w:type="dxa"/>
            <w:vAlign w:val="center"/>
          </w:tcPr>
          <w:p w14:paraId="0E7681E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Merza Rajab</w:t>
            </w:r>
          </w:p>
        </w:tc>
        <w:tc>
          <w:tcPr>
            <w:tcW w:w="900" w:type="dxa"/>
          </w:tcPr>
          <w:p w14:paraId="736243A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120</w:t>
            </w:r>
          </w:p>
        </w:tc>
        <w:tc>
          <w:tcPr>
            <w:tcW w:w="1260" w:type="dxa"/>
          </w:tcPr>
          <w:p w14:paraId="1BCB05A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56A4044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Haji Aref</w:t>
            </w:r>
          </w:p>
        </w:tc>
        <w:tc>
          <w:tcPr>
            <w:tcW w:w="1355" w:type="dxa"/>
            <w:vAlign w:val="center"/>
          </w:tcPr>
          <w:p w14:paraId="6D44C4E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459840.6300</w:t>
            </w:r>
          </w:p>
        </w:tc>
        <w:tc>
          <w:tcPr>
            <w:tcW w:w="1170" w:type="dxa"/>
            <w:vAlign w:val="center"/>
          </w:tcPr>
          <w:p w14:paraId="024292B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3817165.1090</w:t>
            </w:r>
          </w:p>
        </w:tc>
        <w:tc>
          <w:tcPr>
            <w:tcW w:w="1260" w:type="dxa"/>
            <w:vAlign w:val="center"/>
          </w:tcPr>
          <w:p w14:paraId="4F03EE6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1365.1850</w:t>
            </w:r>
          </w:p>
        </w:tc>
      </w:tr>
      <w:tr w:rsidR="001A7C82" w:rsidRPr="001A7C82" w14:paraId="098C415E" w14:textId="77777777" w:rsidTr="001A7C82">
        <w:tc>
          <w:tcPr>
            <w:tcW w:w="630" w:type="dxa"/>
          </w:tcPr>
          <w:p w14:paraId="4146038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121</w:t>
            </w:r>
          </w:p>
        </w:tc>
        <w:tc>
          <w:tcPr>
            <w:tcW w:w="1440" w:type="dxa"/>
            <w:vAlign w:val="center"/>
          </w:tcPr>
          <w:p w14:paraId="3603615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Merza Rajab</w:t>
            </w:r>
          </w:p>
        </w:tc>
        <w:tc>
          <w:tcPr>
            <w:tcW w:w="900" w:type="dxa"/>
          </w:tcPr>
          <w:p w14:paraId="3AB9F8A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121</w:t>
            </w:r>
          </w:p>
        </w:tc>
        <w:tc>
          <w:tcPr>
            <w:tcW w:w="1260" w:type="dxa"/>
          </w:tcPr>
          <w:p w14:paraId="0B852BC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0EEC8C7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Haji Aref</w:t>
            </w:r>
          </w:p>
        </w:tc>
        <w:tc>
          <w:tcPr>
            <w:tcW w:w="1355" w:type="dxa"/>
            <w:vAlign w:val="center"/>
          </w:tcPr>
          <w:p w14:paraId="23D4922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459962.1340</w:t>
            </w:r>
          </w:p>
        </w:tc>
        <w:tc>
          <w:tcPr>
            <w:tcW w:w="1170" w:type="dxa"/>
            <w:vAlign w:val="center"/>
          </w:tcPr>
          <w:p w14:paraId="2CF7F0D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3817239.1920</w:t>
            </w:r>
          </w:p>
        </w:tc>
        <w:tc>
          <w:tcPr>
            <w:tcW w:w="1260" w:type="dxa"/>
            <w:vAlign w:val="center"/>
          </w:tcPr>
          <w:p w14:paraId="3EDEEF3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1373.9100</w:t>
            </w:r>
          </w:p>
        </w:tc>
      </w:tr>
      <w:tr w:rsidR="001A7C82" w:rsidRPr="001A7C82" w14:paraId="72747938" w14:textId="77777777" w:rsidTr="001A7C82">
        <w:tc>
          <w:tcPr>
            <w:tcW w:w="630" w:type="dxa"/>
          </w:tcPr>
          <w:p w14:paraId="64B4569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122</w:t>
            </w:r>
          </w:p>
        </w:tc>
        <w:tc>
          <w:tcPr>
            <w:tcW w:w="1440" w:type="dxa"/>
            <w:vAlign w:val="center"/>
          </w:tcPr>
          <w:p w14:paraId="756AB57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Merza Rajab</w:t>
            </w:r>
          </w:p>
        </w:tc>
        <w:tc>
          <w:tcPr>
            <w:tcW w:w="900" w:type="dxa"/>
          </w:tcPr>
          <w:p w14:paraId="19C0BBE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122</w:t>
            </w:r>
          </w:p>
        </w:tc>
        <w:tc>
          <w:tcPr>
            <w:tcW w:w="1260" w:type="dxa"/>
          </w:tcPr>
          <w:p w14:paraId="11F5316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06754E3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Haji Aref</w:t>
            </w:r>
          </w:p>
        </w:tc>
        <w:tc>
          <w:tcPr>
            <w:tcW w:w="1355" w:type="dxa"/>
            <w:vAlign w:val="center"/>
          </w:tcPr>
          <w:p w14:paraId="5D46F30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460192.1920</w:t>
            </w:r>
          </w:p>
        </w:tc>
        <w:tc>
          <w:tcPr>
            <w:tcW w:w="1170" w:type="dxa"/>
            <w:vAlign w:val="center"/>
          </w:tcPr>
          <w:p w14:paraId="05E6BD0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3817379.4610</w:t>
            </w:r>
          </w:p>
        </w:tc>
        <w:tc>
          <w:tcPr>
            <w:tcW w:w="1260" w:type="dxa"/>
            <w:vAlign w:val="center"/>
          </w:tcPr>
          <w:p w14:paraId="7FEE425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1377.5500</w:t>
            </w:r>
          </w:p>
        </w:tc>
      </w:tr>
      <w:tr w:rsidR="001A7C82" w:rsidRPr="001A7C82" w14:paraId="0472EE65" w14:textId="77777777" w:rsidTr="001A7C82">
        <w:tc>
          <w:tcPr>
            <w:tcW w:w="630" w:type="dxa"/>
          </w:tcPr>
          <w:p w14:paraId="795B435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123</w:t>
            </w:r>
          </w:p>
        </w:tc>
        <w:tc>
          <w:tcPr>
            <w:tcW w:w="1440" w:type="dxa"/>
            <w:vAlign w:val="center"/>
          </w:tcPr>
          <w:p w14:paraId="3D3447E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Merza Rajab</w:t>
            </w:r>
          </w:p>
        </w:tc>
        <w:tc>
          <w:tcPr>
            <w:tcW w:w="900" w:type="dxa"/>
          </w:tcPr>
          <w:p w14:paraId="19B6A81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123</w:t>
            </w:r>
          </w:p>
        </w:tc>
        <w:tc>
          <w:tcPr>
            <w:tcW w:w="1260" w:type="dxa"/>
          </w:tcPr>
          <w:p w14:paraId="0F5BE91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540972D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Haji Asef</w:t>
            </w:r>
          </w:p>
        </w:tc>
        <w:tc>
          <w:tcPr>
            <w:tcW w:w="1355" w:type="dxa"/>
            <w:vAlign w:val="center"/>
          </w:tcPr>
          <w:p w14:paraId="098876E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460448.7890</w:t>
            </w:r>
          </w:p>
        </w:tc>
        <w:tc>
          <w:tcPr>
            <w:tcW w:w="1170" w:type="dxa"/>
            <w:vAlign w:val="center"/>
          </w:tcPr>
          <w:p w14:paraId="5345737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3817535.9110</w:t>
            </w:r>
          </w:p>
        </w:tc>
        <w:tc>
          <w:tcPr>
            <w:tcW w:w="1260" w:type="dxa"/>
            <w:vAlign w:val="center"/>
          </w:tcPr>
          <w:p w14:paraId="2A6BCBB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1383.6620</w:t>
            </w:r>
          </w:p>
        </w:tc>
      </w:tr>
      <w:tr w:rsidR="001A7C82" w:rsidRPr="001A7C82" w14:paraId="73508C53" w14:textId="77777777" w:rsidTr="001A7C82">
        <w:tc>
          <w:tcPr>
            <w:tcW w:w="630" w:type="dxa"/>
          </w:tcPr>
          <w:p w14:paraId="4830540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124</w:t>
            </w:r>
          </w:p>
        </w:tc>
        <w:tc>
          <w:tcPr>
            <w:tcW w:w="1440" w:type="dxa"/>
            <w:vAlign w:val="center"/>
          </w:tcPr>
          <w:p w14:paraId="0114B1B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Merza Rajab</w:t>
            </w:r>
          </w:p>
        </w:tc>
        <w:tc>
          <w:tcPr>
            <w:tcW w:w="900" w:type="dxa"/>
          </w:tcPr>
          <w:p w14:paraId="11F2882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124</w:t>
            </w:r>
          </w:p>
        </w:tc>
        <w:tc>
          <w:tcPr>
            <w:tcW w:w="1260" w:type="dxa"/>
          </w:tcPr>
          <w:p w14:paraId="205E35B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59402C0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Haji Asef</w:t>
            </w:r>
          </w:p>
        </w:tc>
        <w:tc>
          <w:tcPr>
            <w:tcW w:w="1355" w:type="dxa"/>
            <w:vAlign w:val="center"/>
          </w:tcPr>
          <w:p w14:paraId="0DE6BA2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460677.0260</w:t>
            </w:r>
          </w:p>
        </w:tc>
        <w:tc>
          <w:tcPr>
            <w:tcW w:w="1170" w:type="dxa"/>
            <w:vAlign w:val="center"/>
          </w:tcPr>
          <w:p w14:paraId="677FB6E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3817675.0700</w:t>
            </w:r>
          </w:p>
        </w:tc>
        <w:tc>
          <w:tcPr>
            <w:tcW w:w="1260" w:type="dxa"/>
            <w:vAlign w:val="center"/>
          </w:tcPr>
          <w:p w14:paraId="299925E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1382.7900</w:t>
            </w:r>
          </w:p>
        </w:tc>
      </w:tr>
      <w:tr w:rsidR="001A7C82" w:rsidRPr="001A7C82" w14:paraId="3FA01A2C" w14:textId="77777777" w:rsidTr="001A7C82">
        <w:tc>
          <w:tcPr>
            <w:tcW w:w="630" w:type="dxa"/>
          </w:tcPr>
          <w:p w14:paraId="742431D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125</w:t>
            </w:r>
          </w:p>
        </w:tc>
        <w:tc>
          <w:tcPr>
            <w:tcW w:w="1440" w:type="dxa"/>
            <w:vAlign w:val="center"/>
          </w:tcPr>
          <w:p w14:paraId="2B987E9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Merza Rajab</w:t>
            </w:r>
          </w:p>
        </w:tc>
        <w:tc>
          <w:tcPr>
            <w:tcW w:w="900" w:type="dxa"/>
          </w:tcPr>
          <w:p w14:paraId="143D21F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125</w:t>
            </w:r>
          </w:p>
        </w:tc>
        <w:tc>
          <w:tcPr>
            <w:tcW w:w="1260" w:type="dxa"/>
          </w:tcPr>
          <w:p w14:paraId="084D335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14B82B7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Marouf</w:t>
            </w:r>
          </w:p>
        </w:tc>
        <w:tc>
          <w:tcPr>
            <w:tcW w:w="1355" w:type="dxa"/>
            <w:vAlign w:val="center"/>
          </w:tcPr>
          <w:p w14:paraId="78681BF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460862.7200</w:t>
            </w:r>
          </w:p>
        </w:tc>
        <w:tc>
          <w:tcPr>
            <w:tcW w:w="1170" w:type="dxa"/>
            <w:vAlign w:val="center"/>
          </w:tcPr>
          <w:p w14:paraId="4D04D0B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3817859.6590</w:t>
            </w:r>
          </w:p>
        </w:tc>
        <w:tc>
          <w:tcPr>
            <w:tcW w:w="1260" w:type="dxa"/>
            <w:vAlign w:val="center"/>
          </w:tcPr>
          <w:p w14:paraId="4CC86A3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1389.1290</w:t>
            </w:r>
          </w:p>
        </w:tc>
      </w:tr>
      <w:tr w:rsidR="001A7C82" w:rsidRPr="001A7C82" w14:paraId="36679996" w14:textId="77777777" w:rsidTr="001A7C82">
        <w:tc>
          <w:tcPr>
            <w:tcW w:w="630" w:type="dxa"/>
          </w:tcPr>
          <w:p w14:paraId="7C18E16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126</w:t>
            </w:r>
          </w:p>
        </w:tc>
        <w:tc>
          <w:tcPr>
            <w:tcW w:w="1440" w:type="dxa"/>
            <w:vAlign w:val="center"/>
          </w:tcPr>
          <w:p w14:paraId="618CEB7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Merza Rajab</w:t>
            </w:r>
          </w:p>
        </w:tc>
        <w:tc>
          <w:tcPr>
            <w:tcW w:w="900" w:type="dxa"/>
          </w:tcPr>
          <w:p w14:paraId="7631F83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126</w:t>
            </w:r>
          </w:p>
        </w:tc>
        <w:tc>
          <w:tcPr>
            <w:tcW w:w="1260" w:type="dxa"/>
          </w:tcPr>
          <w:p w14:paraId="760B3FF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28A21B1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Marouf</w:t>
            </w:r>
          </w:p>
        </w:tc>
        <w:tc>
          <w:tcPr>
            <w:tcW w:w="1355" w:type="dxa"/>
            <w:vAlign w:val="center"/>
          </w:tcPr>
          <w:p w14:paraId="6DF5D68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461061.7470</w:t>
            </w:r>
          </w:p>
        </w:tc>
        <w:tc>
          <w:tcPr>
            <w:tcW w:w="1170" w:type="dxa"/>
            <w:vAlign w:val="center"/>
          </w:tcPr>
          <w:p w14:paraId="0B35154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3818057.5020</w:t>
            </w:r>
          </w:p>
        </w:tc>
        <w:tc>
          <w:tcPr>
            <w:tcW w:w="1260" w:type="dxa"/>
            <w:vAlign w:val="center"/>
          </w:tcPr>
          <w:p w14:paraId="0E7EED7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1394.0890</w:t>
            </w:r>
          </w:p>
        </w:tc>
      </w:tr>
      <w:tr w:rsidR="001A7C82" w:rsidRPr="001A7C82" w14:paraId="327DC8D8" w14:textId="77777777" w:rsidTr="001A7C82">
        <w:tc>
          <w:tcPr>
            <w:tcW w:w="630" w:type="dxa"/>
          </w:tcPr>
          <w:p w14:paraId="3F7BD64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127</w:t>
            </w:r>
          </w:p>
        </w:tc>
        <w:tc>
          <w:tcPr>
            <w:tcW w:w="1440" w:type="dxa"/>
            <w:vAlign w:val="center"/>
          </w:tcPr>
          <w:p w14:paraId="0CD9146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Merza Rajab</w:t>
            </w:r>
          </w:p>
        </w:tc>
        <w:tc>
          <w:tcPr>
            <w:tcW w:w="900" w:type="dxa"/>
          </w:tcPr>
          <w:p w14:paraId="7EF0716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127</w:t>
            </w:r>
          </w:p>
        </w:tc>
        <w:tc>
          <w:tcPr>
            <w:tcW w:w="1260" w:type="dxa"/>
          </w:tcPr>
          <w:p w14:paraId="693A9EC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08E9508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Haji Nisar Karokhi</w:t>
            </w:r>
          </w:p>
        </w:tc>
        <w:tc>
          <w:tcPr>
            <w:tcW w:w="1355" w:type="dxa"/>
            <w:vAlign w:val="center"/>
          </w:tcPr>
          <w:p w14:paraId="79C2C23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461191.8670</w:t>
            </w:r>
          </w:p>
        </w:tc>
        <w:tc>
          <w:tcPr>
            <w:tcW w:w="1170" w:type="dxa"/>
            <w:vAlign w:val="center"/>
          </w:tcPr>
          <w:p w14:paraId="3FA10E1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3818186.8490</w:t>
            </w:r>
          </w:p>
        </w:tc>
        <w:tc>
          <w:tcPr>
            <w:tcW w:w="1260" w:type="dxa"/>
            <w:vAlign w:val="center"/>
          </w:tcPr>
          <w:p w14:paraId="20A69A6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1398.8210</w:t>
            </w:r>
          </w:p>
        </w:tc>
      </w:tr>
      <w:tr w:rsidR="001A7C82" w:rsidRPr="001A7C82" w14:paraId="70C29DE1" w14:textId="77777777" w:rsidTr="001A7C82">
        <w:tc>
          <w:tcPr>
            <w:tcW w:w="630" w:type="dxa"/>
          </w:tcPr>
          <w:p w14:paraId="1E8ECA2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lastRenderedPageBreak/>
              <w:t>128</w:t>
            </w:r>
          </w:p>
        </w:tc>
        <w:tc>
          <w:tcPr>
            <w:tcW w:w="1440" w:type="dxa"/>
            <w:vAlign w:val="center"/>
          </w:tcPr>
          <w:p w14:paraId="66ED2EA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Merza Rajab</w:t>
            </w:r>
          </w:p>
        </w:tc>
        <w:tc>
          <w:tcPr>
            <w:tcW w:w="900" w:type="dxa"/>
          </w:tcPr>
          <w:p w14:paraId="34238E4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128</w:t>
            </w:r>
          </w:p>
        </w:tc>
        <w:tc>
          <w:tcPr>
            <w:tcW w:w="1260" w:type="dxa"/>
          </w:tcPr>
          <w:p w14:paraId="5315992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7EA032F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Haji Nisar Karokhi</w:t>
            </w:r>
          </w:p>
        </w:tc>
        <w:tc>
          <w:tcPr>
            <w:tcW w:w="1355" w:type="dxa"/>
            <w:vAlign w:val="center"/>
          </w:tcPr>
          <w:p w14:paraId="62D045D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461358.1970</w:t>
            </w:r>
          </w:p>
        </w:tc>
        <w:tc>
          <w:tcPr>
            <w:tcW w:w="1170" w:type="dxa"/>
            <w:vAlign w:val="center"/>
          </w:tcPr>
          <w:p w14:paraId="6B13F26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3818352.1890</w:t>
            </w:r>
          </w:p>
        </w:tc>
        <w:tc>
          <w:tcPr>
            <w:tcW w:w="1260" w:type="dxa"/>
            <w:vAlign w:val="center"/>
          </w:tcPr>
          <w:p w14:paraId="7746C36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1397.3050</w:t>
            </w:r>
          </w:p>
        </w:tc>
      </w:tr>
      <w:tr w:rsidR="001A7C82" w:rsidRPr="001A7C82" w14:paraId="06BE1CC5" w14:textId="77777777" w:rsidTr="001A7C82">
        <w:tc>
          <w:tcPr>
            <w:tcW w:w="630" w:type="dxa"/>
          </w:tcPr>
          <w:p w14:paraId="752FB6B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129</w:t>
            </w:r>
          </w:p>
        </w:tc>
        <w:tc>
          <w:tcPr>
            <w:tcW w:w="1440" w:type="dxa"/>
            <w:vAlign w:val="center"/>
          </w:tcPr>
          <w:p w14:paraId="4282C0E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Merza Rajab</w:t>
            </w:r>
          </w:p>
        </w:tc>
        <w:tc>
          <w:tcPr>
            <w:tcW w:w="900" w:type="dxa"/>
          </w:tcPr>
          <w:p w14:paraId="2D2E95E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129</w:t>
            </w:r>
          </w:p>
        </w:tc>
        <w:tc>
          <w:tcPr>
            <w:tcW w:w="1260" w:type="dxa"/>
          </w:tcPr>
          <w:p w14:paraId="6F39F67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1DB21A5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Haji Karimullah</w:t>
            </w:r>
          </w:p>
        </w:tc>
        <w:tc>
          <w:tcPr>
            <w:tcW w:w="1355" w:type="dxa"/>
            <w:vAlign w:val="center"/>
          </w:tcPr>
          <w:p w14:paraId="54AA2C7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461468.8800</w:t>
            </w:r>
          </w:p>
        </w:tc>
        <w:tc>
          <w:tcPr>
            <w:tcW w:w="1170" w:type="dxa"/>
            <w:vAlign w:val="center"/>
          </w:tcPr>
          <w:p w14:paraId="1F7994E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3818478.4770</w:t>
            </w:r>
          </w:p>
        </w:tc>
        <w:tc>
          <w:tcPr>
            <w:tcW w:w="1260" w:type="dxa"/>
            <w:vAlign w:val="center"/>
          </w:tcPr>
          <w:p w14:paraId="1652EF9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1401.8760</w:t>
            </w:r>
          </w:p>
        </w:tc>
      </w:tr>
      <w:tr w:rsidR="001A7C82" w:rsidRPr="001A7C82" w14:paraId="3DA96226" w14:textId="77777777" w:rsidTr="001A7C82">
        <w:tc>
          <w:tcPr>
            <w:tcW w:w="630" w:type="dxa"/>
          </w:tcPr>
          <w:p w14:paraId="46626BC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130</w:t>
            </w:r>
          </w:p>
        </w:tc>
        <w:tc>
          <w:tcPr>
            <w:tcW w:w="1440" w:type="dxa"/>
            <w:vAlign w:val="center"/>
          </w:tcPr>
          <w:p w14:paraId="48CDDD0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Merza Rajab</w:t>
            </w:r>
          </w:p>
        </w:tc>
        <w:tc>
          <w:tcPr>
            <w:tcW w:w="900" w:type="dxa"/>
          </w:tcPr>
          <w:p w14:paraId="1CA53BA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130</w:t>
            </w:r>
          </w:p>
        </w:tc>
        <w:tc>
          <w:tcPr>
            <w:tcW w:w="1260" w:type="dxa"/>
          </w:tcPr>
          <w:p w14:paraId="09EEFF1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30BBF0E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Haji Karimullah</w:t>
            </w:r>
          </w:p>
        </w:tc>
        <w:tc>
          <w:tcPr>
            <w:tcW w:w="1355" w:type="dxa"/>
            <w:vAlign w:val="center"/>
          </w:tcPr>
          <w:p w14:paraId="351519C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461741.1620</w:t>
            </w:r>
          </w:p>
        </w:tc>
        <w:tc>
          <w:tcPr>
            <w:tcW w:w="1170" w:type="dxa"/>
            <w:vAlign w:val="center"/>
          </w:tcPr>
          <w:p w14:paraId="058A643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3818525.4770</w:t>
            </w:r>
          </w:p>
        </w:tc>
        <w:tc>
          <w:tcPr>
            <w:tcW w:w="1260" w:type="dxa"/>
            <w:vAlign w:val="center"/>
          </w:tcPr>
          <w:p w14:paraId="2933A76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1399.4900</w:t>
            </w:r>
          </w:p>
        </w:tc>
      </w:tr>
      <w:tr w:rsidR="001A7C82" w:rsidRPr="001A7C82" w14:paraId="713841D9" w14:textId="77777777" w:rsidTr="001A7C82">
        <w:tc>
          <w:tcPr>
            <w:tcW w:w="630" w:type="dxa"/>
          </w:tcPr>
          <w:p w14:paraId="262715D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131</w:t>
            </w:r>
          </w:p>
        </w:tc>
        <w:tc>
          <w:tcPr>
            <w:tcW w:w="1440" w:type="dxa"/>
            <w:vAlign w:val="center"/>
          </w:tcPr>
          <w:p w14:paraId="447D77E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Merza Rajab</w:t>
            </w:r>
          </w:p>
        </w:tc>
        <w:tc>
          <w:tcPr>
            <w:tcW w:w="900" w:type="dxa"/>
          </w:tcPr>
          <w:p w14:paraId="1C6DA57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131</w:t>
            </w:r>
          </w:p>
        </w:tc>
        <w:tc>
          <w:tcPr>
            <w:tcW w:w="1260" w:type="dxa"/>
          </w:tcPr>
          <w:p w14:paraId="3572C50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Rain fed</w:t>
            </w:r>
          </w:p>
        </w:tc>
        <w:tc>
          <w:tcPr>
            <w:tcW w:w="1435" w:type="dxa"/>
            <w:vAlign w:val="center"/>
          </w:tcPr>
          <w:p w14:paraId="0EFDEA8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Haji Karimullah</w:t>
            </w:r>
          </w:p>
        </w:tc>
        <w:tc>
          <w:tcPr>
            <w:tcW w:w="1355" w:type="dxa"/>
            <w:vAlign w:val="center"/>
          </w:tcPr>
          <w:p w14:paraId="3E1BD58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462003.4480</w:t>
            </w:r>
          </w:p>
        </w:tc>
        <w:tc>
          <w:tcPr>
            <w:tcW w:w="1170" w:type="dxa"/>
            <w:vAlign w:val="center"/>
          </w:tcPr>
          <w:p w14:paraId="4CDA64C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3818588.7790</w:t>
            </w:r>
          </w:p>
        </w:tc>
        <w:tc>
          <w:tcPr>
            <w:tcW w:w="1260" w:type="dxa"/>
            <w:vAlign w:val="center"/>
          </w:tcPr>
          <w:p w14:paraId="7158A82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1402.0000</w:t>
            </w:r>
          </w:p>
        </w:tc>
      </w:tr>
      <w:tr w:rsidR="001A7C82" w:rsidRPr="001A7C82" w14:paraId="3D0FDE3D" w14:textId="77777777" w:rsidTr="001A7C82">
        <w:tc>
          <w:tcPr>
            <w:tcW w:w="630" w:type="dxa"/>
          </w:tcPr>
          <w:p w14:paraId="164325E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132</w:t>
            </w:r>
          </w:p>
        </w:tc>
        <w:tc>
          <w:tcPr>
            <w:tcW w:w="1440" w:type="dxa"/>
            <w:vAlign w:val="center"/>
          </w:tcPr>
          <w:p w14:paraId="2912FE4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Merza Rajab</w:t>
            </w:r>
          </w:p>
        </w:tc>
        <w:tc>
          <w:tcPr>
            <w:tcW w:w="900" w:type="dxa"/>
          </w:tcPr>
          <w:p w14:paraId="58B24D2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132</w:t>
            </w:r>
          </w:p>
        </w:tc>
        <w:tc>
          <w:tcPr>
            <w:tcW w:w="1260" w:type="dxa"/>
          </w:tcPr>
          <w:p w14:paraId="4B45A23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496CC67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Mohammad Musa</w:t>
            </w:r>
          </w:p>
        </w:tc>
        <w:tc>
          <w:tcPr>
            <w:tcW w:w="1355" w:type="dxa"/>
            <w:vAlign w:val="center"/>
          </w:tcPr>
          <w:p w14:paraId="6D0581D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462202.8970</w:t>
            </w:r>
          </w:p>
        </w:tc>
        <w:tc>
          <w:tcPr>
            <w:tcW w:w="1170" w:type="dxa"/>
            <w:vAlign w:val="center"/>
          </w:tcPr>
          <w:p w14:paraId="0752F61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3818636.9150</w:t>
            </w:r>
          </w:p>
        </w:tc>
        <w:tc>
          <w:tcPr>
            <w:tcW w:w="1260" w:type="dxa"/>
            <w:vAlign w:val="center"/>
          </w:tcPr>
          <w:p w14:paraId="14B69F7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1400.4400</w:t>
            </w:r>
          </w:p>
        </w:tc>
      </w:tr>
      <w:tr w:rsidR="001A7C82" w:rsidRPr="001A7C82" w14:paraId="2B2C7489" w14:textId="77777777" w:rsidTr="001A7C82">
        <w:tc>
          <w:tcPr>
            <w:tcW w:w="630" w:type="dxa"/>
          </w:tcPr>
          <w:p w14:paraId="24CD8D5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133</w:t>
            </w:r>
          </w:p>
        </w:tc>
        <w:tc>
          <w:tcPr>
            <w:tcW w:w="1440" w:type="dxa"/>
            <w:vAlign w:val="center"/>
          </w:tcPr>
          <w:p w14:paraId="7CB54CB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Sagharee Ha</w:t>
            </w:r>
          </w:p>
        </w:tc>
        <w:tc>
          <w:tcPr>
            <w:tcW w:w="900" w:type="dxa"/>
          </w:tcPr>
          <w:p w14:paraId="524D65E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133</w:t>
            </w:r>
          </w:p>
        </w:tc>
        <w:tc>
          <w:tcPr>
            <w:tcW w:w="1260" w:type="dxa"/>
          </w:tcPr>
          <w:p w14:paraId="7E4AD27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1778012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71D0454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462413.3690</w:t>
            </w:r>
          </w:p>
        </w:tc>
        <w:tc>
          <w:tcPr>
            <w:tcW w:w="1170" w:type="dxa"/>
            <w:vAlign w:val="center"/>
          </w:tcPr>
          <w:p w14:paraId="5DFF6D8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3818768.9070</w:t>
            </w:r>
          </w:p>
        </w:tc>
        <w:tc>
          <w:tcPr>
            <w:tcW w:w="1260" w:type="dxa"/>
            <w:vAlign w:val="center"/>
          </w:tcPr>
          <w:p w14:paraId="2B1A4DE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1402.4400</w:t>
            </w:r>
          </w:p>
        </w:tc>
      </w:tr>
      <w:tr w:rsidR="001A7C82" w:rsidRPr="001A7C82" w14:paraId="4AD7C7A6" w14:textId="77777777" w:rsidTr="001A7C82">
        <w:tc>
          <w:tcPr>
            <w:tcW w:w="630" w:type="dxa"/>
          </w:tcPr>
          <w:p w14:paraId="637F73C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134</w:t>
            </w:r>
          </w:p>
        </w:tc>
        <w:tc>
          <w:tcPr>
            <w:tcW w:w="1440" w:type="dxa"/>
            <w:vAlign w:val="center"/>
          </w:tcPr>
          <w:p w14:paraId="2B89622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Sagharee Ha</w:t>
            </w:r>
          </w:p>
        </w:tc>
        <w:tc>
          <w:tcPr>
            <w:tcW w:w="900" w:type="dxa"/>
          </w:tcPr>
          <w:p w14:paraId="50862E6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134</w:t>
            </w:r>
          </w:p>
        </w:tc>
        <w:tc>
          <w:tcPr>
            <w:tcW w:w="1260" w:type="dxa"/>
          </w:tcPr>
          <w:p w14:paraId="46AE276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2229ED3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3D7F02B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462639.3650</w:t>
            </w:r>
          </w:p>
        </w:tc>
        <w:tc>
          <w:tcPr>
            <w:tcW w:w="1170" w:type="dxa"/>
            <w:vAlign w:val="center"/>
          </w:tcPr>
          <w:p w14:paraId="4C972FB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3818904.9440</w:t>
            </w:r>
          </w:p>
        </w:tc>
        <w:tc>
          <w:tcPr>
            <w:tcW w:w="1260" w:type="dxa"/>
            <w:vAlign w:val="center"/>
          </w:tcPr>
          <w:p w14:paraId="5F0E838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1404.4040</w:t>
            </w:r>
          </w:p>
        </w:tc>
      </w:tr>
      <w:tr w:rsidR="001A7C82" w:rsidRPr="001A7C82" w14:paraId="54F141AB" w14:textId="77777777" w:rsidTr="001A7C82">
        <w:tc>
          <w:tcPr>
            <w:tcW w:w="630" w:type="dxa"/>
          </w:tcPr>
          <w:p w14:paraId="531318B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135</w:t>
            </w:r>
          </w:p>
        </w:tc>
        <w:tc>
          <w:tcPr>
            <w:tcW w:w="1440" w:type="dxa"/>
            <w:vAlign w:val="center"/>
          </w:tcPr>
          <w:p w14:paraId="1EA76C5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Sagharee Ha</w:t>
            </w:r>
          </w:p>
        </w:tc>
        <w:tc>
          <w:tcPr>
            <w:tcW w:w="900" w:type="dxa"/>
          </w:tcPr>
          <w:p w14:paraId="17F4DD6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135</w:t>
            </w:r>
          </w:p>
        </w:tc>
        <w:tc>
          <w:tcPr>
            <w:tcW w:w="1260" w:type="dxa"/>
          </w:tcPr>
          <w:p w14:paraId="27DE023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0B08F83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72271AD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462880.4140</w:t>
            </w:r>
          </w:p>
        </w:tc>
        <w:tc>
          <w:tcPr>
            <w:tcW w:w="1170" w:type="dxa"/>
            <w:vAlign w:val="center"/>
          </w:tcPr>
          <w:p w14:paraId="613D812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3819058.9270</w:t>
            </w:r>
          </w:p>
        </w:tc>
        <w:tc>
          <w:tcPr>
            <w:tcW w:w="1260" w:type="dxa"/>
            <w:vAlign w:val="center"/>
          </w:tcPr>
          <w:p w14:paraId="0F915186"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1406.0700</w:t>
            </w:r>
          </w:p>
        </w:tc>
      </w:tr>
      <w:tr w:rsidR="001A7C82" w:rsidRPr="001A7C82" w14:paraId="1AF5AF82" w14:textId="77777777" w:rsidTr="001A7C82">
        <w:tc>
          <w:tcPr>
            <w:tcW w:w="630" w:type="dxa"/>
          </w:tcPr>
          <w:p w14:paraId="46711B9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136</w:t>
            </w:r>
          </w:p>
        </w:tc>
        <w:tc>
          <w:tcPr>
            <w:tcW w:w="1440" w:type="dxa"/>
            <w:vAlign w:val="center"/>
          </w:tcPr>
          <w:p w14:paraId="7C3CE50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Sagharee Ha</w:t>
            </w:r>
          </w:p>
        </w:tc>
        <w:tc>
          <w:tcPr>
            <w:tcW w:w="900" w:type="dxa"/>
          </w:tcPr>
          <w:p w14:paraId="472AD73E"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136</w:t>
            </w:r>
          </w:p>
        </w:tc>
        <w:tc>
          <w:tcPr>
            <w:tcW w:w="1260" w:type="dxa"/>
          </w:tcPr>
          <w:p w14:paraId="51904B0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Cultivated  </w:t>
            </w:r>
          </w:p>
        </w:tc>
        <w:tc>
          <w:tcPr>
            <w:tcW w:w="1435" w:type="dxa"/>
            <w:vAlign w:val="center"/>
          </w:tcPr>
          <w:p w14:paraId="279C104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Government</w:t>
            </w:r>
          </w:p>
        </w:tc>
        <w:tc>
          <w:tcPr>
            <w:tcW w:w="1355" w:type="dxa"/>
            <w:vAlign w:val="center"/>
          </w:tcPr>
          <w:p w14:paraId="29297CD7"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463127.5670</w:t>
            </w:r>
          </w:p>
        </w:tc>
        <w:tc>
          <w:tcPr>
            <w:tcW w:w="1170" w:type="dxa"/>
            <w:vAlign w:val="center"/>
          </w:tcPr>
          <w:p w14:paraId="37A7000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3819216.8110</w:t>
            </w:r>
          </w:p>
        </w:tc>
        <w:tc>
          <w:tcPr>
            <w:tcW w:w="1260" w:type="dxa"/>
            <w:vAlign w:val="center"/>
          </w:tcPr>
          <w:p w14:paraId="1CB9B23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1408.1250</w:t>
            </w:r>
          </w:p>
        </w:tc>
      </w:tr>
      <w:tr w:rsidR="001A7C82" w:rsidRPr="001A7C82" w14:paraId="0436CFF2" w14:textId="77777777" w:rsidTr="001A7C82">
        <w:tc>
          <w:tcPr>
            <w:tcW w:w="630" w:type="dxa"/>
          </w:tcPr>
          <w:p w14:paraId="5E5AE06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137</w:t>
            </w:r>
          </w:p>
        </w:tc>
        <w:tc>
          <w:tcPr>
            <w:tcW w:w="1440" w:type="dxa"/>
            <w:vAlign w:val="center"/>
          </w:tcPr>
          <w:p w14:paraId="5F60730A"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Sagharee Ha</w:t>
            </w:r>
          </w:p>
        </w:tc>
        <w:tc>
          <w:tcPr>
            <w:tcW w:w="900" w:type="dxa"/>
          </w:tcPr>
          <w:p w14:paraId="122A1E6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137</w:t>
            </w:r>
          </w:p>
        </w:tc>
        <w:tc>
          <w:tcPr>
            <w:tcW w:w="1260" w:type="dxa"/>
            <w:vAlign w:val="center"/>
          </w:tcPr>
          <w:p w14:paraId="74DC173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Rain fed </w:t>
            </w:r>
          </w:p>
        </w:tc>
        <w:tc>
          <w:tcPr>
            <w:tcW w:w="1435" w:type="dxa"/>
            <w:vAlign w:val="center"/>
          </w:tcPr>
          <w:p w14:paraId="3A74CBF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2DC0A05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463365.1560</w:t>
            </w:r>
          </w:p>
        </w:tc>
        <w:tc>
          <w:tcPr>
            <w:tcW w:w="1170" w:type="dxa"/>
            <w:vAlign w:val="center"/>
          </w:tcPr>
          <w:p w14:paraId="51D4D20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3819381.5340</w:t>
            </w:r>
          </w:p>
        </w:tc>
        <w:tc>
          <w:tcPr>
            <w:tcW w:w="1260" w:type="dxa"/>
            <w:vAlign w:val="center"/>
          </w:tcPr>
          <w:p w14:paraId="6C89F98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1415.4150</w:t>
            </w:r>
          </w:p>
        </w:tc>
      </w:tr>
      <w:tr w:rsidR="001A7C82" w:rsidRPr="001A7C82" w14:paraId="37BBB70A" w14:textId="77777777" w:rsidTr="001A7C82">
        <w:tc>
          <w:tcPr>
            <w:tcW w:w="630" w:type="dxa"/>
          </w:tcPr>
          <w:p w14:paraId="45D41C0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138</w:t>
            </w:r>
          </w:p>
        </w:tc>
        <w:tc>
          <w:tcPr>
            <w:tcW w:w="1440" w:type="dxa"/>
            <w:vAlign w:val="center"/>
          </w:tcPr>
          <w:p w14:paraId="754328D4"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Sagharee Ha</w:t>
            </w:r>
          </w:p>
        </w:tc>
        <w:tc>
          <w:tcPr>
            <w:tcW w:w="900" w:type="dxa"/>
          </w:tcPr>
          <w:p w14:paraId="2C823E62"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138</w:t>
            </w:r>
          </w:p>
        </w:tc>
        <w:tc>
          <w:tcPr>
            <w:tcW w:w="1260" w:type="dxa"/>
            <w:vAlign w:val="center"/>
          </w:tcPr>
          <w:p w14:paraId="1BA008B3"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Rain fed </w:t>
            </w:r>
          </w:p>
        </w:tc>
        <w:tc>
          <w:tcPr>
            <w:tcW w:w="1435" w:type="dxa"/>
            <w:vAlign w:val="center"/>
          </w:tcPr>
          <w:p w14:paraId="657A7F5C"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Communal land</w:t>
            </w:r>
          </w:p>
        </w:tc>
        <w:tc>
          <w:tcPr>
            <w:tcW w:w="1355" w:type="dxa"/>
            <w:vAlign w:val="center"/>
          </w:tcPr>
          <w:p w14:paraId="2774DF7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463581.8520</w:t>
            </w:r>
          </w:p>
        </w:tc>
        <w:tc>
          <w:tcPr>
            <w:tcW w:w="1170" w:type="dxa"/>
            <w:vAlign w:val="center"/>
          </w:tcPr>
          <w:p w14:paraId="49AC9E8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3819531.7730</w:t>
            </w:r>
          </w:p>
        </w:tc>
        <w:tc>
          <w:tcPr>
            <w:tcW w:w="1260" w:type="dxa"/>
            <w:vAlign w:val="center"/>
          </w:tcPr>
          <w:p w14:paraId="7E4BA9BD"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1413.9450</w:t>
            </w:r>
          </w:p>
        </w:tc>
      </w:tr>
      <w:tr w:rsidR="001A7C82" w:rsidRPr="001A7C82" w14:paraId="013B16B0" w14:textId="77777777" w:rsidTr="001A7C82">
        <w:tc>
          <w:tcPr>
            <w:tcW w:w="630" w:type="dxa"/>
          </w:tcPr>
          <w:p w14:paraId="3769CC61"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139</w:t>
            </w:r>
          </w:p>
        </w:tc>
        <w:tc>
          <w:tcPr>
            <w:tcW w:w="1440" w:type="dxa"/>
            <w:vAlign w:val="center"/>
          </w:tcPr>
          <w:p w14:paraId="70D28598"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Sagharee Ha</w:t>
            </w:r>
          </w:p>
        </w:tc>
        <w:tc>
          <w:tcPr>
            <w:tcW w:w="900" w:type="dxa"/>
          </w:tcPr>
          <w:p w14:paraId="575C08AF"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139</w:t>
            </w:r>
          </w:p>
        </w:tc>
        <w:tc>
          <w:tcPr>
            <w:tcW w:w="1260" w:type="dxa"/>
            <w:vAlign w:val="center"/>
          </w:tcPr>
          <w:p w14:paraId="00C6142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 xml:space="preserve">Rain fed </w:t>
            </w:r>
          </w:p>
        </w:tc>
        <w:tc>
          <w:tcPr>
            <w:tcW w:w="1435" w:type="dxa"/>
            <w:vAlign w:val="center"/>
          </w:tcPr>
          <w:p w14:paraId="49FF7880"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Mohammad Mubin</w:t>
            </w:r>
          </w:p>
        </w:tc>
        <w:tc>
          <w:tcPr>
            <w:tcW w:w="1355" w:type="dxa"/>
            <w:vAlign w:val="center"/>
          </w:tcPr>
          <w:p w14:paraId="68BEB505"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463809.2080</w:t>
            </w:r>
          </w:p>
        </w:tc>
        <w:tc>
          <w:tcPr>
            <w:tcW w:w="1170" w:type="dxa"/>
            <w:vAlign w:val="center"/>
          </w:tcPr>
          <w:p w14:paraId="7733630B"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3819689.4020</w:t>
            </w:r>
          </w:p>
        </w:tc>
        <w:tc>
          <w:tcPr>
            <w:tcW w:w="1260" w:type="dxa"/>
            <w:vAlign w:val="center"/>
          </w:tcPr>
          <w:p w14:paraId="096BA239" w14:textId="77777777" w:rsidR="001A7C82" w:rsidRPr="001A7C82" w:rsidRDefault="001A7C82" w:rsidP="001A7C82">
            <w:pPr>
              <w:spacing w:after="160" w:line="259" w:lineRule="auto"/>
              <w:ind w:left="0" w:right="0" w:firstLine="0"/>
              <w:jc w:val="left"/>
              <w:rPr>
                <w:rFonts w:asciiTheme="minorHAnsi" w:eastAsiaTheme="minorHAnsi" w:hAnsiTheme="minorHAnsi" w:cstheme="minorBidi"/>
                <w:color w:val="auto"/>
                <w:sz w:val="22"/>
                <w:lang w:val="en-GB"/>
              </w:rPr>
            </w:pPr>
            <w:r w:rsidRPr="001A7C82">
              <w:rPr>
                <w:rFonts w:asciiTheme="minorHAnsi" w:eastAsiaTheme="minorHAnsi" w:hAnsiTheme="minorHAnsi" w:cstheme="minorBidi"/>
                <w:color w:val="auto"/>
                <w:sz w:val="22"/>
                <w:lang w:val="en-GB"/>
              </w:rPr>
              <w:t>1416.4050</w:t>
            </w:r>
          </w:p>
        </w:tc>
      </w:tr>
    </w:tbl>
    <w:p w14:paraId="52E21755" w14:textId="77777777" w:rsidR="001A7C82" w:rsidRPr="001A7C82" w:rsidRDefault="001A7C82" w:rsidP="001A7C82">
      <w:pPr>
        <w:tabs>
          <w:tab w:val="left" w:pos="2055"/>
        </w:tabs>
        <w:spacing w:after="160" w:line="259" w:lineRule="auto"/>
        <w:ind w:left="0" w:right="0" w:firstLine="0"/>
        <w:jc w:val="left"/>
        <w:rPr>
          <w:rFonts w:asciiTheme="minorHAnsi" w:eastAsiaTheme="minorHAnsi" w:hAnsiTheme="minorHAnsi" w:cstheme="minorBidi"/>
          <w:color w:val="auto"/>
          <w:sz w:val="22"/>
          <w:lang w:val="en-GB"/>
        </w:rPr>
      </w:pPr>
    </w:p>
    <w:p w14:paraId="46A5F6F7" w14:textId="77777777" w:rsidR="001A7C82" w:rsidRDefault="001A7C82" w:rsidP="006D771F">
      <w:pPr>
        <w:spacing w:after="221" w:line="259" w:lineRule="auto"/>
        <w:ind w:left="0" w:right="0" w:firstLine="0"/>
        <w:jc w:val="left"/>
        <w:rPr>
          <w:rFonts w:asciiTheme="majorBidi" w:hAnsiTheme="majorBidi" w:cstheme="majorBidi"/>
          <w:sz w:val="24"/>
          <w:szCs w:val="24"/>
        </w:rPr>
      </w:pPr>
    </w:p>
    <w:p w14:paraId="680033ED" w14:textId="77777777" w:rsidR="001A7C82" w:rsidRPr="007D69A3" w:rsidRDefault="001A7C82" w:rsidP="006D771F">
      <w:pPr>
        <w:spacing w:after="221" w:line="259" w:lineRule="auto"/>
        <w:ind w:left="0" w:right="0" w:firstLine="0"/>
        <w:jc w:val="left"/>
        <w:rPr>
          <w:rFonts w:asciiTheme="majorBidi" w:hAnsiTheme="majorBidi" w:cstheme="majorBidi"/>
          <w:sz w:val="24"/>
          <w:szCs w:val="24"/>
        </w:rPr>
      </w:pPr>
    </w:p>
    <w:p w14:paraId="6AD4EEE6" w14:textId="77777777" w:rsidR="00F933FE" w:rsidRPr="007D69A3" w:rsidRDefault="00706D17" w:rsidP="00690492">
      <w:pPr>
        <w:spacing w:after="12" w:line="268" w:lineRule="auto"/>
        <w:ind w:left="744" w:right="0"/>
        <w:rPr>
          <w:rFonts w:asciiTheme="majorBidi" w:hAnsiTheme="majorBidi" w:cstheme="majorBidi"/>
          <w:sz w:val="24"/>
          <w:szCs w:val="24"/>
        </w:rPr>
      </w:pPr>
      <w:r w:rsidRPr="007D69A3">
        <w:rPr>
          <w:rFonts w:asciiTheme="majorBidi" w:hAnsiTheme="majorBidi" w:cstheme="majorBidi"/>
          <w:b/>
          <w:sz w:val="24"/>
          <w:szCs w:val="24"/>
        </w:rPr>
        <w:t xml:space="preserve">List of PAFs identified under </w:t>
      </w:r>
      <w:r w:rsidR="00690492" w:rsidRPr="007D69A3">
        <w:rPr>
          <w:rFonts w:asciiTheme="majorBidi" w:hAnsiTheme="majorBidi" w:cstheme="majorBidi"/>
          <w:b/>
          <w:sz w:val="24"/>
          <w:szCs w:val="24"/>
        </w:rPr>
        <w:t>Karokh TL</w:t>
      </w:r>
      <w:r w:rsidRPr="007D69A3">
        <w:rPr>
          <w:rFonts w:asciiTheme="majorBidi" w:hAnsiTheme="majorBidi" w:cstheme="majorBidi"/>
          <w:b/>
          <w:sz w:val="24"/>
          <w:szCs w:val="24"/>
        </w:rPr>
        <w:t xml:space="preserve"> Project </w:t>
      </w:r>
    </w:p>
    <w:tbl>
      <w:tblPr>
        <w:tblStyle w:val="TableGrid"/>
        <w:tblW w:w="8735" w:type="dxa"/>
        <w:tblInd w:w="19" w:type="dxa"/>
        <w:tblCellMar>
          <w:top w:w="35" w:type="dxa"/>
          <w:left w:w="107" w:type="dxa"/>
          <w:right w:w="115" w:type="dxa"/>
        </w:tblCellMar>
        <w:tblLook w:val="04A0" w:firstRow="1" w:lastRow="0" w:firstColumn="1" w:lastColumn="0" w:noHBand="0" w:noVBand="1"/>
      </w:tblPr>
      <w:tblGrid>
        <w:gridCol w:w="1156"/>
        <w:gridCol w:w="3316"/>
        <w:gridCol w:w="4263"/>
      </w:tblGrid>
      <w:tr w:rsidR="00F933FE" w:rsidRPr="007D69A3" w14:paraId="76161499" w14:textId="77777777" w:rsidTr="006D771F">
        <w:trPr>
          <w:trHeight w:val="263"/>
        </w:trPr>
        <w:tc>
          <w:tcPr>
            <w:tcW w:w="1156" w:type="dxa"/>
            <w:tcBorders>
              <w:top w:val="nil"/>
              <w:left w:val="nil"/>
              <w:bottom w:val="single" w:sz="24" w:space="0" w:color="FFFFFF"/>
              <w:right w:val="single" w:sz="8" w:space="0" w:color="FFFFFF"/>
            </w:tcBorders>
            <w:shd w:val="clear" w:color="auto" w:fill="4F81BD"/>
          </w:tcPr>
          <w:p w14:paraId="05DDEBAA" w14:textId="77777777" w:rsidR="00F933FE" w:rsidRPr="007D69A3" w:rsidRDefault="00706D17">
            <w:pPr>
              <w:spacing w:after="0" w:line="259" w:lineRule="auto"/>
              <w:ind w:left="0" w:right="6" w:firstLine="0"/>
              <w:jc w:val="center"/>
              <w:rPr>
                <w:rFonts w:asciiTheme="majorBidi" w:hAnsiTheme="majorBidi" w:cstheme="majorBidi"/>
                <w:sz w:val="24"/>
                <w:szCs w:val="24"/>
              </w:rPr>
            </w:pPr>
            <w:r w:rsidRPr="007D69A3">
              <w:rPr>
                <w:rFonts w:asciiTheme="majorBidi" w:eastAsia="Cambria" w:hAnsiTheme="majorBidi" w:cstheme="majorBidi"/>
                <w:b/>
                <w:color w:val="FFFFFF"/>
                <w:sz w:val="24"/>
                <w:szCs w:val="24"/>
              </w:rPr>
              <w:t xml:space="preserve">S. No. </w:t>
            </w:r>
          </w:p>
        </w:tc>
        <w:tc>
          <w:tcPr>
            <w:tcW w:w="3316" w:type="dxa"/>
            <w:tcBorders>
              <w:top w:val="nil"/>
              <w:left w:val="single" w:sz="8" w:space="0" w:color="FFFFFF"/>
              <w:bottom w:val="single" w:sz="24" w:space="0" w:color="FFFFFF"/>
              <w:right w:val="single" w:sz="8" w:space="0" w:color="FFFFFF"/>
            </w:tcBorders>
            <w:shd w:val="clear" w:color="auto" w:fill="4F81BD"/>
          </w:tcPr>
          <w:p w14:paraId="2DA680D9" w14:textId="77777777" w:rsidR="00F933FE" w:rsidRPr="007D69A3" w:rsidRDefault="00706D17">
            <w:pPr>
              <w:spacing w:after="0" w:line="259" w:lineRule="auto"/>
              <w:ind w:left="3" w:right="0" w:firstLine="0"/>
              <w:jc w:val="center"/>
              <w:rPr>
                <w:rFonts w:asciiTheme="majorBidi" w:hAnsiTheme="majorBidi" w:cstheme="majorBidi"/>
                <w:sz w:val="24"/>
                <w:szCs w:val="24"/>
              </w:rPr>
            </w:pPr>
            <w:r w:rsidRPr="007D69A3">
              <w:rPr>
                <w:rFonts w:asciiTheme="majorBidi" w:eastAsia="Cambria" w:hAnsiTheme="majorBidi" w:cstheme="majorBidi"/>
                <w:b/>
                <w:color w:val="FFFFFF"/>
                <w:sz w:val="24"/>
                <w:szCs w:val="24"/>
              </w:rPr>
              <w:t xml:space="preserve">CDC/Village </w:t>
            </w:r>
          </w:p>
        </w:tc>
        <w:tc>
          <w:tcPr>
            <w:tcW w:w="4263" w:type="dxa"/>
            <w:tcBorders>
              <w:top w:val="nil"/>
              <w:left w:val="single" w:sz="8" w:space="0" w:color="FFFFFF"/>
              <w:bottom w:val="single" w:sz="24" w:space="0" w:color="FFFFFF"/>
              <w:right w:val="nil"/>
            </w:tcBorders>
            <w:shd w:val="clear" w:color="auto" w:fill="4F81BD"/>
          </w:tcPr>
          <w:p w14:paraId="67A9BF20" w14:textId="77777777" w:rsidR="00F933FE" w:rsidRPr="007D69A3" w:rsidRDefault="00706D17">
            <w:pPr>
              <w:spacing w:after="0" w:line="259" w:lineRule="auto"/>
              <w:ind w:left="8" w:right="0" w:firstLine="0"/>
              <w:jc w:val="center"/>
              <w:rPr>
                <w:rFonts w:asciiTheme="majorBidi" w:hAnsiTheme="majorBidi" w:cstheme="majorBidi"/>
                <w:sz w:val="24"/>
                <w:szCs w:val="24"/>
              </w:rPr>
            </w:pPr>
            <w:r w:rsidRPr="007D69A3">
              <w:rPr>
                <w:rFonts w:asciiTheme="majorBidi" w:eastAsia="Cambria" w:hAnsiTheme="majorBidi" w:cstheme="majorBidi"/>
                <w:b/>
                <w:color w:val="FFFFFF"/>
                <w:sz w:val="24"/>
                <w:szCs w:val="24"/>
              </w:rPr>
              <w:t xml:space="preserve">PAP Name </w:t>
            </w:r>
          </w:p>
        </w:tc>
      </w:tr>
      <w:tr w:rsidR="00E54342" w:rsidRPr="007D69A3" w14:paraId="09E162A2" w14:textId="77777777" w:rsidTr="006D771F">
        <w:trPr>
          <w:trHeight w:val="372"/>
        </w:trPr>
        <w:tc>
          <w:tcPr>
            <w:tcW w:w="1156" w:type="dxa"/>
            <w:tcBorders>
              <w:top w:val="single" w:sz="24" w:space="0" w:color="FFFFFF"/>
              <w:left w:val="nil"/>
              <w:bottom w:val="single" w:sz="8" w:space="0" w:color="FFFFFF"/>
              <w:right w:val="single" w:sz="8" w:space="0" w:color="FFFFFF"/>
            </w:tcBorders>
            <w:shd w:val="clear" w:color="auto" w:fill="A7BFDE"/>
          </w:tcPr>
          <w:p w14:paraId="482139F4" w14:textId="77777777" w:rsidR="00E54342" w:rsidRPr="007D69A3" w:rsidRDefault="00E54342" w:rsidP="00E54342">
            <w:pPr>
              <w:spacing w:after="0" w:line="259" w:lineRule="auto"/>
              <w:ind w:left="0" w:right="5" w:firstLine="0"/>
              <w:jc w:val="center"/>
              <w:rPr>
                <w:rFonts w:asciiTheme="majorBidi" w:hAnsiTheme="majorBidi" w:cstheme="majorBidi"/>
                <w:sz w:val="24"/>
                <w:szCs w:val="24"/>
              </w:rPr>
            </w:pPr>
            <w:r w:rsidRPr="007D69A3">
              <w:rPr>
                <w:rFonts w:asciiTheme="majorBidi" w:eastAsia="Cambria" w:hAnsiTheme="majorBidi" w:cstheme="majorBidi"/>
                <w:sz w:val="24"/>
                <w:szCs w:val="24"/>
              </w:rPr>
              <w:t xml:space="preserve">1 </w:t>
            </w:r>
          </w:p>
        </w:tc>
        <w:tc>
          <w:tcPr>
            <w:tcW w:w="3316" w:type="dxa"/>
            <w:tcBorders>
              <w:top w:val="single" w:sz="24" w:space="0" w:color="FFFFFF"/>
              <w:left w:val="single" w:sz="8" w:space="0" w:color="FFFFFF"/>
              <w:bottom w:val="single" w:sz="8" w:space="0" w:color="FFFFFF"/>
              <w:right w:val="single" w:sz="8" w:space="0" w:color="FFFFFF"/>
            </w:tcBorders>
            <w:shd w:val="clear" w:color="auto" w:fill="A7BFDE"/>
          </w:tcPr>
          <w:p w14:paraId="3DB90F98" w14:textId="77777777" w:rsidR="00E54342" w:rsidRPr="00A23BAD" w:rsidRDefault="00E54342" w:rsidP="00E54342">
            <w:r w:rsidRPr="00A23BAD">
              <w:t>Abdul Salim</w:t>
            </w:r>
          </w:p>
        </w:tc>
        <w:tc>
          <w:tcPr>
            <w:tcW w:w="4263" w:type="dxa"/>
            <w:tcBorders>
              <w:top w:val="single" w:sz="24" w:space="0" w:color="FFFFFF"/>
              <w:left w:val="single" w:sz="8" w:space="0" w:color="FFFFFF"/>
              <w:bottom w:val="single" w:sz="8" w:space="0" w:color="FFFFFF"/>
              <w:right w:val="single" w:sz="8" w:space="0" w:color="FFFFFF"/>
            </w:tcBorders>
            <w:shd w:val="clear" w:color="auto" w:fill="A7BFDE"/>
          </w:tcPr>
          <w:p w14:paraId="7F981EC5" w14:textId="77777777" w:rsidR="00E54342" w:rsidRPr="00F77657" w:rsidRDefault="00E54342" w:rsidP="00E54342">
            <w:r w:rsidRPr="00F77657">
              <w:t>Majghandak</w:t>
            </w:r>
          </w:p>
        </w:tc>
      </w:tr>
      <w:tr w:rsidR="00E54342" w:rsidRPr="007D69A3" w14:paraId="117F3AB8" w14:textId="77777777" w:rsidTr="006D771F">
        <w:trPr>
          <w:trHeight w:val="350"/>
        </w:trPr>
        <w:tc>
          <w:tcPr>
            <w:tcW w:w="1156" w:type="dxa"/>
            <w:tcBorders>
              <w:top w:val="single" w:sz="8" w:space="0" w:color="FFFFFF"/>
              <w:left w:val="nil"/>
              <w:bottom w:val="single" w:sz="8" w:space="0" w:color="FFFFFF"/>
              <w:right w:val="single" w:sz="6" w:space="0" w:color="FFFFFF"/>
            </w:tcBorders>
            <w:shd w:val="clear" w:color="auto" w:fill="D3DFEE"/>
          </w:tcPr>
          <w:p w14:paraId="26918618" w14:textId="77777777" w:rsidR="00E54342" w:rsidRPr="007D69A3" w:rsidRDefault="00E54342" w:rsidP="00E54342">
            <w:pPr>
              <w:spacing w:after="0" w:line="259" w:lineRule="auto"/>
              <w:ind w:left="0" w:right="5" w:firstLine="0"/>
              <w:jc w:val="center"/>
              <w:rPr>
                <w:rFonts w:asciiTheme="majorBidi" w:hAnsiTheme="majorBidi" w:cstheme="majorBidi"/>
                <w:sz w:val="24"/>
                <w:szCs w:val="24"/>
              </w:rPr>
            </w:pPr>
            <w:r w:rsidRPr="007D69A3">
              <w:rPr>
                <w:rFonts w:asciiTheme="majorBidi" w:eastAsia="Cambria" w:hAnsiTheme="majorBidi" w:cstheme="majorBidi"/>
                <w:sz w:val="24"/>
                <w:szCs w:val="24"/>
              </w:rPr>
              <w:lastRenderedPageBreak/>
              <w:t xml:space="preserve">2 </w:t>
            </w:r>
          </w:p>
        </w:tc>
        <w:tc>
          <w:tcPr>
            <w:tcW w:w="3316" w:type="dxa"/>
            <w:tcBorders>
              <w:top w:val="single" w:sz="8" w:space="0" w:color="FFFFFF"/>
              <w:left w:val="single" w:sz="6" w:space="0" w:color="FFFFFF"/>
              <w:bottom w:val="single" w:sz="8" w:space="0" w:color="FFFFFF"/>
              <w:right w:val="single" w:sz="6" w:space="0" w:color="FFFFFF"/>
            </w:tcBorders>
            <w:shd w:val="clear" w:color="auto" w:fill="D3DFEE"/>
          </w:tcPr>
          <w:p w14:paraId="37D204C3" w14:textId="77777777" w:rsidR="00E54342" w:rsidRPr="00A23BAD" w:rsidRDefault="00E54342" w:rsidP="00E54342">
            <w:r w:rsidRPr="00A23BAD">
              <w:t>Haji Karim Bai</w:t>
            </w:r>
          </w:p>
        </w:tc>
        <w:tc>
          <w:tcPr>
            <w:tcW w:w="4263" w:type="dxa"/>
            <w:tcBorders>
              <w:top w:val="single" w:sz="8" w:space="0" w:color="FFFFFF"/>
              <w:left w:val="single" w:sz="6" w:space="0" w:color="FFFFFF"/>
              <w:bottom w:val="single" w:sz="8" w:space="0" w:color="FFFFFF"/>
              <w:right w:val="single" w:sz="8" w:space="0" w:color="FFFFFF"/>
            </w:tcBorders>
            <w:shd w:val="clear" w:color="auto" w:fill="D3DFEE"/>
          </w:tcPr>
          <w:p w14:paraId="0F0D6F9B" w14:textId="77777777" w:rsidR="00E54342" w:rsidRPr="00F77657" w:rsidRDefault="00E54342" w:rsidP="00E54342">
            <w:r w:rsidRPr="00F77657">
              <w:t>Majghandak</w:t>
            </w:r>
          </w:p>
        </w:tc>
      </w:tr>
      <w:tr w:rsidR="00E54342" w:rsidRPr="007D69A3" w14:paraId="5904ECE8" w14:textId="77777777" w:rsidTr="006D771F">
        <w:trPr>
          <w:trHeight w:val="352"/>
        </w:trPr>
        <w:tc>
          <w:tcPr>
            <w:tcW w:w="1156" w:type="dxa"/>
            <w:tcBorders>
              <w:top w:val="single" w:sz="8" w:space="0" w:color="FFFFFF"/>
              <w:left w:val="nil"/>
              <w:bottom w:val="single" w:sz="8" w:space="0" w:color="FFFFFF"/>
              <w:right w:val="single" w:sz="8" w:space="0" w:color="FFFFFF"/>
            </w:tcBorders>
            <w:shd w:val="clear" w:color="auto" w:fill="A7BFDE"/>
          </w:tcPr>
          <w:p w14:paraId="58FC5B2A" w14:textId="77777777" w:rsidR="00E54342" w:rsidRPr="007D69A3" w:rsidRDefault="00E54342" w:rsidP="00E54342">
            <w:pPr>
              <w:spacing w:after="0" w:line="259" w:lineRule="auto"/>
              <w:ind w:left="0" w:right="5" w:firstLine="0"/>
              <w:jc w:val="center"/>
              <w:rPr>
                <w:rFonts w:asciiTheme="majorBidi" w:hAnsiTheme="majorBidi" w:cstheme="majorBidi"/>
                <w:sz w:val="24"/>
                <w:szCs w:val="24"/>
              </w:rPr>
            </w:pPr>
            <w:r w:rsidRPr="007D69A3">
              <w:rPr>
                <w:rFonts w:asciiTheme="majorBidi" w:eastAsia="Cambria" w:hAnsiTheme="majorBidi" w:cstheme="majorBidi"/>
                <w:sz w:val="24"/>
                <w:szCs w:val="24"/>
              </w:rPr>
              <w:t xml:space="preserve">3 </w:t>
            </w:r>
          </w:p>
        </w:tc>
        <w:tc>
          <w:tcPr>
            <w:tcW w:w="3316" w:type="dxa"/>
            <w:tcBorders>
              <w:top w:val="single" w:sz="8" w:space="0" w:color="FFFFFF"/>
              <w:left w:val="single" w:sz="8" w:space="0" w:color="FFFFFF"/>
              <w:bottom w:val="single" w:sz="8" w:space="0" w:color="FFFFFF"/>
              <w:right w:val="single" w:sz="8" w:space="0" w:color="FFFFFF"/>
            </w:tcBorders>
            <w:shd w:val="clear" w:color="auto" w:fill="A7BFDE"/>
          </w:tcPr>
          <w:p w14:paraId="64424E8B" w14:textId="77777777" w:rsidR="00E54342" w:rsidRPr="00A23BAD" w:rsidRDefault="00E54342" w:rsidP="00E54342">
            <w:r w:rsidRPr="00A23BAD">
              <w:t>Haji Aminullah</w:t>
            </w:r>
          </w:p>
        </w:tc>
        <w:tc>
          <w:tcPr>
            <w:tcW w:w="4263" w:type="dxa"/>
            <w:tcBorders>
              <w:top w:val="single" w:sz="8" w:space="0" w:color="FFFFFF"/>
              <w:left w:val="single" w:sz="8" w:space="0" w:color="FFFFFF"/>
              <w:bottom w:val="single" w:sz="8" w:space="0" w:color="FFFFFF"/>
              <w:right w:val="single" w:sz="8" w:space="0" w:color="FFFFFF"/>
            </w:tcBorders>
            <w:shd w:val="clear" w:color="auto" w:fill="A7BFDE"/>
          </w:tcPr>
          <w:p w14:paraId="5ECC271A" w14:textId="77777777" w:rsidR="00E54342" w:rsidRPr="00F77657" w:rsidRDefault="00E54342" w:rsidP="00E54342">
            <w:r w:rsidRPr="00F77657">
              <w:t>Majghandak</w:t>
            </w:r>
          </w:p>
        </w:tc>
      </w:tr>
      <w:tr w:rsidR="00E54342" w:rsidRPr="007D69A3" w14:paraId="75386535" w14:textId="77777777" w:rsidTr="006D771F">
        <w:trPr>
          <w:trHeight w:val="350"/>
        </w:trPr>
        <w:tc>
          <w:tcPr>
            <w:tcW w:w="1156" w:type="dxa"/>
            <w:tcBorders>
              <w:top w:val="single" w:sz="8" w:space="0" w:color="FFFFFF"/>
              <w:left w:val="nil"/>
              <w:bottom w:val="single" w:sz="8" w:space="0" w:color="FFFFFF"/>
              <w:right w:val="single" w:sz="6" w:space="0" w:color="FFFFFF"/>
            </w:tcBorders>
            <w:shd w:val="clear" w:color="auto" w:fill="D3DFEE"/>
          </w:tcPr>
          <w:p w14:paraId="2D015FAB" w14:textId="77777777" w:rsidR="00E54342" w:rsidRPr="007D69A3" w:rsidRDefault="00E54342" w:rsidP="00E54342">
            <w:pPr>
              <w:spacing w:after="0" w:line="259" w:lineRule="auto"/>
              <w:ind w:left="0" w:right="5" w:firstLine="0"/>
              <w:jc w:val="center"/>
              <w:rPr>
                <w:rFonts w:asciiTheme="majorBidi" w:hAnsiTheme="majorBidi" w:cstheme="majorBidi"/>
                <w:sz w:val="24"/>
                <w:szCs w:val="24"/>
              </w:rPr>
            </w:pPr>
            <w:r w:rsidRPr="007D69A3">
              <w:rPr>
                <w:rFonts w:asciiTheme="majorBidi" w:eastAsia="Cambria" w:hAnsiTheme="majorBidi" w:cstheme="majorBidi"/>
                <w:sz w:val="24"/>
                <w:szCs w:val="24"/>
              </w:rPr>
              <w:t xml:space="preserve">4 </w:t>
            </w:r>
          </w:p>
        </w:tc>
        <w:tc>
          <w:tcPr>
            <w:tcW w:w="3316" w:type="dxa"/>
            <w:tcBorders>
              <w:top w:val="single" w:sz="8" w:space="0" w:color="FFFFFF"/>
              <w:left w:val="single" w:sz="6" w:space="0" w:color="FFFFFF"/>
              <w:bottom w:val="single" w:sz="8" w:space="0" w:color="FFFFFF"/>
              <w:right w:val="single" w:sz="6" w:space="0" w:color="FFFFFF"/>
            </w:tcBorders>
            <w:shd w:val="clear" w:color="auto" w:fill="D3DFEE"/>
          </w:tcPr>
          <w:p w14:paraId="28BFDF5D" w14:textId="77777777" w:rsidR="00E54342" w:rsidRPr="00A23BAD" w:rsidRDefault="00E54342" w:rsidP="00E54342">
            <w:r w:rsidRPr="00A23BAD">
              <w:t>Arbab Ramazan</w:t>
            </w:r>
          </w:p>
        </w:tc>
        <w:tc>
          <w:tcPr>
            <w:tcW w:w="4263" w:type="dxa"/>
            <w:tcBorders>
              <w:top w:val="single" w:sz="8" w:space="0" w:color="FFFFFF"/>
              <w:left w:val="single" w:sz="6" w:space="0" w:color="FFFFFF"/>
              <w:bottom w:val="single" w:sz="8" w:space="0" w:color="FFFFFF"/>
              <w:right w:val="single" w:sz="8" w:space="0" w:color="FFFFFF"/>
            </w:tcBorders>
            <w:shd w:val="clear" w:color="auto" w:fill="D3DFEE"/>
          </w:tcPr>
          <w:p w14:paraId="63E8CE1F" w14:textId="77777777" w:rsidR="00E54342" w:rsidRPr="00F77657" w:rsidRDefault="00E54342" w:rsidP="00E54342">
            <w:r w:rsidRPr="00F77657">
              <w:t>Qasab</w:t>
            </w:r>
          </w:p>
        </w:tc>
      </w:tr>
      <w:tr w:rsidR="00E54342" w:rsidRPr="007D69A3" w14:paraId="1D2A8927" w14:textId="77777777" w:rsidTr="006D771F">
        <w:trPr>
          <w:trHeight w:val="352"/>
        </w:trPr>
        <w:tc>
          <w:tcPr>
            <w:tcW w:w="1156" w:type="dxa"/>
            <w:tcBorders>
              <w:top w:val="single" w:sz="8" w:space="0" w:color="FFFFFF"/>
              <w:left w:val="nil"/>
              <w:bottom w:val="nil"/>
              <w:right w:val="single" w:sz="8" w:space="0" w:color="FFFFFF"/>
            </w:tcBorders>
            <w:shd w:val="clear" w:color="auto" w:fill="A7BFDE"/>
          </w:tcPr>
          <w:p w14:paraId="0F8F9C51" w14:textId="77777777" w:rsidR="00E54342" w:rsidRPr="007D69A3" w:rsidRDefault="00E54342" w:rsidP="00E54342">
            <w:pPr>
              <w:spacing w:after="0" w:line="259" w:lineRule="auto"/>
              <w:ind w:left="0" w:right="5" w:firstLine="0"/>
              <w:jc w:val="center"/>
              <w:rPr>
                <w:rFonts w:asciiTheme="majorBidi" w:hAnsiTheme="majorBidi" w:cstheme="majorBidi"/>
                <w:sz w:val="24"/>
                <w:szCs w:val="24"/>
              </w:rPr>
            </w:pPr>
            <w:r w:rsidRPr="007D69A3">
              <w:rPr>
                <w:rFonts w:asciiTheme="majorBidi" w:eastAsia="Cambria" w:hAnsiTheme="majorBidi" w:cstheme="majorBidi"/>
                <w:sz w:val="24"/>
                <w:szCs w:val="24"/>
              </w:rPr>
              <w:t xml:space="preserve">5 </w:t>
            </w:r>
          </w:p>
        </w:tc>
        <w:tc>
          <w:tcPr>
            <w:tcW w:w="3316" w:type="dxa"/>
            <w:tcBorders>
              <w:top w:val="single" w:sz="8" w:space="0" w:color="FFFFFF"/>
              <w:left w:val="single" w:sz="8" w:space="0" w:color="FFFFFF"/>
              <w:bottom w:val="nil"/>
              <w:right w:val="single" w:sz="8" w:space="0" w:color="FFFFFF"/>
            </w:tcBorders>
            <w:shd w:val="clear" w:color="auto" w:fill="A7BFDE"/>
          </w:tcPr>
          <w:p w14:paraId="136C7EDC" w14:textId="77777777" w:rsidR="00E54342" w:rsidRPr="00A23BAD" w:rsidRDefault="00E54342" w:rsidP="00E54342">
            <w:r w:rsidRPr="00A23BAD">
              <w:t>Abdul Salaam</w:t>
            </w:r>
          </w:p>
        </w:tc>
        <w:tc>
          <w:tcPr>
            <w:tcW w:w="4263" w:type="dxa"/>
            <w:tcBorders>
              <w:top w:val="single" w:sz="8" w:space="0" w:color="FFFFFF"/>
              <w:left w:val="single" w:sz="8" w:space="0" w:color="FFFFFF"/>
              <w:bottom w:val="nil"/>
              <w:right w:val="single" w:sz="8" w:space="0" w:color="FFFFFF"/>
            </w:tcBorders>
            <w:shd w:val="clear" w:color="auto" w:fill="A7BFDE"/>
          </w:tcPr>
          <w:p w14:paraId="444B7093" w14:textId="77777777" w:rsidR="00E54342" w:rsidRPr="00F77657" w:rsidRDefault="00E54342" w:rsidP="00E54342">
            <w:r w:rsidRPr="00F77657">
              <w:t>Qasab</w:t>
            </w:r>
          </w:p>
        </w:tc>
      </w:tr>
      <w:tr w:rsidR="00E54342" w:rsidRPr="007D69A3" w14:paraId="5B69F876" w14:textId="77777777" w:rsidTr="006D771F">
        <w:trPr>
          <w:trHeight w:val="350"/>
        </w:trPr>
        <w:tc>
          <w:tcPr>
            <w:tcW w:w="1156" w:type="dxa"/>
            <w:tcBorders>
              <w:top w:val="nil"/>
              <w:left w:val="nil"/>
              <w:bottom w:val="single" w:sz="8" w:space="0" w:color="FFFFFF"/>
              <w:right w:val="single" w:sz="6" w:space="0" w:color="FFFFFF"/>
            </w:tcBorders>
            <w:shd w:val="clear" w:color="auto" w:fill="D3DFEE"/>
          </w:tcPr>
          <w:p w14:paraId="03DC572B" w14:textId="77777777" w:rsidR="00E54342" w:rsidRPr="007D69A3" w:rsidRDefault="00E54342" w:rsidP="00E54342">
            <w:pPr>
              <w:spacing w:after="0" w:line="259" w:lineRule="auto"/>
              <w:ind w:left="0" w:right="5" w:firstLine="0"/>
              <w:jc w:val="center"/>
              <w:rPr>
                <w:rFonts w:asciiTheme="majorBidi" w:hAnsiTheme="majorBidi" w:cstheme="majorBidi"/>
                <w:sz w:val="24"/>
                <w:szCs w:val="24"/>
              </w:rPr>
            </w:pPr>
            <w:r w:rsidRPr="007D69A3">
              <w:rPr>
                <w:rFonts w:asciiTheme="majorBidi" w:eastAsia="Cambria" w:hAnsiTheme="majorBidi" w:cstheme="majorBidi"/>
                <w:sz w:val="24"/>
                <w:szCs w:val="24"/>
              </w:rPr>
              <w:t xml:space="preserve">6 </w:t>
            </w:r>
          </w:p>
        </w:tc>
        <w:tc>
          <w:tcPr>
            <w:tcW w:w="3316" w:type="dxa"/>
            <w:tcBorders>
              <w:top w:val="nil"/>
              <w:left w:val="single" w:sz="6" w:space="0" w:color="FFFFFF"/>
              <w:bottom w:val="single" w:sz="8" w:space="0" w:color="FFFFFF"/>
              <w:right w:val="single" w:sz="6" w:space="0" w:color="FFFFFF"/>
            </w:tcBorders>
            <w:shd w:val="clear" w:color="auto" w:fill="D3DFEE"/>
          </w:tcPr>
          <w:p w14:paraId="3708B05D" w14:textId="77777777" w:rsidR="00E54342" w:rsidRPr="00A23BAD" w:rsidRDefault="00E54342" w:rsidP="00E54342">
            <w:r w:rsidRPr="00A23BAD">
              <w:t>Mohammad Mubin</w:t>
            </w:r>
          </w:p>
        </w:tc>
        <w:tc>
          <w:tcPr>
            <w:tcW w:w="4263" w:type="dxa"/>
            <w:tcBorders>
              <w:top w:val="nil"/>
              <w:left w:val="single" w:sz="6" w:space="0" w:color="FFFFFF"/>
              <w:bottom w:val="single" w:sz="8" w:space="0" w:color="FFFFFF"/>
              <w:right w:val="single" w:sz="8" w:space="0" w:color="FFFFFF"/>
            </w:tcBorders>
            <w:shd w:val="clear" w:color="auto" w:fill="D3DFEE"/>
          </w:tcPr>
          <w:p w14:paraId="6362ABE9" w14:textId="77777777" w:rsidR="00E54342" w:rsidRPr="00F77657" w:rsidRDefault="00E54342" w:rsidP="00E54342">
            <w:r w:rsidRPr="00F77657">
              <w:t>Saghariha</w:t>
            </w:r>
          </w:p>
        </w:tc>
      </w:tr>
      <w:tr w:rsidR="00E54342" w:rsidRPr="007D69A3" w14:paraId="69B97A40" w14:textId="77777777" w:rsidTr="006D771F">
        <w:trPr>
          <w:trHeight w:val="352"/>
        </w:trPr>
        <w:tc>
          <w:tcPr>
            <w:tcW w:w="1156" w:type="dxa"/>
            <w:tcBorders>
              <w:top w:val="single" w:sz="8" w:space="0" w:color="FFFFFF"/>
              <w:left w:val="nil"/>
              <w:bottom w:val="single" w:sz="8" w:space="0" w:color="FFFFFF"/>
              <w:right w:val="single" w:sz="8" w:space="0" w:color="FFFFFF"/>
            </w:tcBorders>
            <w:shd w:val="clear" w:color="auto" w:fill="A7BFDE"/>
          </w:tcPr>
          <w:p w14:paraId="0B6DB983" w14:textId="77777777" w:rsidR="00E54342" w:rsidRPr="007D69A3" w:rsidRDefault="00E54342" w:rsidP="00E54342">
            <w:pPr>
              <w:spacing w:after="0" w:line="259" w:lineRule="auto"/>
              <w:ind w:left="0" w:right="5" w:firstLine="0"/>
              <w:jc w:val="center"/>
              <w:rPr>
                <w:rFonts w:asciiTheme="majorBidi" w:hAnsiTheme="majorBidi" w:cstheme="majorBidi"/>
                <w:sz w:val="24"/>
                <w:szCs w:val="24"/>
              </w:rPr>
            </w:pPr>
            <w:r w:rsidRPr="007D69A3">
              <w:rPr>
                <w:rFonts w:asciiTheme="majorBidi" w:eastAsia="Cambria" w:hAnsiTheme="majorBidi" w:cstheme="majorBidi"/>
                <w:sz w:val="24"/>
                <w:szCs w:val="24"/>
              </w:rPr>
              <w:t xml:space="preserve">7 </w:t>
            </w:r>
          </w:p>
        </w:tc>
        <w:tc>
          <w:tcPr>
            <w:tcW w:w="3316" w:type="dxa"/>
            <w:tcBorders>
              <w:top w:val="single" w:sz="8" w:space="0" w:color="FFFFFF"/>
              <w:left w:val="single" w:sz="8" w:space="0" w:color="FFFFFF"/>
              <w:bottom w:val="single" w:sz="8" w:space="0" w:color="FFFFFF"/>
              <w:right w:val="single" w:sz="8" w:space="0" w:color="FFFFFF"/>
            </w:tcBorders>
            <w:shd w:val="clear" w:color="auto" w:fill="A7BFDE"/>
          </w:tcPr>
          <w:p w14:paraId="0B72869F" w14:textId="77777777" w:rsidR="00E54342" w:rsidRPr="00A23BAD" w:rsidRDefault="00E54342" w:rsidP="00E54342">
            <w:r w:rsidRPr="00A23BAD">
              <w:t>Arbab Mohammad Zaman</w:t>
            </w:r>
          </w:p>
        </w:tc>
        <w:tc>
          <w:tcPr>
            <w:tcW w:w="4263" w:type="dxa"/>
            <w:tcBorders>
              <w:top w:val="single" w:sz="8" w:space="0" w:color="FFFFFF"/>
              <w:left w:val="single" w:sz="8" w:space="0" w:color="FFFFFF"/>
              <w:bottom w:val="single" w:sz="8" w:space="0" w:color="FFFFFF"/>
              <w:right w:val="single" w:sz="8" w:space="0" w:color="FFFFFF"/>
            </w:tcBorders>
            <w:shd w:val="clear" w:color="auto" w:fill="A7BFDE"/>
          </w:tcPr>
          <w:p w14:paraId="43A345CC" w14:textId="77777777" w:rsidR="00E54342" w:rsidRPr="00F77657" w:rsidRDefault="00E54342" w:rsidP="00E54342">
            <w:r w:rsidRPr="00F77657">
              <w:t>Zaman Abad</w:t>
            </w:r>
          </w:p>
        </w:tc>
      </w:tr>
      <w:tr w:rsidR="00E54342" w:rsidRPr="007D69A3" w14:paraId="034ACCCE" w14:textId="77777777" w:rsidTr="006D771F">
        <w:trPr>
          <w:trHeight w:val="350"/>
        </w:trPr>
        <w:tc>
          <w:tcPr>
            <w:tcW w:w="1156" w:type="dxa"/>
            <w:tcBorders>
              <w:top w:val="single" w:sz="8" w:space="0" w:color="FFFFFF"/>
              <w:left w:val="nil"/>
              <w:bottom w:val="single" w:sz="8" w:space="0" w:color="FFFFFF"/>
              <w:right w:val="single" w:sz="6" w:space="0" w:color="FFFFFF"/>
            </w:tcBorders>
            <w:shd w:val="clear" w:color="auto" w:fill="D3DFEE"/>
          </w:tcPr>
          <w:p w14:paraId="0B93CC9C" w14:textId="77777777" w:rsidR="00E54342" w:rsidRPr="007D69A3" w:rsidRDefault="00E54342" w:rsidP="00E54342">
            <w:pPr>
              <w:spacing w:after="0" w:line="259" w:lineRule="auto"/>
              <w:ind w:left="0" w:right="5" w:firstLine="0"/>
              <w:jc w:val="center"/>
              <w:rPr>
                <w:rFonts w:asciiTheme="majorBidi" w:hAnsiTheme="majorBidi" w:cstheme="majorBidi"/>
                <w:sz w:val="24"/>
                <w:szCs w:val="24"/>
              </w:rPr>
            </w:pPr>
            <w:r w:rsidRPr="007D69A3">
              <w:rPr>
                <w:rFonts w:asciiTheme="majorBidi" w:eastAsia="Cambria" w:hAnsiTheme="majorBidi" w:cstheme="majorBidi"/>
                <w:sz w:val="24"/>
                <w:szCs w:val="24"/>
              </w:rPr>
              <w:t xml:space="preserve">8 </w:t>
            </w:r>
          </w:p>
        </w:tc>
        <w:tc>
          <w:tcPr>
            <w:tcW w:w="3316" w:type="dxa"/>
            <w:tcBorders>
              <w:top w:val="single" w:sz="8" w:space="0" w:color="FFFFFF"/>
              <w:left w:val="single" w:sz="6" w:space="0" w:color="FFFFFF"/>
              <w:bottom w:val="single" w:sz="8" w:space="0" w:color="FFFFFF"/>
              <w:right w:val="single" w:sz="6" w:space="0" w:color="FFFFFF"/>
            </w:tcBorders>
            <w:shd w:val="clear" w:color="auto" w:fill="D3DFEE"/>
          </w:tcPr>
          <w:p w14:paraId="401D2A9A" w14:textId="77777777" w:rsidR="00E54342" w:rsidRPr="00A23BAD" w:rsidRDefault="00E54342" w:rsidP="00E54342">
            <w:r w:rsidRPr="00A23BAD">
              <w:t>Mohammad Azam</w:t>
            </w:r>
          </w:p>
        </w:tc>
        <w:tc>
          <w:tcPr>
            <w:tcW w:w="4263" w:type="dxa"/>
            <w:tcBorders>
              <w:top w:val="single" w:sz="8" w:space="0" w:color="FFFFFF"/>
              <w:left w:val="single" w:sz="6" w:space="0" w:color="FFFFFF"/>
              <w:bottom w:val="single" w:sz="8" w:space="0" w:color="FFFFFF"/>
              <w:right w:val="single" w:sz="8" w:space="0" w:color="FFFFFF"/>
            </w:tcBorders>
            <w:shd w:val="clear" w:color="auto" w:fill="D3DFEE"/>
          </w:tcPr>
          <w:p w14:paraId="39F83D0C" w14:textId="77777777" w:rsidR="00E54342" w:rsidRPr="00F77657" w:rsidRDefault="00E54342" w:rsidP="00E54342">
            <w:r w:rsidRPr="00F77657">
              <w:t>Qale Dasht</w:t>
            </w:r>
          </w:p>
        </w:tc>
      </w:tr>
      <w:tr w:rsidR="00E54342" w:rsidRPr="007D69A3" w14:paraId="60FC88E6" w14:textId="77777777" w:rsidTr="006D771F">
        <w:trPr>
          <w:trHeight w:val="352"/>
        </w:trPr>
        <w:tc>
          <w:tcPr>
            <w:tcW w:w="1156" w:type="dxa"/>
            <w:tcBorders>
              <w:top w:val="single" w:sz="8" w:space="0" w:color="FFFFFF"/>
              <w:left w:val="nil"/>
              <w:bottom w:val="nil"/>
              <w:right w:val="single" w:sz="8" w:space="0" w:color="FFFFFF"/>
            </w:tcBorders>
            <w:shd w:val="clear" w:color="auto" w:fill="A7BFDE"/>
          </w:tcPr>
          <w:p w14:paraId="679FAD56" w14:textId="77777777" w:rsidR="00E54342" w:rsidRPr="007D69A3" w:rsidRDefault="00E54342" w:rsidP="00E54342">
            <w:pPr>
              <w:spacing w:after="0" w:line="259" w:lineRule="auto"/>
              <w:ind w:left="0" w:right="5" w:firstLine="0"/>
              <w:jc w:val="center"/>
              <w:rPr>
                <w:rFonts w:asciiTheme="majorBidi" w:hAnsiTheme="majorBidi" w:cstheme="majorBidi"/>
                <w:sz w:val="24"/>
                <w:szCs w:val="24"/>
              </w:rPr>
            </w:pPr>
            <w:r w:rsidRPr="007D69A3">
              <w:rPr>
                <w:rFonts w:asciiTheme="majorBidi" w:eastAsia="Cambria" w:hAnsiTheme="majorBidi" w:cstheme="majorBidi"/>
                <w:sz w:val="24"/>
                <w:szCs w:val="24"/>
              </w:rPr>
              <w:t xml:space="preserve">9 </w:t>
            </w:r>
          </w:p>
        </w:tc>
        <w:tc>
          <w:tcPr>
            <w:tcW w:w="3316" w:type="dxa"/>
            <w:tcBorders>
              <w:top w:val="single" w:sz="8" w:space="0" w:color="FFFFFF"/>
              <w:left w:val="single" w:sz="8" w:space="0" w:color="FFFFFF"/>
              <w:bottom w:val="nil"/>
              <w:right w:val="single" w:sz="8" w:space="0" w:color="FFFFFF"/>
            </w:tcBorders>
            <w:shd w:val="clear" w:color="auto" w:fill="A7BFDE"/>
          </w:tcPr>
          <w:p w14:paraId="73C9A66A" w14:textId="77777777" w:rsidR="00E54342" w:rsidRPr="00A23BAD" w:rsidRDefault="00E54342" w:rsidP="00E54342">
            <w:r w:rsidRPr="00A23BAD">
              <w:t>Nader</w:t>
            </w:r>
          </w:p>
        </w:tc>
        <w:tc>
          <w:tcPr>
            <w:tcW w:w="4263" w:type="dxa"/>
            <w:tcBorders>
              <w:top w:val="single" w:sz="8" w:space="0" w:color="FFFFFF"/>
              <w:left w:val="single" w:sz="8" w:space="0" w:color="FFFFFF"/>
              <w:bottom w:val="nil"/>
              <w:right w:val="single" w:sz="8" w:space="0" w:color="FFFFFF"/>
            </w:tcBorders>
            <w:shd w:val="clear" w:color="auto" w:fill="A7BFDE"/>
          </w:tcPr>
          <w:p w14:paraId="1A02301D" w14:textId="77777777" w:rsidR="00E54342" w:rsidRPr="00F77657" w:rsidRDefault="00E54342" w:rsidP="00E54342">
            <w:r w:rsidRPr="00F77657">
              <w:t>Qale Dasht</w:t>
            </w:r>
          </w:p>
        </w:tc>
      </w:tr>
      <w:tr w:rsidR="00E54342" w:rsidRPr="007D69A3" w14:paraId="224B759E" w14:textId="77777777" w:rsidTr="006D771F">
        <w:trPr>
          <w:trHeight w:val="350"/>
        </w:trPr>
        <w:tc>
          <w:tcPr>
            <w:tcW w:w="1156" w:type="dxa"/>
            <w:tcBorders>
              <w:top w:val="nil"/>
              <w:left w:val="nil"/>
              <w:bottom w:val="single" w:sz="8" w:space="0" w:color="FFFFFF"/>
              <w:right w:val="single" w:sz="6" w:space="0" w:color="FFFFFF"/>
            </w:tcBorders>
            <w:shd w:val="clear" w:color="auto" w:fill="D3DFEE"/>
          </w:tcPr>
          <w:p w14:paraId="531CBA84" w14:textId="77777777" w:rsidR="00E54342" w:rsidRPr="007D69A3" w:rsidRDefault="00E54342" w:rsidP="00E54342">
            <w:pPr>
              <w:spacing w:after="0" w:line="259" w:lineRule="auto"/>
              <w:ind w:left="0" w:right="5" w:firstLine="0"/>
              <w:jc w:val="center"/>
              <w:rPr>
                <w:rFonts w:asciiTheme="majorBidi" w:hAnsiTheme="majorBidi" w:cstheme="majorBidi"/>
                <w:sz w:val="24"/>
                <w:szCs w:val="24"/>
              </w:rPr>
            </w:pPr>
            <w:r w:rsidRPr="007D69A3">
              <w:rPr>
                <w:rFonts w:asciiTheme="majorBidi" w:eastAsia="Cambria" w:hAnsiTheme="majorBidi" w:cstheme="majorBidi"/>
                <w:sz w:val="24"/>
                <w:szCs w:val="24"/>
              </w:rPr>
              <w:t xml:space="preserve">10 </w:t>
            </w:r>
          </w:p>
        </w:tc>
        <w:tc>
          <w:tcPr>
            <w:tcW w:w="3316" w:type="dxa"/>
            <w:tcBorders>
              <w:top w:val="nil"/>
              <w:left w:val="single" w:sz="6" w:space="0" w:color="FFFFFF"/>
              <w:bottom w:val="single" w:sz="8" w:space="0" w:color="FFFFFF"/>
              <w:right w:val="single" w:sz="6" w:space="0" w:color="FFFFFF"/>
            </w:tcBorders>
            <w:shd w:val="clear" w:color="auto" w:fill="D3DFEE"/>
          </w:tcPr>
          <w:p w14:paraId="102C476D" w14:textId="77777777" w:rsidR="00E54342" w:rsidRPr="00A23BAD" w:rsidRDefault="00E54342" w:rsidP="00E54342">
            <w:r w:rsidRPr="00A23BAD">
              <w:t>Mohammad Omer</w:t>
            </w:r>
          </w:p>
        </w:tc>
        <w:tc>
          <w:tcPr>
            <w:tcW w:w="4263" w:type="dxa"/>
            <w:tcBorders>
              <w:top w:val="nil"/>
              <w:left w:val="single" w:sz="6" w:space="0" w:color="FFFFFF"/>
              <w:bottom w:val="single" w:sz="8" w:space="0" w:color="FFFFFF"/>
              <w:right w:val="single" w:sz="8" w:space="0" w:color="FFFFFF"/>
            </w:tcBorders>
            <w:shd w:val="clear" w:color="auto" w:fill="D3DFEE"/>
          </w:tcPr>
          <w:p w14:paraId="0DBCE28A" w14:textId="77777777" w:rsidR="00E54342" w:rsidRPr="00F77657" w:rsidRDefault="00E54342" w:rsidP="00E54342">
            <w:r w:rsidRPr="00F77657">
              <w:t>Qale Dasht</w:t>
            </w:r>
          </w:p>
        </w:tc>
      </w:tr>
      <w:tr w:rsidR="00E54342" w:rsidRPr="007D69A3" w14:paraId="4DECAF89" w14:textId="77777777" w:rsidTr="006D771F">
        <w:trPr>
          <w:trHeight w:val="352"/>
        </w:trPr>
        <w:tc>
          <w:tcPr>
            <w:tcW w:w="1156" w:type="dxa"/>
            <w:tcBorders>
              <w:top w:val="single" w:sz="8" w:space="0" w:color="FFFFFF"/>
              <w:left w:val="nil"/>
              <w:bottom w:val="single" w:sz="8" w:space="0" w:color="FFFFFF"/>
              <w:right w:val="single" w:sz="8" w:space="0" w:color="FFFFFF"/>
            </w:tcBorders>
            <w:shd w:val="clear" w:color="auto" w:fill="A7BFDE"/>
          </w:tcPr>
          <w:p w14:paraId="43EBEBB1" w14:textId="77777777" w:rsidR="00E54342" w:rsidRPr="007D69A3" w:rsidRDefault="00E54342" w:rsidP="00E54342">
            <w:pPr>
              <w:spacing w:after="0" w:line="259" w:lineRule="auto"/>
              <w:ind w:left="0" w:right="5" w:firstLine="0"/>
              <w:jc w:val="center"/>
              <w:rPr>
                <w:rFonts w:asciiTheme="majorBidi" w:hAnsiTheme="majorBidi" w:cstheme="majorBidi"/>
                <w:sz w:val="24"/>
                <w:szCs w:val="24"/>
              </w:rPr>
            </w:pPr>
            <w:r w:rsidRPr="007D69A3">
              <w:rPr>
                <w:rFonts w:asciiTheme="majorBidi" w:eastAsia="Cambria" w:hAnsiTheme="majorBidi" w:cstheme="majorBidi"/>
                <w:sz w:val="24"/>
                <w:szCs w:val="24"/>
              </w:rPr>
              <w:t xml:space="preserve">11 </w:t>
            </w:r>
          </w:p>
        </w:tc>
        <w:tc>
          <w:tcPr>
            <w:tcW w:w="3316" w:type="dxa"/>
            <w:tcBorders>
              <w:top w:val="single" w:sz="8" w:space="0" w:color="FFFFFF"/>
              <w:left w:val="single" w:sz="8" w:space="0" w:color="FFFFFF"/>
              <w:bottom w:val="single" w:sz="8" w:space="0" w:color="FFFFFF"/>
              <w:right w:val="single" w:sz="8" w:space="0" w:color="FFFFFF"/>
            </w:tcBorders>
            <w:shd w:val="clear" w:color="auto" w:fill="A7BFDE"/>
          </w:tcPr>
          <w:p w14:paraId="4CBDAF1B" w14:textId="77777777" w:rsidR="00E54342" w:rsidRPr="00A23BAD" w:rsidRDefault="00E54342" w:rsidP="00E54342">
            <w:r w:rsidRPr="00A23BAD">
              <w:t>Ziauddin</w:t>
            </w:r>
          </w:p>
        </w:tc>
        <w:tc>
          <w:tcPr>
            <w:tcW w:w="4263" w:type="dxa"/>
            <w:tcBorders>
              <w:top w:val="single" w:sz="8" w:space="0" w:color="FFFFFF"/>
              <w:left w:val="single" w:sz="8" w:space="0" w:color="FFFFFF"/>
              <w:bottom w:val="single" w:sz="8" w:space="0" w:color="FFFFFF"/>
              <w:right w:val="single" w:sz="8" w:space="0" w:color="FFFFFF"/>
            </w:tcBorders>
            <w:shd w:val="clear" w:color="auto" w:fill="A7BFDE"/>
          </w:tcPr>
          <w:p w14:paraId="23F3756E" w14:textId="77777777" w:rsidR="00E54342" w:rsidRPr="00F77657" w:rsidRDefault="00E54342" w:rsidP="00E54342">
            <w:r w:rsidRPr="00F77657">
              <w:t>Qale Dasht</w:t>
            </w:r>
          </w:p>
        </w:tc>
      </w:tr>
      <w:tr w:rsidR="00E54342" w:rsidRPr="007D69A3" w14:paraId="700351B4" w14:textId="77777777" w:rsidTr="006D771F">
        <w:trPr>
          <w:trHeight w:val="350"/>
        </w:trPr>
        <w:tc>
          <w:tcPr>
            <w:tcW w:w="1156" w:type="dxa"/>
            <w:tcBorders>
              <w:top w:val="single" w:sz="8" w:space="0" w:color="FFFFFF"/>
              <w:left w:val="nil"/>
              <w:bottom w:val="single" w:sz="8" w:space="0" w:color="FFFFFF"/>
              <w:right w:val="single" w:sz="6" w:space="0" w:color="FFFFFF"/>
            </w:tcBorders>
            <w:shd w:val="clear" w:color="auto" w:fill="D3DFEE"/>
          </w:tcPr>
          <w:p w14:paraId="0C170BEA" w14:textId="77777777" w:rsidR="00E54342" w:rsidRPr="007D69A3" w:rsidRDefault="00E54342" w:rsidP="00E54342">
            <w:pPr>
              <w:spacing w:after="0" w:line="259" w:lineRule="auto"/>
              <w:ind w:left="0" w:right="5" w:firstLine="0"/>
              <w:jc w:val="center"/>
              <w:rPr>
                <w:rFonts w:asciiTheme="majorBidi" w:hAnsiTheme="majorBidi" w:cstheme="majorBidi"/>
                <w:sz w:val="24"/>
                <w:szCs w:val="24"/>
              </w:rPr>
            </w:pPr>
            <w:r w:rsidRPr="007D69A3">
              <w:rPr>
                <w:rFonts w:asciiTheme="majorBidi" w:eastAsia="Cambria" w:hAnsiTheme="majorBidi" w:cstheme="majorBidi"/>
                <w:sz w:val="24"/>
                <w:szCs w:val="24"/>
              </w:rPr>
              <w:t xml:space="preserve">12 </w:t>
            </w:r>
          </w:p>
        </w:tc>
        <w:tc>
          <w:tcPr>
            <w:tcW w:w="3316" w:type="dxa"/>
            <w:tcBorders>
              <w:top w:val="single" w:sz="8" w:space="0" w:color="FFFFFF"/>
              <w:left w:val="single" w:sz="6" w:space="0" w:color="FFFFFF"/>
              <w:bottom w:val="single" w:sz="8" w:space="0" w:color="FFFFFF"/>
              <w:right w:val="single" w:sz="6" w:space="0" w:color="FFFFFF"/>
            </w:tcBorders>
            <w:shd w:val="clear" w:color="auto" w:fill="D3DFEE"/>
          </w:tcPr>
          <w:p w14:paraId="6B30CE1F" w14:textId="77777777" w:rsidR="00E54342" w:rsidRPr="00A23BAD" w:rsidRDefault="00E54342" w:rsidP="00E54342">
            <w:r w:rsidRPr="00A23BAD">
              <w:t>Mohammad Hossain</w:t>
            </w:r>
          </w:p>
        </w:tc>
        <w:tc>
          <w:tcPr>
            <w:tcW w:w="4263" w:type="dxa"/>
            <w:tcBorders>
              <w:top w:val="single" w:sz="8" w:space="0" w:color="FFFFFF"/>
              <w:left w:val="single" w:sz="6" w:space="0" w:color="FFFFFF"/>
              <w:bottom w:val="single" w:sz="8" w:space="0" w:color="FFFFFF"/>
              <w:right w:val="single" w:sz="8" w:space="0" w:color="FFFFFF"/>
            </w:tcBorders>
            <w:shd w:val="clear" w:color="auto" w:fill="D3DFEE"/>
          </w:tcPr>
          <w:p w14:paraId="4A606B5B" w14:textId="77777777" w:rsidR="00E54342" w:rsidRPr="00F77657" w:rsidRDefault="00E54342" w:rsidP="00E54342">
            <w:r w:rsidRPr="00F77657">
              <w:t>Qale Dasht</w:t>
            </w:r>
          </w:p>
        </w:tc>
      </w:tr>
      <w:tr w:rsidR="00E54342" w:rsidRPr="007D69A3" w14:paraId="43E64912" w14:textId="77777777" w:rsidTr="006D771F">
        <w:trPr>
          <w:trHeight w:val="352"/>
        </w:trPr>
        <w:tc>
          <w:tcPr>
            <w:tcW w:w="1156" w:type="dxa"/>
            <w:tcBorders>
              <w:top w:val="single" w:sz="8" w:space="0" w:color="FFFFFF"/>
              <w:left w:val="nil"/>
              <w:bottom w:val="nil"/>
              <w:right w:val="single" w:sz="8" w:space="0" w:color="FFFFFF"/>
            </w:tcBorders>
            <w:shd w:val="clear" w:color="auto" w:fill="A7BFDE"/>
          </w:tcPr>
          <w:p w14:paraId="4A6269D1" w14:textId="77777777" w:rsidR="00E54342" w:rsidRPr="007D69A3" w:rsidRDefault="00E54342" w:rsidP="00E54342">
            <w:pPr>
              <w:spacing w:after="0" w:line="259" w:lineRule="auto"/>
              <w:ind w:left="0" w:right="5" w:firstLine="0"/>
              <w:jc w:val="center"/>
              <w:rPr>
                <w:rFonts w:asciiTheme="majorBidi" w:hAnsiTheme="majorBidi" w:cstheme="majorBidi"/>
                <w:sz w:val="24"/>
                <w:szCs w:val="24"/>
              </w:rPr>
            </w:pPr>
            <w:r w:rsidRPr="007D69A3">
              <w:rPr>
                <w:rFonts w:asciiTheme="majorBidi" w:eastAsia="Cambria" w:hAnsiTheme="majorBidi" w:cstheme="majorBidi"/>
                <w:sz w:val="24"/>
                <w:szCs w:val="24"/>
              </w:rPr>
              <w:t xml:space="preserve">13 </w:t>
            </w:r>
          </w:p>
        </w:tc>
        <w:tc>
          <w:tcPr>
            <w:tcW w:w="3316" w:type="dxa"/>
            <w:tcBorders>
              <w:top w:val="single" w:sz="8" w:space="0" w:color="FFFFFF"/>
              <w:left w:val="single" w:sz="8" w:space="0" w:color="FFFFFF"/>
              <w:bottom w:val="nil"/>
              <w:right w:val="single" w:sz="8" w:space="0" w:color="FFFFFF"/>
            </w:tcBorders>
            <w:shd w:val="clear" w:color="auto" w:fill="A7BFDE"/>
          </w:tcPr>
          <w:p w14:paraId="3C82417B" w14:textId="77777777" w:rsidR="00E54342" w:rsidRPr="00A23BAD" w:rsidRDefault="00E54342" w:rsidP="00E54342">
            <w:r w:rsidRPr="00A23BAD">
              <w:t>Sultan Ahmad</w:t>
            </w:r>
          </w:p>
        </w:tc>
        <w:tc>
          <w:tcPr>
            <w:tcW w:w="4263" w:type="dxa"/>
            <w:tcBorders>
              <w:top w:val="single" w:sz="8" w:space="0" w:color="FFFFFF"/>
              <w:left w:val="single" w:sz="8" w:space="0" w:color="FFFFFF"/>
              <w:bottom w:val="nil"/>
              <w:right w:val="single" w:sz="8" w:space="0" w:color="FFFFFF"/>
            </w:tcBorders>
            <w:shd w:val="clear" w:color="auto" w:fill="A7BFDE"/>
          </w:tcPr>
          <w:p w14:paraId="6C16DB41" w14:textId="77777777" w:rsidR="00E54342" w:rsidRPr="00F77657" w:rsidRDefault="00E54342" w:rsidP="00E54342">
            <w:r w:rsidRPr="00F77657">
              <w:t>Qale Dasht</w:t>
            </w:r>
          </w:p>
        </w:tc>
      </w:tr>
      <w:tr w:rsidR="00E54342" w:rsidRPr="007D69A3" w14:paraId="0AC35C15" w14:textId="77777777" w:rsidTr="006D771F">
        <w:trPr>
          <w:trHeight w:val="351"/>
        </w:trPr>
        <w:tc>
          <w:tcPr>
            <w:tcW w:w="1156" w:type="dxa"/>
            <w:tcBorders>
              <w:top w:val="nil"/>
              <w:left w:val="nil"/>
              <w:bottom w:val="single" w:sz="8" w:space="0" w:color="FFFFFF"/>
              <w:right w:val="single" w:sz="6" w:space="0" w:color="FFFFFF"/>
            </w:tcBorders>
            <w:shd w:val="clear" w:color="auto" w:fill="D3DFEE"/>
          </w:tcPr>
          <w:p w14:paraId="748E0623" w14:textId="77777777" w:rsidR="00E54342" w:rsidRPr="007D69A3" w:rsidRDefault="00E54342" w:rsidP="00E54342">
            <w:pPr>
              <w:spacing w:after="0" w:line="259" w:lineRule="auto"/>
              <w:ind w:left="0" w:right="5" w:firstLine="0"/>
              <w:jc w:val="center"/>
              <w:rPr>
                <w:rFonts w:asciiTheme="majorBidi" w:hAnsiTheme="majorBidi" w:cstheme="majorBidi"/>
                <w:sz w:val="24"/>
                <w:szCs w:val="24"/>
              </w:rPr>
            </w:pPr>
            <w:r w:rsidRPr="007D69A3">
              <w:rPr>
                <w:rFonts w:asciiTheme="majorBidi" w:eastAsia="Cambria" w:hAnsiTheme="majorBidi" w:cstheme="majorBidi"/>
                <w:sz w:val="24"/>
                <w:szCs w:val="24"/>
              </w:rPr>
              <w:t xml:space="preserve">14 </w:t>
            </w:r>
          </w:p>
        </w:tc>
        <w:tc>
          <w:tcPr>
            <w:tcW w:w="3316" w:type="dxa"/>
            <w:tcBorders>
              <w:top w:val="nil"/>
              <w:left w:val="single" w:sz="6" w:space="0" w:color="FFFFFF"/>
              <w:bottom w:val="single" w:sz="8" w:space="0" w:color="FFFFFF"/>
              <w:right w:val="single" w:sz="6" w:space="0" w:color="FFFFFF"/>
            </w:tcBorders>
            <w:shd w:val="clear" w:color="auto" w:fill="D3DFEE"/>
          </w:tcPr>
          <w:p w14:paraId="078E5B50" w14:textId="77777777" w:rsidR="00E54342" w:rsidRPr="00A23BAD" w:rsidRDefault="00E54342" w:rsidP="00E54342">
            <w:r w:rsidRPr="00A23BAD">
              <w:t>Ghulam Sakhi</w:t>
            </w:r>
          </w:p>
        </w:tc>
        <w:tc>
          <w:tcPr>
            <w:tcW w:w="4263" w:type="dxa"/>
            <w:tcBorders>
              <w:top w:val="nil"/>
              <w:left w:val="single" w:sz="6" w:space="0" w:color="FFFFFF"/>
              <w:bottom w:val="single" w:sz="8" w:space="0" w:color="FFFFFF"/>
              <w:right w:val="single" w:sz="8" w:space="0" w:color="FFFFFF"/>
            </w:tcBorders>
            <w:shd w:val="clear" w:color="auto" w:fill="D3DFEE"/>
          </w:tcPr>
          <w:p w14:paraId="7B51C36E" w14:textId="77777777" w:rsidR="00E54342" w:rsidRPr="00F77657" w:rsidRDefault="00E54342" w:rsidP="00E54342">
            <w:r w:rsidRPr="00F77657">
              <w:t>Qale Dasht</w:t>
            </w:r>
          </w:p>
        </w:tc>
      </w:tr>
      <w:tr w:rsidR="00E54342" w:rsidRPr="007D69A3" w14:paraId="05DDD74F" w14:textId="77777777" w:rsidTr="006D771F">
        <w:trPr>
          <w:trHeight w:val="352"/>
        </w:trPr>
        <w:tc>
          <w:tcPr>
            <w:tcW w:w="1156" w:type="dxa"/>
            <w:tcBorders>
              <w:top w:val="single" w:sz="8" w:space="0" w:color="FFFFFF"/>
              <w:left w:val="nil"/>
              <w:bottom w:val="single" w:sz="8" w:space="0" w:color="FFFFFF"/>
              <w:right w:val="single" w:sz="8" w:space="0" w:color="FFFFFF"/>
            </w:tcBorders>
            <w:shd w:val="clear" w:color="auto" w:fill="A7BFDE"/>
          </w:tcPr>
          <w:p w14:paraId="03B054B2" w14:textId="77777777" w:rsidR="00E54342" w:rsidRPr="007D69A3" w:rsidRDefault="00E54342" w:rsidP="00E54342">
            <w:pPr>
              <w:spacing w:after="0" w:line="259" w:lineRule="auto"/>
              <w:ind w:left="0" w:right="5" w:firstLine="0"/>
              <w:jc w:val="center"/>
              <w:rPr>
                <w:rFonts w:asciiTheme="majorBidi" w:hAnsiTheme="majorBidi" w:cstheme="majorBidi"/>
                <w:sz w:val="24"/>
                <w:szCs w:val="24"/>
              </w:rPr>
            </w:pPr>
            <w:r w:rsidRPr="007D69A3">
              <w:rPr>
                <w:rFonts w:asciiTheme="majorBidi" w:eastAsia="Cambria" w:hAnsiTheme="majorBidi" w:cstheme="majorBidi"/>
                <w:sz w:val="24"/>
                <w:szCs w:val="24"/>
              </w:rPr>
              <w:t xml:space="preserve">15 </w:t>
            </w:r>
          </w:p>
        </w:tc>
        <w:tc>
          <w:tcPr>
            <w:tcW w:w="3316" w:type="dxa"/>
            <w:tcBorders>
              <w:top w:val="single" w:sz="8" w:space="0" w:color="FFFFFF"/>
              <w:left w:val="single" w:sz="8" w:space="0" w:color="FFFFFF"/>
              <w:bottom w:val="single" w:sz="8" w:space="0" w:color="FFFFFF"/>
              <w:right w:val="single" w:sz="8" w:space="0" w:color="FFFFFF"/>
            </w:tcBorders>
            <w:shd w:val="clear" w:color="auto" w:fill="A7BFDE"/>
          </w:tcPr>
          <w:p w14:paraId="1EADD395" w14:textId="77777777" w:rsidR="00E54342" w:rsidRPr="00A23BAD" w:rsidRDefault="00E54342" w:rsidP="00E54342">
            <w:r w:rsidRPr="00A23BAD">
              <w:t>Bashir Ahmad</w:t>
            </w:r>
          </w:p>
        </w:tc>
        <w:tc>
          <w:tcPr>
            <w:tcW w:w="4263" w:type="dxa"/>
            <w:tcBorders>
              <w:top w:val="single" w:sz="8" w:space="0" w:color="FFFFFF"/>
              <w:left w:val="single" w:sz="8" w:space="0" w:color="FFFFFF"/>
              <w:bottom w:val="single" w:sz="8" w:space="0" w:color="FFFFFF"/>
              <w:right w:val="single" w:sz="8" w:space="0" w:color="FFFFFF"/>
            </w:tcBorders>
            <w:shd w:val="clear" w:color="auto" w:fill="A7BFDE"/>
          </w:tcPr>
          <w:p w14:paraId="0D9AC756" w14:textId="77777777" w:rsidR="00E54342" w:rsidRPr="00F77657" w:rsidRDefault="00E54342" w:rsidP="00E54342">
            <w:r w:rsidRPr="00F77657">
              <w:t>Zaman Abad</w:t>
            </w:r>
          </w:p>
        </w:tc>
      </w:tr>
      <w:tr w:rsidR="00E54342" w:rsidRPr="007D69A3" w14:paraId="69F5ADA0" w14:textId="77777777" w:rsidTr="006D771F">
        <w:trPr>
          <w:trHeight w:val="350"/>
        </w:trPr>
        <w:tc>
          <w:tcPr>
            <w:tcW w:w="1156" w:type="dxa"/>
            <w:tcBorders>
              <w:top w:val="single" w:sz="8" w:space="0" w:color="FFFFFF"/>
              <w:left w:val="nil"/>
              <w:bottom w:val="single" w:sz="8" w:space="0" w:color="FFFFFF"/>
              <w:right w:val="single" w:sz="6" w:space="0" w:color="FFFFFF"/>
            </w:tcBorders>
            <w:shd w:val="clear" w:color="auto" w:fill="D3DFEE"/>
          </w:tcPr>
          <w:p w14:paraId="2A99937E" w14:textId="77777777" w:rsidR="00E54342" w:rsidRPr="007D69A3" w:rsidRDefault="00E54342" w:rsidP="00E54342">
            <w:pPr>
              <w:spacing w:after="0" w:line="259" w:lineRule="auto"/>
              <w:ind w:left="0" w:right="5" w:firstLine="0"/>
              <w:jc w:val="center"/>
              <w:rPr>
                <w:rFonts w:asciiTheme="majorBidi" w:hAnsiTheme="majorBidi" w:cstheme="majorBidi"/>
                <w:sz w:val="24"/>
                <w:szCs w:val="24"/>
              </w:rPr>
            </w:pPr>
            <w:r w:rsidRPr="007D69A3">
              <w:rPr>
                <w:rFonts w:asciiTheme="majorBidi" w:eastAsia="Cambria" w:hAnsiTheme="majorBidi" w:cstheme="majorBidi"/>
                <w:sz w:val="24"/>
                <w:szCs w:val="24"/>
              </w:rPr>
              <w:t xml:space="preserve">16 </w:t>
            </w:r>
          </w:p>
        </w:tc>
        <w:tc>
          <w:tcPr>
            <w:tcW w:w="3316" w:type="dxa"/>
            <w:tcBorders>
              <w:top w:val="single" w:sz="8" w:space="0" w:color="FFFFFF"/>
              <w:left w:val="single" w:sz="6" w:space="0" w:color="FFFFFF"/>
              <w:bottom w:val="single" w:sz="8" w:space="0" w:color="FFFFFF"/>
              <w:right w:val="single" w:sz="6" w:space="0" w:color="FFFFFF"/>
            </w:tcBorders>
            <w:shd w:val="clear" w:color="auto" w:fill="D3DFEE"/>
          </w:tcPr>
          <w:p w14:paraId="60BC1F8A" w14:textId="77777777" w:rsidR="00E54342" w:rsidRPr="00A23BAD" w:rsidRDefault="00E54342" w:rsidP="00E54342">
            <w:r w:rsidRPr="00A23BAD">
              <w:t>Mohammad Musa</w:t>
            </w:r>
          </w:p>
        </w:tc>
        <w:tc>
          <w:tcPr>
            <w:tcW w:w="4263" w:type="dxa"/>
            <w:tcBorders>
              <w:top w:val="single" w:sz="8" w:space="0" w:color="FFFFFF"/>
              <w:left w:val="single" w:sz="6" w:space="0" w:color="FFFFFF"/>
              <w:bottom w:val="single" w:sz="8" w:space="0" w:color="FFFFFF"/>
              <w:right w:val="single" w:sz="8" w:space="0" w:color="FFFFFF"/>
            </w:tcBorders>
            <w:shd w:val="clear" w:color="auto" w:fill="D3DFEE"/>
          </w:tcPr>
          <w:p w14:paraId="2C12D803" w14:textId="77777777" w:rsidR="00E54342" w:rsidRPr="00F77657" w:rsidRDefault="00E54342" w:rsidP="00E54342">
            <w:r w:rsidRPr="00F77657">
              <w:t>Mirza  Rejab</w:t>
            </w:r>
          </w:p>
        </w:tc>
      </w:tr>
      <w:tr w:rsidR="00E54342" w:rsidRPr="007D69A3" w14:paraId="5B90333E" w14:textId="77777777" w:rsidTr="006D771F">
        <w:trPr>
          <w:trHeight w:val="352"/>
        </w:trPr>
        <w:tc>
          <w:tcPr>
            <w:tcW w:w="1156" w:type="dxa"/>
            <w:tcBorders>
              <w:top w:val="single" w:sz="8" w:space="0" w:color="FFFFFF"/>
              <w:left w:val="nil"/>
              <w:bottom w:val="nil"/>
              <w:right w:val="single" w:sz="8" w:space="0" w:color="FFFFFF"/>
            </w:tcBorders>
            <w:shd w:val="clear" w:color="auto" w:fill="A7BFDE"/>
          </w:tcPr>
          <w:p w14:paraId="1112B85B" w14:textId="77777777" w:rsidR="00E54342" w:rsidRPr="007D69A3" w:rsidRDefault="00E54342" w:rsidP="00E54342">
            <w:pPr>
              <w:spacing w:after="0" w:line="259" w:lineRule="auto"/>
              <w:ind w:left="0" w:right="5" w:firstLine="0"/>
              <w:jc w:val="center"/>
              <w:rPr>
                <w:rFonts w:asciiTheme="majorBidi" w:hAnsiTheme="majorBidi" w:cstheme="majorBidi"/>
                <w:sz w:val="24"/>
                <w:szCs w:val="24"/>
              </w:rPr>
            </w:pPr>
            <w:r w:rsidRPr="007D69A3">
              <w:rPr>
                <w:rFonts w:asciiTheme="majorBidi" w:eastAsia="Cambria" w:hAnsiTheme="majorBidi" w:cstheme="majorBidi"/>
                <w:sz w:val="24"/>
                <w:szCs w:val="24"/>
              </w:rPr>
              <w:t xml:space="preserve">17 </w:t>
            </w:r>
          </w:p>
        </w:tc>
        <w:tc>
          <w:tcPr>
            <w:tcW w:w="3316" w:type="dxa"/>
            <w:tcBorders>
              <w:top w:val="single" w:sz="8" w:space="0" w:color="FFFFFF"/>
              <w:left w:val="single" w:sz="8" w:space="0" w:color="FFFFFF"/>
              <w:bottom w:val="nil"/>
              <w:right w:val="single" w:sz="8" w:space="0" w:color="FFFFFF"/>
            </w:tcBorders>
            <w:shd w:val="clear" w:color="auto" w:fill="A7BFDE"/>
          </w:tcPr>
          <w:p w14:paraId="16373DBF" w14:textId="77777777" w:rsidR="00E54342" w:rsidRPr="00A23BAD" w:rsidRDefault="00E54342" w:rsidP="00E54342">
            <w:r w:rsidRPr="00A23BAD">
              <w:t>Haji Karimullah</w:t>
            </w:r>
          </w:p>
        </w:tc>
        <w:tc>
          <w:tcPr>
            <w:tcW w:w="4263" w:type="dxa"/>
            <w:tcBorders>
              <w:top w:val="single" w:sz="8" w:space="0" w:color="FFFFFF"/>
              <w:left w:val="single" w:sz="8" w:space="0" w:color="FFFFFF"/>
              <w:bottom w:val="nil"/>
              <w:right w:val="single" w:sz="8" w:space="0" w:color="FFFFFF"/>
            </w:tcBorders>
            <w:shd w:val="clear" w:color="auto" w:fill="A7BFDE"/>
          </w:tcPr>
          <w:p w14:paraId="60489530" w14:textId="77777777" w:rsidR="00E54342" w:rsidRPr="00F77657" w:rsidRDefault="00E54342" w:rsidP="00E54342">
            <w:r w:rsidRPr="00F77657">
              <w:t>Mirza  Rejab</w:t>
            </w:r>
          </w:p>
        </w:tc>
      </w:tr>
      <w:tr w:rsidR="00E54342" w:rsidRPr="007D69A3" w14:paraId="1FA742FB" w14:textId="77777777" w:rsidTr="006D771F">
        <w:trPr>
          <w:trHeight w:val="350"/>
        </w:trPr>
        <w:tc>
          <w:tcPr>
            <w:tcW w:w="1156" w:type="dxa"/>
            <w:tcBorders>
              <w:top w:val="nil"/>
              <w:left w:val="nil"/>
              <w:bottom w:val="single" w:sz="8" w:space="0" w:color="FFFFFF"/>
              <w:right w:val="single" w:sz="6" w:space="0" w:color="FFFFFF"/>
            </w:tcBorders>
            <w:shd w:val="clear" w:color="auto" w:fill="D3DFEE"/>
          </w:tcPr>
          <w:p w14:paraId="460AC570" w14:textId="77777777" w:rsidR="00E54342" w:rsidRPr="007D69A3" w:rsidRDefault="00E54342" w:rsidP="00E54342">
            <w:pPr>
              <w:spacing w:after="0" w:line="259" w:lineRule="auto"/>
              <w:ind w:left="0" w:right="5" w:firstLine="0"/>
              <w:jc w:val="center"/>
              <w:rPr>
                <w:rFonts w:asciiTheme="majorBidi" w:hAnsiTheme="majorBidi" w:cstheme="majorBidi"/>
                <w:sz w:val="24"/>
                <w:szCs w:val="24"/>
              </w:rPr>
            </w:pPr>
            <w:r w:rsidRPr="007D69A3">
              <w:rPr>
                <w:rFonts w:asciiTheme="majorBidi" w:eastAsia="Cambria" w:hAnsiTheme="majorBidi" w:cstheme="majorBidi"/>
                <w:sz w:val="24"/>
                <w:szCs w:val="24"/>
              </w:rPr>
              <w:t xml:space="preserve">18 </w:t>
            </w:r>
          </w:p>
        </w:tc>
        <w:tc>
          <w:tcPr>
            <w:tcW w:w="3316" w:type="dxa"/>
            <w:tcBorders>
              <w:top w:val="nil"/>
              <w:left w:val="single" w:sz="6" w:space="0" w:color="FFFFFF"/>
              <w:bottom w:val="single" w:sz="8" w:space="0" w:color="FFFFFF"/>
              <w:right w:val="single" w:sz="6" w:space="0" w:color="FFFFFF"/>
            </w:tcBorders>
            <w:shd w:val="clear" w:color="auto" w:fill="D3DFEE"/>
          </w:tcPr>
          <w:p w14:paraId="26453374" w14:textId="77777777" w:rsidR="00E54342" w:rsidRPr="00A23BAD" w:rsidRDefault="00E54342" w:rsidP="00E54342">
            <w:r w:rsidRPr="00A23BAD">
              <w:t>Haji Aref</w:t>
            </w:r>
          </w:p>
        </w:tc>
        <w:tc>
          <w:tcPr>
            <w:tcW w:w="4263" w:type="dxa"/>
            <w:tcBorders>
              <w:top w:val="nil"/>
              <w:left w:val="single" w:sz="6" w:space="0" w:color="FFFFFF"/>
              <w:bottom w:val="single" w:sz="8" w:space="0" w:color="FFFFFF"/>
              <w:right w:val="single" w:sz="8" w:space="0" w:color="FFFFFF"/>
            </w:tcBorders>
            <w:shd w:val="clear" w:color="auto" w:fill="D3DFEE"/>
          </w:tcPr>
          <w:p w14:paraId="47D3B3D8" w14:textId="77777777" w:rsidR="00E54342" w:rsidRPr="00F77657" w:rsidRDefault="00E54342" w:rsidP="00E54342">
            <w:r w:rsidRPr="00F77657">
              <w:t>Mirza  Rejab</w:t>
            </w:r>
          </w:p>
        </w:tc>
      </w:tr>
      <w:tr w:rsidR="00E54342" w:rsidRPr="007D69A3" w14:paraId="0086C005" w14:textId="77777777" w:rsidTr="006D771F">
        <w:trPr>
          <w:trHeight w:val="352"/>
        </w:trPr>
        <w:tc>
          <w:tcPr>
            <w:tcW w:w="1156" w:type="dxa"/>
            <w:tcBorders>
              <w:top w:val="single" w:sz="8" w:space="0" w:color="FFFFFF"/>
              <w:left w:val="nil"/>
              <w:bottom w:val="single" w:sz="8" w:space="0" w:color="FFFFFF"/>
              <w:right w:val="single" w:sz="8" w:space="0" w:color="FFFFFF"/>
            </w:tcBorders>
            <w:shd w:val="clear" w:color="auto" w:fill="A7BFDE"/>
          </w:tcPr>
          <w:p w14:paraId="6EC16508" w14:textId="77777777" w:rsidR="00E54342" w:rsidRPr="007D69A3" w:rsidRDefault="00E54342" w:rsidP="00E54342">
            <w:pPr>
              <w:spacing w:after="0" w:line="259" w:lineRule="auto"/>
              <w:ind w:left="0" w:right="5" w:firstLine="0"/>
              <w:jc w:val="center"/>
              <w:rPr>
                <w:rFonts w:asciiTheme="majorBidi" w:hAnsiTheme="majorBidi" w:cstheme="majorBidi"/>
                <w:sz w:val="24"/>
                <w:szCs w:val="24"/>
              </w:rPr>
            </w:pPr>
            <w:r w:rsidRPr="007D69A3">
              <w:rPr>
                <w:rFonts w:asciiTheme="majorBidi" w:eastAsia="Cambria" w:hAnsiTheme="majorBidi" w:cstheme="majorBidi"/>
                <w:sz w:val="24"/>
                <w:szCs w:val="24"/>
              </w:rPr>
              <w:t xml:space="preserve">19 </w:t>
            </w:r>
          </w:p>
        </w:tc>
        <w:tc>
          <w:tcPr>
            <w:tcW w:w="3316" w:type="dxa"/>
            <w:tcBorders>
              <w:top w:val="single" w:sz="8" w:space="0" w:color="FFFFFF"/>
              <w:left w:val="single" w:sz="8" w:space="0" w:color="FFFFFF"/>
              <w:bottom w:val="single" w:sz="8" w:space="0" w:color="FFFFFF"/>
              <w:right w:val="single" w:sz="8" w:space="0" w:color="FFFFFF"/>
            </w:tcBorders>
            <w:shd w:val="clear" w:color="auto" w:fill="A7BFDE"/>
          </w:tcPr>
          <w:p w14:paraId="0C4DD98C" w14:textId="77777777" w:rsidR="00E54342" w:rsidRPr="00A23BAD" w:rsidRDefault="00E54342" w:rsidP="00E54342">
            <w:r w:rsidRPr="00A23BAD">
              <w:t>Haji Nesar Ahmad</w:t>
            </w:r>
          </w:p>
        </w:tc>
        <w:tc>
          <w:tcPr>
            <w:tcW w:w="4263" w:type="dxa"/>
            <w:tcBorders>
              <w:top w:val="single" w:sz="8" w:space="0" w:color="FFFFFF"/>
              <w:left w:val="single" w:sz="8" w:space="0" w:color="FFFFFF"/>
              <w:bottom w:val="single" w:sz="8" w:space="0" w:color="FFFFFF"/>
              <w:right w:val="single" w:sz="8" w:space="0" w:color="FFFFFF"/>
            </w:tcBorders>
            <w:shd w:val="clear" w:color="auto" w:fill="A7BFDE"/>
          </w:tcPr>
          <w:p w14:paraId="219F8A3B" w14:textId="77777777" w:rsidR="00E54342" w:rsidRPr="00F77657" w:rsidRDefault="00E54342" w:rsidP="00E54342">
            <w:r w:rsidRPr="00F77657">
              <w:t>Mirza  Rejab</w:t>
            </w:r>
          </w:p>
        </w:tc>
      </w:tr>
      <w:tr w:rsidR="00E54342" w:rsidRPr="007D69A3" w14:paraId="43678B3A" w14:textId="77777777" w:rsidTr="006D771F">
        <w:trPr>
          <w:trHeight w:val="350"/>
        </w:trPr>
        <w:tc>
          <w:tcPr>
            <w:tcW w:w="1156" w:type="dxa"/>
            <w:tcBorders>
              <w:top w:val="single" w:sz="8" w:space="0" w:color="FFFFFF"/>
              <w:left w:val="nil"/>
              <w:bottom w:val="single" w:sz="8" w:space="0" w:color="FFFFFF"/>
              <w:right w:val="single" w:sz="6" w:space="0" w:color="FFFFFF"/>
            </w:tcBorders>
            <w:shd w:val="clear" w:color="auto" w:fill="D3DFEE"/>
          </w:tcPr>
          <w:p w14:paraId="4C813756" w14:textId="77777777" w:rsidR="00E54342" w:rsidRPr="007D69A3" w:rsidRDefault="00E54342" w:rsidP="00E54342">
            <w:pPr>
              <w:spacing w:after="0" w:line="259" w:lineRule="auto"/>
              <w:ind w:left="0" w:right="5" w:firstLine="0"/>
              <w:jc w:val="center"/>
              <w:rPr>
                <w:rFonts w:asciiTheme="majorBidi" w:hAnsiTheme="majorBidi" w:cstheme="majorBidi"/>
                <w:sz w:val="24"/>
                <w:szCs w:val="24"/>
              </w:rPr>
            </w:pPr>
            <w:r w:rsidRPr="007D69A3">
              <w:rPr>
                <w:rFonts w:asciiTheme="majorBidi" w:eastAsia="Cambria" w:hAnsiTheme="majorBidi" w:cstheme="majorBidi"/>
                <w:sz w:val="24"/>
                <w:szCs w:val="24"/>
              </w:rPr>
              <w:t xml:space="preserve">20 </w:t>
            </w:r>
          </w:p>
        </w:tc>
        <w:tc>
          <w:tcPr>
            <w:tcW w:w="3316" w:type="dxa"/>
            <w:tcBorders>
              <w:top w:val="single" w:sz="8" w:space="0" w:color="FFFFFF"/>
              <w:left w:val="single" w:sz="6" w:space="0" w:color="FFFFFF"/>
              <w:bottom w:val="single" w:sz="8" w:space="0" w:color="FFFFFF"/>
              <w:right w:val="single" w:sz="6" w:space="0" w:color="FFFFFF"/>
            </w:tcBorders>
            <w:shd w:val="clear" w:color="auto" w:fill="D3DFEE"/>
          </w:tcPr>
          <w:p w14:paraId="1434CEF0" w14:textId="77777777" w:rsidR="00E54342" w:rsidRPr="00A23BAD" w:rsidRDefault="00E54342" w:rsidP="00E54342">
            <w:r w:rsidRPr="00A23BAD">
              <w:t>Haji Asef</w:t>
            </w:r>
          </w:p>
        </w:tc>
        <w:tc>
          <w:tcPr>
            <w:tcW w:w="4263" w:type="dxa"/>
            <w:tcBorders>
              <w:top w:val="single" w:sz="8" w:space="0" w:color="FFFFFF"/>
              <w:left w:val="single" w:sz="6" w:space="0" w:color="FFFFFF"/>
              <w:bottom w:val="single" w:sz="8" w:space="0" w:color="FFFFFF"/>
              <w:right w:val="single" w:sz="8" w:space="0" w:color="FFFFFF"/>
            </w:tcBorders>
            <w:shd w:val="clear" w:color="auto" w:fill="D3DFEE"/>
          </w:tcPr>
          <w:p w14:paraId="48F39352" w14:textId="77777777" w:rsidR="00E54342" w:rsidRPr="00F77657" w:rsidRDefault="00E54342" w:rsidP="00E54342">
            <w:r w:rsidRPr="00F77657">
              <w:t>Mirza  Rejab</w:t>
            </w:r>
          </w:p>
        </w:tc>
      </w:tr>
      <w:tr w:rsidR="00E54342" w:rsidRPr="007D69A3" w14:paraId="424CDDF6" w14:textId="77777777" w:rsidTr="006D771F">
        <w:trPr>
          <w:trHeight w:val="254"/>
        </w:trPr>
        <w:tc>
          <w:tcPr>
            <w:tcW w:w="1156" w:type="dxa"/>
            <w:tcBorders>
              <w:top w:val="single" w:sz="8" w:space="0" w:color="FFFFFF"/>
              <w:left w:val="nil"/>
              <w:bottom w:val="single" w:sz="8" w:space="0" w:color="FFFFFF"/>
              <w:right w:val="single" w:sz="8" w:space="0" w:color="FFFFFF"/>
            </w:tcBorders>
            <w:shd w:val="clear" w:color="auto" w:fill="A7BFDE"/>
          </w:tcPr>
          <w:p w14:paraId="7655131F" w14:textId="77777777" w:rsidR="00E54342" w:rsidRPr="007D69A3" w:rsidRDefault="00E54342" w:rsidP="00E54342">
            <w:pPr>
              <w:spacing w:after="0" w:line="259" w:lineRule="auto"/>
              <w:ind w:left="0" w:right="5" w:firstLine="0"/>
              <w:jc w:val="center"/>
              <w:rPr>
                <w:rFonts w:asciiTheme="majorBidi" w:hAnsiTheme="majorBidi" w:cstheme="majorBidi"/>
                <w:sz w:val="24"/>
                <w:szCs w:val="24"/>
              </w:rPr>
            </w:pPr>
            <w:r w:rsidRPr="007D69A3">
              <w:rPr>
                <w:rFonts w:asciiTheme="majorBidi" w:eastAsia="Cambria" w:hAnsiTheme="majorBidi" w:cstheme="majorBidi"/>
                <w:sz w:val="24"/>
                <w:szCs w:val="24"/>
              </w:rPr>
              <w:t xml:space="preserve">21 </w:t>
            </w:r>
          </w:p>
        </w:tc>
        <w:tc>
          <w:tcPr>
            <w:tcW w:w="3316" w:type="dxa"/>
            <w:tcBorders>
              <w:top w:val="single" w:sz="8" w:space="0" w:color="FFFFFF"/>
              <w:left w:val="single" w:sz="8" w:space="0" w:color="FFFFFF"/>
              <w:bottom w:val="single" w:sz="8" w:space="0" w:color="FFFFFF"/>
              <w:right w:val="single" w:sz="8" w:space="0" w:color="FFFFFF"/>
            </w:tcBorders>
            <w:shd w:val="clear" w:color="auto" w:fill="A7BFDE"/>
          </w:tcPr>
          <w:p w14:paraId="38CB9169" w14:textId="77777777" w:rsidR="00E54342" w:rsidRDefault="00E54342" w:rsidP="00E54342">
            <w:r w:rsidRPr="00A23BAD">
              <w:t>Marouf</w:t>
            </w:r>
          </w:p>
        </w:tc>
        <w:tc>
          <w:tcPr>
            <w:tcW w:w="4263" w:type="dxa"/>
            <w:tcBorders>
              <w:top w:val="single" w:sz="8" w:space="0" w:color="FFFFFF"/>
              <w:left w:val="single" w:sz="8" w:space="0" w:color="FFFFFF"/>
              <w:bottom w:val="single" w:sz="8" w:space="0" w:color="FFFFFF"/>
              <w:right w:val="nil"/>
            </w:tcBorders>
            <w:shd w:val="clear" w:color="auto" w:fill="A7BFDE"/>
          </w:tcPr>
          <w:p w14:paraId="74963A70" w14:textId="77777777" w:rsidR="00E54342" w:rsidRDefault="00E54342" w:rsidP="00E54342">
            <w:r w:rsidRPr="00F77657">
              <w:t>Mirza  Rejab</w:t>
            </w:r>
          </w:p>
        </w:tc>
      </w:tr>
    </w:tbl>
    <w:p w14:paraId="19EC0933" w14:textId="77777777" w:rsidR="00F933FE" w:rsidRPr="007D69A3" w:rsidRDefault="00F933FE">
      <w:pPr>
        <w:spacing w:after="0" w:line="259" w:lineRule="auto"/>
        <w:ind w:left="-1702" w:right="104" w:firstLine="0"/>
        <w:jc w:val="left"/>
        <w:rPr>
          <w:rFonts w:asciiTheme="majorBidi" w:hAnsiTheme="majorBidi" w:cstheme="majorBidi"/>
          <w:sz w:val="24"/>
          <w:szCs w:val="24"/>
        </w:rPr>
      </w:pPr>
    </w:p>
    <w:p w14:paraId="6FA16362" w14:textId="77777777" w:rsidR="004C3B85" w:rsidRDefault="004C3B85">
      <w:pPr>
        <w:spacing w:after="317" w:line="259" w:lineRule="auto"/>
        <w:ind w:left="0" w:right="29" w:firstLine="0"/>
        <w:jc w:val="right"/>
        <w:rPr>
          <w:rFonts w:asciiTheme="majorBidi" w:hAnsiTheme="majorBidi" w:cstheme="majorBidi"/>
          <w:b/>
          <w:sz w:val="24"/>
          <w:szCs w:val="24"/>
        </w:rPr>
      </w:pPr>
    </w:p>
    <w:p w14:paraId="0F29B369" w14:textId="77777777" w:rsidR="00F933FE" w:rsidRPr="007D69A3" w:rsidRDefault="00706D17">
      <w:pPr>
        <w:spacing w:after="317" w:line="259" w:lineRule="auto"/>
        <w:ind w:left="0" w:right="29" w:firstLine="0"/>
        <w:jc w:val="right"/>
        <w:rPr>
          <w:rFonts w:asciiTheme="majorBidi" w:hAnsiTheme="majorBidi" w:cstheme="majorBidi"/>
          <w:sz w:val="24"/>
          <w:szCs w:val="24"/>
        </w:rPr>
      </w:pPr>
      <w:r w:rsidRPr="007D69A3">
        <w:rPr>
          <w:rFonts w:asciiTheme="majorBidi" w:hAnsiTheme="majorBidi" w:cstheme="majorBidi"/>
          <w:b/>
          <w:sz w:val="24"/>
          <w:szCs w:val="24"/>
        </w:rPr>
        <w:t xml:space="preserve"> </w:t>
      </w:r>
    </w:p>
    <w:p w14:paraId="4DD47A5E" w14:textId="77777777" w:rsidR="00C2673A" w:rsidRDefault="00706D17" w:rsidP="001A7C82">
      <w:pPr>
        <w:spacing w:after="0" w:line="259" w:lineRule="auto"/>
        <w:ind w:left="0" w:right="0" w:firstLine="0"/>
        <w:jc w:val="left"/>
        <w:rPr>
          <w:rFonts w:asciiTheme="majorBidi" w:hAnsiTheme="majorBidi" w:cstheme="majorBidi"/>
          <w:b/>
          <w:sz w:val="24"/>
          <w:szCs w:val="24"/>
        </w:rPr>
      </w:pPr>
      <w:r w:rsidRPr="007D69A3">
        <w:rPr>
          <w:rFonts w:asciiTheme="majorBidi" w:hAnsiTheme="majorBidi" w:cstheme="majorBidi"/>
          <w:b/>
          <w:sz w:val="24"/>
          <w:szCs w:val="24"/>
        </w:rPr>
        <w:t xml:space="preserve"> </w:t>
      </w:r>
      <w:r w:rsidRPr="007D69A3">
        <w:rPr>
          <w:rFonts w:asciiTheme="majorBidi" w:hAnsiTheme="majorBidi" w:cstheme="majorBidi"/>
          <w:b/>
          <w:sz w:val="24"/>
          <w:szCs w:val="24"/>
        </w:rPr>
        <w:tab/>
        <w:t xml:space="preserve"> </w:t>
      </w:r>
    </w:p>
    <w:p w14:paraId="6B673CF7" w14:textId="068C14A8" w:rsidR="00F933FE" w:rsidRPr="00634D0B" w:rsidRDefault="00706D17" w:rsidP="0014355A">
      <w:pPr>
        <w:pStyle w:val="Heading1"/>
        <w:numPr>
          <w:ilvl w:val="0"/>
          <w:numId w:val="0"/>
        </w:numPr>
        <w:ind w:left="10" w:hanging="10"/>
        <w:rPr>
          <w:rFonts w:asciiTheme="majorBidi" w:hAnsiTheme="majorBidi" w:cstheme="majorBidi"/>
          <w:bCs/>
          <w:sz w:val="28"/>
          <w:szCs w:val="28"/>
        </w:rPr>
      </w:pPr>
      <w:bookmarkStart w:id="121" w:name="_Toc340516"/>
      <w:r w:rsidRPr="00634D0B">
        <w:rPr>
          <w:rFonts w:asciiTheme="majorBidi" w:hAnsiTheme="majorBidi" w:cstheme="majorBidi"/>
          <w:bCs/>
          <w:sz w:val="28"/>
          <w:szCs w:val="28"/>
        </w:rPr>
        <w:lastRenderedPageBreak/>
        <w:t xml:space="preserve">Annex </w:t>
      </w:r>
      <w:r w:rsidR="00C2673A" w:rsidRPr="00634D0B">
        <w:rPr>
          <w:rFonts w:asciiTheme="majorBidi" w:hAnsiTheme="majorBidi" w:cstheme="majorBidi"/>
          <w:bCs/>
          <w:sz w:val="28"/>
          <w:szCs w:val="28"/>
        </w:rPr>
        <w:t>B</w:t>
      </w:r>
      <w:r w:rsidR="00634D0B" w:rsidRPr="00634D0B">
        <w:rPr>
          <w:rFonts w:asciiTheme="majorBidi" w:hAnsiTheme="majorBidi" w:cstheme="majorBidi"/>
          <w:bCs/>
          <w:sz w:val="28"/>
          <w:szCs w:val="28"/>
        </w:rPr>
        <w:t xml:space="preserve"> </w:t>
      </w:r>
      <w:r w:rsidR="0014355A">
        <w:rPr>
          <w:rFonts w:asciiTheme="majorBidi" w:hAnsiTheme="majorBidi" w:cstheme="majorBidi"/>
          <w:bCs/>
          <w:sz w:val="28"/>
          <w:szCs w:val="28"/>
        </w:rPr>
        <w:t>:</w:t>
      </w:r>
      <w:r w:rsidR="00634D0B" w:rsidRPr="00634D0B">
        <w:rPr>
          <w:rFonts w:asciiTheme="majorBidi" w:hAnsiTheme="majorBidi" w:cstheme="majorBidi"/>
          <w:bCs/>
          <w:sz w:val="28"/>
          <w:szCs w:val="28"/>
        </w:rPr>
        <w:t>Public Consultation meetings:</w:t>
      </w:r>
      <w:bookmarkEnd w:id="121"/>
    </w:p>
    <w:p w14:paraId="729AC13E" w14:textId="77777777" w:rsidR="00F933FE" w:rsidRPr="007D69A3" w:rsidRDefault="00261597" w:rsidP="004C3B85">
      <w:pPr>
        <w:pStyle w:val="NormalParagraph"/>
      </w:pPr>
      <w:bookmarkStart w:id="122" w:name="_Toc284457"/>
      <w:bookmarkStart w:id="123" w:name="_Toc535331384"/>
      <w:bookmarkStart w:id="124" w:name="_Toc535411438"/>
      <w:bookmarkStart w:id="125" w:name="_Toc536261988"/>
      <w:bookmarkStart w:id="126" w:name="_Toc536262142"/>
      <w:bookmarkStart w:id="127" w:name="_Toc536264281"/>
      <w:r w:rsidRPr="00C2673A">
        <w:t>Consultation</w:t>
      </w:r>
      <w:r w:rsidR="00706D17" w:rsidRPr="00C2673A">
        <w:t xml:space="preserve"> meetings with the community and PAPs</w:t>
      </w:r>
      <w:r w:rsidRPr="00C2673A">
        <w:t xml:space="preserve"> along the Karokh TL corridor</w:t>
      </w:r>
      <w:bookmarkEnd w:id="122"/>
      <w:bookmarkEnd w:id="123"/>
      <w:bookmarkEnd w:id="124"/>
      <w:bookmarkEnd w:id="125"/>
      <w:bookmarkEnd w:id="126"/>
      <w:bookmarkEnd w:id="127"/>
    </w:p>
    <w:tbl>
      <w:tblPr>
        <w:tblStyle w:val="TableGrid"/>
        <w:tblW w:w="9835" w:type="dxa"/>
        <w:tblInd w:w="7" w:type="dxa"/>
        <w:tblCellMar>
          <w:top w:w="47" w:type="dxa"/>
          <w:left w:w="110" w:type="dxa"/>
          <w:right w:w="115" w:type="dxa"/>
        </w:tblCellMar>
        <w:tblLook w:val="04A0" w:firstRow="1" w:lastRow="0" w:firstColumn="1" w:lastColumn="0" w:noHBand="0" w:noVBand="1"/>
      </w:tblPr>
      <w:tblGrid>
        <w:gridCol w:w="9835"/>
      </w:tblGrid>
      <w:tr w:rsidR="00F933FE" w:rsidRPr="007D69A3" w14:paraId="7D500FE6" w14:textId="77777777">
        <w:trPr>
          <w:trHeight w:val="890"/>
        </w:trPr>
        <w:tc>
          <w:tcPr>
            <w:tcW w:w="9835" w:type="dxa"/>
            <w:tcBorders>
              <w:top w:val="nil"/>
              <w:left w:val="nil"/>
              <w:bottom w:val="nil"/>
              <w:right w:val="nil"/>
            </w:tcBorders>
            <w:shd w:val="clear" w:color="auto" w:fill="4F81BD"/>
          </w:tcPr>
          <w:p w14:paraId="35F46EEB" w14:textId="77777777" w:rsidR="00F933FE" w:rsidRPr="007D69A3" w:rsidRDefault="00706D17" w:rsidP="00977A9F">
            <w:pPr>
              <w:tabs>
                <w:tab w:val="center" w:pos="6080"/>
              </w:tabs>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color w:val="FFFFFF"/>
                <w:sz w:val="24"/>
                <w:szCs w:val="24"/>
              </w:rPr>
              <w:t xml:space="preserve">Name of the project location </w:t>
            </w:r>
            <w:r w:rsidRPr="007D69A3">
              <w:rPr>
                <w:rFonts w:asciiTheme="majorBidi" w:hAnsiTheme="majorBidi" w:cstheme="majorBidi"/>
                <w:b/>
                <w:color w:val="FFFFFF"/>
                <w:sz w:val="24"/>
                <w:szCs w:val="24"/>
              </w:rPr>
              <w:tab/>
            </w:r>
            <w:r w:rsidR="00977A9F" w:rsidRPr="007D69A3">
              <w:rPr>
                <w:rFonts w:asciiTheme="majorBidi" w:hAnsiTheme="majorBidi" w:cstheme="majorBidi"/>
                <w:b/>
                <w:color w:val="FFFFFF"/>
                <w:sz w:val="24"/>
                <w:szCs w:val="24"/>
              </w:rPr>
              <w:t>Karokh Transmission Line</w:t>
            </w:r>
            <w:r w:rsidRPr="007D69A3">
              <w:rPr>
                <w:rFonts w:asciiTheme="majorBidi" w:hAnsiTheme="majorBidi" w:cstheme="majorBidi"/>
                <w:b/>
                <w:color w:val="FFFFFF"/>
                <w:sz w:val="24"/>
                <w:szCs w:val="24"/>
              </w:rPr>
              <w:t xml:space="preserve"> Project  </w:t>
            </w:r>
          </w:p>
        </w:tc>
      </w:tr>
      <w:tr w:rsidR="00F933FE" w:rsidRPr="007D69A3" w14:paraId="467BA6EB" w14:textId="77777777">
        <w:trPr>
          <w:trHeight w:val="1061"/>
        </w:trPr>
        <w:tc>
          <w:tcPr>
            <w:tcW w:w="9835" w:type="dxa"/>
            <w:tcBorders>
              <w:top w:val="nil"/>
              <w:left w:val="single" w:sz="8" w:space="0" w:color="4F81BD"/>
              <w:bottom w:val="single" w:sz="8" w:space="0" w:color="4F81BD"/>
              <w:right w:val="single" w:sz="8" w:space="0" w:color="4F81BD"/>
            </w:tcBorders>
          </w:tcPr>
          <w:p w14:paraId="037EE54B" w14:textId="77777777" w:rsidR="00A41366" w:rsidRPr="007D69A3" w:rsidRDefault="00706D17" w:rsidP="00A41366">
            <w:pPr>
              <w:spacing w:after="0" w:line="259" w:lineRule="auto"/>
              <w:ind w:left="0" w:right="0" w:firstLine="0"/>
              <w:jc w:val="left"/>
              <w:rPr>
                <w:rFonts w:asciiTheme="majorBidi" w:hAnsiTheme="majorBidi" w:cstheme="majorBidi"/>
                <w:b/>
                <w:sz w:val="24"/>
                <w:szCs w:val="24"/>
              </w:rPr>
            </w:pPr>
            <w:r w:rsidRPr="007D69A3">
              <w:rPr>
                <w:rFonts w:asciiTheme="majorBidi" w:hAnsiTheme="majorBidi" w:cstheme="majorBidi"/>
                <w:b/>
                <w:sz w:val="24"/>
                <w:szCs w:val="24"/>
              </w:rPr>
              <w:t xml:space="preserve">Name of the villages Covered </w:t>
            </w:r>
            <w:r w:rsidRPr="007D69A3">
              <w:rPr>
                <w:rFonts w:asciiTheme="majorBidi" w:hAnsiTheme="majorBidi" w:cstheme="majorBidi"/>
                <w:b/>
                <w:sz w:val="24"/>
                <w:szCs w:val="24"/>
              </w:rPr>
              <w:tab/>
            </w:r>
          </w:p>
          <w:p w14:paraId="362F0FBD" w14:textId="77777777" w:rsidR="00F933FE" w:rsidRPr="007D69A3" w:rsidRDefault="00A41366" w:rsidP="00A41366">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during Consultation Meetings: Robat e Sorkh ,Pashtan ,Qasab ,Zamankhan ,Qala e Safied , Machghandak , Banafshak, and Saghari ha</w:t>
            </w:r>
            <w:r w:rsidR="00706D17" w:rsidRPr="007D69A3">
              <w:rPr>
                <w:rFonts w:asciiTheme="majorBidi" w:hAnsiTheme="majorBidi" w:cstheme="majorBidi"/>
                <w:b/>
                <w:sz w:val="24"/>
                <w:szCs w:val="24"/>
              </w:rPr>
              <w:t xml:space="preserve"> villages  </w:t>
            </w:r>
          </w:p>
        </w:tc>
      </w:tr>
      <w:tr w:rsidR="00F933FE" w:rsidRPr="007D69A3" w14:paraId="17613B8D" w14:textId="77777777">
        <w:trPr>
          <w:trHeight w:val="478"/>
        </w:trPr>
        <w:tc>
          <w:tcPr>
            <w:tcW w:w="9835" w:type="dxa"/>
            <w:tcBorders>
              <w:top w:val="single" w:sz="8" w:space="0" w:color="4F81BD"/>
              <w:left w:val="single" w:sz="8" w:space="0" w:color="4F81BD"/>
              <w:bottom w:val="single" w:sz="8" w:space="0" w:color="4F81BD"/>
              <w:right w:val="single" w:sz="8" w:space="0" w:color="4F81BD"/>
            </w:tcBorders>
          </w:tcPr>
          <w:p w14:paraId="10BF565F" w14:textId="77777777" w:rsidR="00F933FE" w:rsidRPr="007D69A3" w:rsidRDefault="00706D17" w:rsidP="00A41366">
            <w:pPr>
              <w:tabs>
                <w:tab w:val="center" w:pos="4009"/>
              </w:tabs>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Name of the districts                 </w:t>
            </w:r>
            <w:r w:rsidRPr="007D69A3">
              <w:rPr>
                <w:rFonts w:asciiTheme="majorBidi" w:hAnsiTheme="majorBidi" w:cstheme="majorBidi"/>
                <w:b/>
                <w:sz w:val="24"/>
                <w:szCs w:val="24"/>
              </w:rPr>
              <w:tab/>
            </w:r>
            <w:r w:rsidR="00A41366" w:rsidRPr="007D69A3">
              <w:rPr>
                <w:rFonts w:asciiTheme="majorBidi" w:hAnsiTheme="majorBidi" w:cstheme="majorBidi"/>
                <w:b/>
                <w:sz w:val="24"/>
                <w:szCs w:val="24"/>
              </w:rPr>
              <w:t>Karokh</w:t>
            </w:r>
            <w:r w:rsidRPr="007D69A3">
              <w:rPr>
                <w:rFonts w:asciiTheme="majorBidi" w:hAnsiTheme="majorBidi" w:cstheme="majorBidi"/>
                <w:b/>
                <w:sz w:val="24"/>
                <w:szCs w:val="24"/>
              </w:rPr>
              <w:t xml:space="preserve"> </w:t>
            </w:r>
          </w:p>
        </w:tc>
      </w:tr>
      <w:tr w:rsidR="00F933FE" w:rsidRPr="007D69A3" w14:paraId="28A14FBB" w14:textId="77777777">
        <w:trPr>
          <w:trHeight w:val="478"/>
        </w:trPr>
        <w:tc>
          <w:tcPr>
            <w:tcW w:w="9835" w:type="dxa"/>
            <w:tcBorders>
              <w:top w:val="single" w:sz="8" w:space="0" w:color="4F81BD"/>
              <w:left w:val="single" w:sz="8" w:space="0" w:color="4F81BD"/>
              <w:bottom w:val="single" w:sz="8" w:space="0" w:color="4F81BD"/>
              <w:right w:val="single" w:sz="8" w:space="0" w:color="4F81BD"/>
            </w:tcBorders>
          </w:tcPr>
          <w:p w14:paraId="08365D2E" w14:textId="77777777" w:rsidR="00F933FE" w:rsidRPr="007D69A3" w:rsidRDefault="00706D17" w:rsidP="00A41366">
            <w:pPr>
              <w:tabs>
                <w:tab w:val="center" w:pos="4124"/>
              </w:tabs>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Name of the provinces </w:t>
            </w:r>
            <w:r w:rsidRPr="007D69A3">
              <w:rPr>
                <w:rFonts w:asciiTheme="majorBidi" w:hAnsiTheme="majorBidi" w:cstheme="majorBidi"/>
                <w:b/>
                <w:sz w:val="24"/>
                <w:szCs w:val="24"/>
              </w:rPr>
              <w:tab/>
            </w:r>
            <w:r w:rsidR="00A41366" w:rsidRPr="007D69A3">
              <w:rPr>
                <w:rFonts w:asciiTheme="majorBidi" w:hAnsiTheme="majorBidi" w:cstheme="majorBidi"/>
                <w:b/>
                <w:sz w:val="24"/>
                <w:szCs w:val="24"/>
              </w:rPr>
              <w:t>Herat</w:t>
            </w:r>
            <w:r w:rsidRPr="007D69A3">
              <w:rPr>
                <w:rFonts w:asciiTheme="majorBidi" w:hAnsiTheme="majorBidi" w:cstheme="majorBidi"/>
                <w:b/>
                <w:sz w:val="24"/>
                <w:szCs w:val="24"/>
              </w:rPr>
              <w:t xml:space="preserve"> </w:t>
            </w:r>
          </w:p>
        </w:tc>
      </w:tr>
      <w:tr w:rsidR="00F933FE" w:rsidRPr="007D69A3" w14:paraId="0F5CA24C" w14:textId="77777777">
        <w:trPr>
          <w:trHeight w:val="946"/>
        </w:trPr>
        <w:tc>
          <w:tcPr>
            <w:tcW w:w="9835" w:type="dxa"/>
            <w:tcBorders>
              <w:top w:val="single" w:sz="8" w:space="0" w:color="4F81BD"/>
              <w:left w:val="single" w:sz="8" w:space="0" w:color="4F81BD"/>
              <w:bottom w:val="double" w:sz="6" w:space="0" w:color="4F81BD"/>
              <w:right w:val="single" w:sz="8" w:space="0" w:color="4F81BD"/>
            </w:tcBorders>
          </w:tcPr>
          <w:p w14:paraId="4F7C7E3E" w14:textId="77777777" w:rsidR="00F933FE" w:rsidRPr="007D69A3" w:rsidRDefault="00706D17" w:rsidP="00F46897">
            <w:pPr>
              <w:tabs>
                <w:tab w:val="center" w:pos="6355"/>
              </w:tabs>
              <w:spacing w:after="204"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Consultation meetings </w:t>
            </w:r>
            <w:r w:rsidRPr="007D69A3">
              <w:rPr>
                <w:rFonts w:asciiTheme="majorBidi" w:hAnsiTheme="majorBidi" w:cstheme="majorBidi"/>
                <w:b/>
                <w:sz w:val="24"/>
                <w:szCs w:val="24"/>
              </w:rPr>
              <w:tab/>
              <w:t xml:space="preserve"> </w:t>
            </w:r>
            <w:r w:rsidR="00F46897" w:rsidRPr="007D69A3">
              <w:rPr>
                <w:rFonts w:asciiTheme="majorBidi" w:hAnsiTheme="majorBidi" w:cstheme="majorBidi"/>
                <w:b/>
                <w:sz w:val="24"/>
                <w:szCs w:val="24"/>
              </w:rPr>
              <w:t>12</w:t>
            </w:r>
            <w:r w:rsidRPr="007D69A3">
              <w:rPr>
                <w:rFonts w:asciiTheme="majorBidi" w:hAnsiTheme="majorBidi" w:cstheme="majorBidi"/>
                <w:b/>
                <w:sz w:val="24"/>
                <w:szCs w:val="24"/>
              </w:rPr>
              <w:t xml:space="preserve"> </w:t>
            </w:r>
            <w:r w:rsidR="00A41366" w:rsidRPr="007D69A3">
              <w:rPr>
                <w:rFonts w:asciiTheme="majorBidi" w:hAnsiTheme="majorBidi" w:cstheme="majorBidi"/>
                <w:b/>
                <w:sz w:val="24"/>
                <w:szCs w:val="24"/>
              </w:rPr>
              <w:t>May</w:t>
            </w:r>
            <w:r w:rsidRPr="007D69A3">
              <w:rPr>
                <w:rFonts w:asciiTheme="majorBidi" w:hAnsiTheme="majorBidi" w:cstheme="majorBidi"/>
                <w:b/>
                <w:sz w:val="24"/>
                <w:szCs w:val="24"/>
              </w:rPr>
              <w:t xml:space="preserve"> 201</w:t>
            </w:r>
            <w:r w:rsidR="00A41366" w:rsidRPr="007D69A3">
              <w:rPr>
                <w:rFonts w:asciiTheme="majorBidi" w:hAnsiTheme="majorBidi" w:cstheme="majorBidi"/>
                <w:b/>
                <w:sz w:val="24"/>
                <w:szCs w:val="24"/>
              </w:rPr>
              <w:t>8</w:t>
            </w:r>
            <w:r w:rsidRPr="007D69A3">
              <w:rPr>
                <w:rFonts w:asciiTheme="majorBidi" w:hAnsiTheme="majorBidi" w:cstheme="majorBidi"/>
                <w:b/>
                <w:sz w:val="24"/>
                <w:szCs w:val="24"/>
              </w:rPr>
              <w:t xml:space="preserve"> </w:t>
            </w:r>
            <w:r w:rsidR="00F46897" w:rsidRPr="007D69A3">
              <w:rPr>
                <w:rFonts w:asciiTheme="majorBidi" w:hAnsiTheme="majorBidi" w:cstheme="majorBidi"/>
                <w:b/>
                <w:sz w:val="24"/>
                <w:szCs w:val="24"/>
              </w:rPr>
              <w:t>–</w:t>
            </w:r>
            <w:r w:rsidRPr="007D69A3">
              <w:rPr>
                <w:rFonts w:asciiTheme="majorBidi" w:hAnsiTheme="majorBidi" w:cstheme="majorBidi"/>
                <w:b/>
                <w:sz w:val="24"/>
                <w:szCs w:val="24"/>
              </w:rPr>
              <w:t xml:space="preserve"> </w:t>
            </w:r>
            <w:r w:rsidR="00F46897" w:rsidRPr="007D69A3">
              <w:rPr>
                <w:rFonts w:asciiTheme="majorBidi" w:hAnsiTheme="majorBidi" w:cstheme="majorBidi"/>
                <w:b/>
                <w:sz w:val="24"/>
                <w:szCs w:val="24"/>
              </w:rPr>
              <w:t xml:space="preserve">20 </w:t>
            </w:r>
            <w:r w:rsidR="00A41366" w:rsidRPr="007D69A3">
              <w:rPr>
                <w:rFonts w:asciiTheme="majorBidi" w:hAnsiTheme="majorBidi" w:cstheme="majorBidi"/>
                <w:b/>
                <w:sz w:val="24"/>
                <w:szCs w:val="24"/>
              </w:rPr>
              <w:t>May</w:t>
            </w:r>
            <w:r w:rsidRPr="007D69A3">
              <w:rPr>
                <w:rFonts w:asciiTheme="majorBidi" w:hAnsiTheme="majorBidi" w:cstheme="majorBidi"/>
                <w:b/>
                <w:sz w:val="24"/>
                <w:szCs w:val="24"/>
              </w:rPr>
              <w:t xml:space="preserve"> 201</w:t>
            </w:r>
            <w:r w:rsidR="00A41366" w:rsidRPr="007D69A3">
              <w:rPr>
                <w:rFonts w:asciiTheme="majorBidi" w:hAnsiTheme="majorBidi" w:cstheme="majorBidi"/>
                <w:b/>
                <w:sz w:val="24"/>
                <w:szCs w:val="24"/>
              </w:rPr>
              <w:t>8</w:t>
            </w:r>
            <w:r w:rsidRPr="007D69A3">
              <w:rPr>
                <w:rFonts w:asciiTheme="majorBidi" w:hAnsiTheme="majorBidi" w:cstheme="majorBidi"/>
                <w:b/>
                <w:sz w:val="24"/>
                <w:szCs w:val="24"/>
              </w:rPr>
              <w:t xml:space="preserve"> (</w:t>
            </w:r>
            <w:r w:rsidR="00A41366" w:rsidRPr="007D69A3">
              <w:rPr>
                <w:rFonts w:asciiTheme="majorBidi" w:hAnsiTheme="majorBidi" w:cstheme="majorBidi"/>
                <w:b/>
                <w:sz w:val="24"/>
                <w:szCs w:val="24"/>
              </w:rPr>
              <w:t>9</w:t>
            </w:r>
            <w:r w:rsidRPr="007D69A3">
              <w:rPr>
                <w:rFonts w:asciiTheme="majorBidi" w:hAnsiTheme="majorBidi" w:cstheme="majorBidi"/>
                <w:b/>
                <w:sz w:val="24"/>
                <w:szCs w:val="24"/>
              </w:rPr>
              <w:t xml:space="preserve"> village level meetings) </w:t>
            </w:r>
          </w:p>
          <w:p w14:paraId="7603EB09" w14:textId="77777777" w:rsidR="00F933FE" w:rsidRPr="007D69A3" w:rsidRDefault="00706D17">
            <w:pPr>
              <w:tabs>
                <w:tab w:val="center" w:pos="3709"/>
              </w:tabs>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(Local people and PAPs)  </w:t>
            </w:r>
            <w:r w:rsidRPr="007D69A3">
              <w:rPr>
                <w:rFonts w:asciiTheme="majorBidi" w:hAnsiTheme="majorBidi" w:cstheme="majorBidi"/>
                <w:b/>
                <w:sz w:val="24"/>
                <w:szCs w:val="24"/>
              </w:rPr>
              <w:tab/>
              <w:t xml:space="preserve"> </w:t>
            </w:r>
          </w:p>
        </w:tc>
      </w:tr>
    </w:tbl>
    <w:p w14:paraId="6FCAF1FB"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 </w:t>
      </w:r>
    </w:p>
    <w:tbl>
      <w:tblPr>
        <w:tblStyle w:val="TableGrid"/>
        <w:tblW w:w="9810" w:type="dxa"/>
        <w:tblInd w:w="12" w:type="dxa"/>
        <w:tblCellMar>
          <w:top w:w="53" w:type="dxa"/>
          <w:left w:w="106" w:type="dxa"/>
          <w:right w:w="79" w:type="dxa"/>
        </w:tblCellMar>
        <w:tblLook w:val="04A0" w:firstRow="1" w:lastRow="0" w:firstColumn="1" w:lastColumn="0" w:noHBand="0" w:noVBand="1"/>
      </w:tblPr>
      <w:tblGrid>
        <w:gridCol w:w="4789"/>
        <w:gridCol w:w="5021"/>
      </w:tblGrid>
      <w:tr w:rsidR="00F933FE" w:rsidRPr="007D69A3" w14:paraId="7638A334" w14:textId="77777777">
        <w:trPr>
          <w:trHeight w:val="522"/>
        </w:trPr>
        <w:tc>
          <w:tcPr>
            <w:tcW w:w="4789" w:type="dxa"/>
            <w:tcBorders>
              <w:top w:val="single" w:sz="8" w:space="0" w:color="4F81BD"/>
              <w:left w:val="single" w:sz="8" w:space="0" w:color="4F81BD"/>
              <w:bottom w:val="single" w:sz="8" w:space="0" w:color="4F81BD"/>
              <w:right w:val="single" w:sz="8" w:space="0" w:color="4F81BD"/>
            </w:tcBorders>
            <w:shd w:val="clear" w:color="auto" w:fill="4F81BD"/>
          </w:tcPr>
          <w:p w14:paraId="57B2291C"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color w:val="FFFFFF"/>
                <w:sz w:val="24"/>
                <w:szCs w:val="24"/>
              </w:rPr>
              <w:t xml:space="preserve">Issues Discussed </w:t>
            </w:r>
          </w:p>
        </w:tc>
        <w:tc>
          <w:tcPr>
            <w:tcW w:w="5021" w:type="dxa"/>
            <w:tcBorders>
              <w:top w:val="single" w:sz="8" w:space="0" w:color="4F81BD"/>
              <w:left w:val="single" w:sz="8" w:space="0" w:color="4F81BD"/>
              <w:bottom w:val="single" w:sz="8" w:space="0" w:color="4F81BD"/>
              <w:right w:val="single" w:sz="8" w:space="0" w:color="4F81BD"/>
            </w:tcBorders>
            <w:shd w:val="clear" w:color="auto" w:fill="4F81BD"/>
          </w:tcPr>
          <w:p w14:paraId="68E00BFC"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color w:val="FFFFFF"/>
                <w:sz w:val="24"/>
                <w:szCs w:val="24"/>
              </w:rPr>
              <w:t xml:space="preserve">People Views and Suggestion </w:t>
            </w:r>
          </w:p>
        </w:tc>
      </w:tr>
      <w:tr w:rsidR="00F933FE" w:rsidRPr="007D69A3" w14:paraId="3ACDA8DD" w14:textId="77777777">
        <w:trPr>
          <w:trHeight w:val="2557"/>
        </w:trPr>
        <w:tc>
          <w:tcPr>
            <w:tcW w:w="4789" w:type="dxa"/>
            <w:tcBorders>
              <w:top w:val="single" w:sz="8" w:space="0" w:color="4F81BD"/>
              <w:left w:val="single" w:sz="8" w:space="0" w:color="4F81BD"/>
              <w:bottom w:val="single" w:sz="8" w:space="0" w:color="4F81BD"/>
              <w:right w:val="single" w:sz="8" w:space="0" w:color="4F81BD"/>
            </w:tcBorders>
          </w:tcPr>
          <w:p w14:paraId="75D9E7DD" w14:textId="77777777" w:rsidR="00F933FE" w:rsidRPr="007D69A3" w:rsidRDefault="00706D17">
            <w:pPr>
              <w:spacing w:after="0" w:line="260"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General perception about the project and the awareness about the proposed </w:t>
            </w:r>
          </w:p>
          <w:p w14:paraId="43A111BB" w14:textId="77777777" w:rsidR="00F933FE" w:rsidRPr="007D69A3" w:rsidRDefault="00706D17" w:rsidP="00A41366">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w:t>
            </w:r>
            <w:r w:rsidR="00A41366" w:rsidRPr="007D69A3">
              <w:rPr>
                <w:rFonts w:asciiTheme="majorBidi" w:hAnsiTheme="majorBidi" w:cstheme="majorBidi"/>
                <w:b/>
                <w:sz w:val="24"/>
                <w:szCs w:val="24"/>
              </w:rPr>
              <w:t>Karokh 31 KM, 110 KV Transmission Line</w:t>
            </w:r>
            <w:r w:rsidRPr="007D69A3">
              <w:rPr>
                <w:rFonts w:asciiTheme="majorBidi" w:hAnsiTheme="majorBidi" w:cstheme="majorBidi"/>
                <w:b/>
                <w:sz w:val="24"/>
                <w:szCs w:val="24"/>
              </w:rPr>
              <w:t xml:space="preserve">) </w:t>
            </w:r>
          </w:p>
        </w:tc>
        <w:tc>
          <w:tcPr>
            <w:tcW w:w="5021" w:type="dxa"/>
            <w:tcBorders>
              <w:top w:val="single" w:sz="8" w:space="0" w:color="4F81BD"/>
              <w:left w:val="single" w:sz="8" w:space="0" w:color="4F81BD"/>
              <w:bottom w:val="single" w:sz="8" w:space="0" w:color="4F81BD"/>
              <w:right w:val="single" w:sz="8" w:space="0" w:color="4F81BD"/>
            </w:tcBorders>
          </w:tcPr>
          <w:p w14:paraId="153203EF" w14:textId="77777777" w:rsidR="00F933FE" w:rsidRPr="007D69A3" w:rsidRDefault="00706D17" w:rsidP="00A41366">
            <w:pPr>
              <w:spacing w:after="0" w:line="259" w:lineRule="auto"/>
              <w:ind w:left="0" w:right="3" w:firstLine="0"/>
              <w:jc w:val="left"/>
              <w:rPr>
                <w:rFonts w:asciiTheme="majorBidi" w:hAnsiTheme="majorBidi" w:cstheme="majorBidi"/>
                <w:sz w:val="24"/>
                <w:szCs w:val="24"/>
              </w:rPr>
            </w:pPr>
            <w:r w:rsidRPr="007D69A3">
              <w:rPr>
                <w:rFonts w:asciiTheme="majorBidi" w:hAnsiTheme="majorBidi" w:cstheme="majorBidi"/>
                <w:sz w:val="24"/>
                <w:szCs w:val="24"/>
              </w:rPr>
              <w:t xml:space="preserve">They have favorable opinion about the project. People were partially aware about the project but they became more aware during the consultations and meetings.  Local people expressed their readiness for (loss of asset, removal of orchard and land acquisition) and cooperation about project </w:t>
            </w:r>
            <w:r w:rsidR="00A41366" w:rsidRPr="007D69A3">
              <w:rPr>
                <w:rFonts w:asciiTheme="majorBidi" w:hAnsiTheme="majorBidi" w:cstheme="majorBidi"/>
                <w:sz w:val="24"/>
                <w:szCs w:val="24"/>
              </w:rPr>
              <w:t>implementation</w:t>
            </w:r>
            <w:r w:rsidRPr="007D69A3">
              <w:rPr>
                <w:rFonts w:asciiTheme="majorBidi" w:hAnsiTheme="majorBidi" w:cstheme="majorBidi"/>
                <w:sz w:val="24"/>
                <w:szCs w:val="24"/>
              </w:rPr>
              <w:t xml:space="preserve"> and would like the project to start as soon as possible. </w:t>
            </w:r>
          </w:p>
        </w:tc>
      </w:tr>
      <w:tr w:rsidR="00F933FE" w:rsidRPr="007D69A3" w14:paraId="0EF120F5" w14:textId="77777777">
        <w:trPr>
          <w:trHeight w:val="1663"/>
        </w:trPr>
        <w:tc>
          <w:tcPr>
            <w:tcW w:w="4789" w:type="dxa"/>
            <w:tcBorders>
              <w:top w:val="single" w:sz="8" w:space="0" w:color="4F81BD"/>
              <w:left w:val="single" w:sz="8" w:space="0" w:color="4F81BD"/>
              <w:bottom w:val="single" w:sz="8" w:space="0" w:color="4F81BD"/>
              <w:right w:val="single" w:sz="8" w:space="0" w:color="4F81BD"/>
            </w:tcBorders>
          </w:tcPr>
          <w:p w14:paraId="7ED3F33C"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Support of local people for the proposed project </w:t>
            </w:r>
          </w:p>
        </w:tc>
        <w:tc>
          <w:tcPr>
            <w:tcW w:w="5021" w:type="dxa"/>
            <w:tcBorders>
              <w:top w:val="single" w:sz="8" w:space="0" w:color="4F81BD"/>
              <w:left w:val="single" w:sz="8" w:space="0" w:color="4F81BD"/>
              <w:bottom w:val="single" w:sz="8" w:space="0" w:color="4F81BD"/>
              <w:right w:val="single" w:sz="8" w:space="0" w:color="4F81BD"/>
            </w:tcBorders>
          </w:tcPr>
          <w:p w14:paraId="2427338B" w14:textId="77777777" w:rsidR="00F933FE" w:rsidRPr="007D69A3" w:rsidRDefault="00706D17" w:rsidP="00A41366">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All the participants </w:t>
            </w:r>
            <w:r w:rsidR="00A41366" w:rsidRPr="007D69A3">
              <w:rPr>
                <w:rFonts w:asciiTheme="majorBidi" w:hAnsiTheme="majorBidi" w:cstheme="majorBidi"/>
                <w:sz w:val="24"/>
                <w:szCs w:val="24"/>
              </w:rPr>
              <w:t>promised</w:t>
            </w:r>
            <w:r w:rsidRPr="007D69A3">
              <w:rPr>
                <w:rFonts w:asciiTheme="majorBidi" w:hAnsiTheme="majorBidi" w:cstheme="majorBidi"/>
                <w:sz w:val="24"/>
                <w:szCs w:val="24"/>
              </w:rPr>
              <w:t xml:space="preserve"> that they will extend full support to the project. They assured their support and security and also promised locally available skilled and unskilled labor and local raw materials like stone and sand for construction at reasonable cost. </w:t>
            </w:r>
          </w:p>
        </w:tc>
      </w:tr>
      <w:tr w:rsidR="00F933FE" w:rsidRPr="007D69A3" w14:paraId="0F5B3F21" w14:textId="77777777">
        <w:trPr>
          <w:trHeight w:val="1073"/>
        </w:trPr>
        <w:tc>
          <w:tcPr>
            <w:tcW w:w="4789" w:type="dxa"/>
            <w:tcBorders>
              <w:top w:val="single" w:sz="8" w:space="0" w:color="4F81BD"/>
              <w:left w:val="single" w:sz="8" w:space="0" w:color="4F81BD"/>
              <w:bottom w:val="single" w:sz="8" w:space="0" w:color="4F81BD"/>
              <w:right w:val="single" w:sz="8" w:space="0" w:color="4F81BD"/>
            </w:tcBorders>
          </w:tcPr>
          <w:p w14:paraId="538A1917"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Identification of Environmental &amp; Social sensitive location  </w:t>
            </w:r>
          </w:p>
        </w:tc>
        <w:tc>
          <w:tcPr>
            <w:tcW w:w="5021" w:type="dxa"/>
            <w:tcBorders>
              <w:top w:val="single" w:sz="8" w:space="0" w:color="4F81BD"/>
              <w:left w:val="single" w:sz="8" w:space="0" w:color="4F81BD"/>
              <w:bottom w:val="single" w:sz="8" w:space="0" w:color="4F81BD"/>
              <w:right w:val="single" w:sz="8" w:space="0" w:color="4F81BD"/>
            </w:tcBorders>
          </w:tcPr>
          <w:p w14:paraId="73F16922" w14:textId="77777777" w:rsidR="00F933FE" w:rsidRPr="007D69A3" w:rsidRDefault="00706D17" w:rsidP="00A41366">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During the transect walk with the community, No environmental/socially sensitive location along the </w:t>
            </w:r>
            <w:r w:rsidR="00A41366" w:rsidRPr="007D69A3">
              <w:rPr>
                <w:rFonts w:asciiTheme="majorBidi" w:hAnsiTheme="majorBidi" w:cstheme="majorBidi"/>
                <w:sz w:val="24"/>
                <w:szCs w:val="24"/>
              </w:rPr>
              <w:t>TL route</w:t>
            </w:r>
            <w:r w:rsidRPr="007D69A3">
              <w:rPr>
                <w:rFonts w:asciiTheme="majorBidi" w:hAnsiTheme="majorBidi" w:cstheme="majorBidi"/>
                <w:sz w:val="24"/>
                <w:szCs w:val="24"/>
              </w:rPr>
              <w:t xml:space="preserve"> was identified. </w:t>
            </w:r>
          </w:p>
        </w:tc>
      </w:tr>
    </w:tbl>
    <w:p w14:paraId="3A919F8B" w14:textId="77777777" w:rsidR="00F933FE" w:rsidRPr="007D69A3" w:rsidRDefault="00F933FE">
      <w:pPr>
        <w:spacing w:after="0" w:line="259" w:lineRule="auto"/>
        <w:ind w:left="-1702" w:right="10560" w:firstLine="0"/>
        <w:jc w:val="left"/>
        <w:rPr>
          <w:rFonts w:asciiTheme="majorBidi" w:hAnsiTheme="majorBidi" w:cstheme="majorBidi"/>
          <w:sz w:val="24"/>
          <w:szCs w:val="24"/>
        </w:rPr>
      </w:pPr>
    </w:p>
    <w:tbl>
      <w:tblPr>
        <w:tblStyle w:val="TableGrid"/>
        <w:tblW w:w="9814" w:type="dxa"/>
        <w:tblInd w:w="7" w:type="dxa"/>
        <w:tblCellMar>
          <w:top w:w="53" w:type="dxa"/>
          <w:left w:w="110" w:type="dxa"/>
          <w:right w:w="85" w:type="dxa"/>
        </w:tblCellMar>
        <w:tblLook w:val="04A0" w:firstRow="1" w:lastRow="0" w:firstColumn="1" w:lastColumn="0" w:noHBand="0" w:noVBand="1"/>
      </w:tblPr>
      <w:tblGrid>
        <w:gridCol w:w="4789"/>
        <w:gridCol w:w="5025"/>
      </w:tblGrid>
      <w:tr w:rsidR="00F933FE" w:rsidRPr="007D69A3" w14:paraId="33875C74" w14:textId="77777777">
        <w:trPr>
          <w:trHeight w:val="521"/>
        </w:trPr>
        <w:tc>
          <w:tcPr>
            <w:tcW w:w="4789" w:type="dxa"/>
            <w:tcBorders>
              <w:top w:val="single" w:sz="8" w:space="0" w:color="4F81BD"/>
              <w:left w:val="nil"/>
              <w:bottom w:val="single" w:sz="8" w:space="0" w:color="4F81BD"/>
              <w:right w:val="nil"/>
            </w:tcBorders>
            <w:shd w:val="clear" w:color="auto" w:fill="4F81BD"/>
          </w:tcPr>
          <w:p w14:paraId="7FA26711"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color w:val="FFFFFF"/>
                <w:sz w:val="24"/>
                <w:szCs w:val="24"/>
              </w:rPr>
              <w:t xml:space="preserve">Issues Discussed </w:t>
            </w:r>
          </w:p>
        </w:tc>
        <w:tc>
          <w:tcPr>
            <w:tcW w:w="5025" w:type="dxa"/>
            <w:tcBorders>
              <w:top w:val="single" w:sz="8" w:space="0" w:color="4F81BD"/>
              <w:left w:val="nil"/>
              <w:bottom w:val="single" w:sz="8" w:space="0" w:color="4F81BD"/>
              <w:right w:val="single" w:sz="8" w:space="0" w:color="4F81BD"/>
            </w:tcBorders>
            <w:shd w:val="clear" w:color="auto" w:fill="4F81BD"/>
          </w:tcPr>
          <w:p w14:paraId="1458F3A2"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color w:val="FFFFFF"/>
                <w:sz w:val="24"/>
                <w:szCs w:val="24"/>
              </w:rPr>
              <w:t xml:space="preserve">People Views and Suggestion </w:t>
            </w:r>
          </w:p>
        </w:tc>
      </w:tr>
      <w:tr w:rsidR="00F933FE" w:rsidRPr="007D69A3" w14:paraId="75008BB7" w14:textId="77777777">
        <w:trPr>
          <w:trHeight w:val="480"/>
        </w:trPr>
        <w:tc>
          <w:tcPr>
            <w:tcW w:w="4789" w:type="dxa"/>
            <w:tcBorders>
              <w:top w:val="single" w:sz="8" w:space="0" w:color="4F81BD"/>
              <w:left w:val="single" w:sz="8" w:space="0" w:color="4F81BD"/>
              <w:bottom w:val="single" w:sz="8" w:space="0" w:color="4F81BD"/>
              <w:right w:val="single" w:sz="8" w:space="0" w:color="4F81BD"/>
            </w:tcBorders>
          </w:tcPr>
          <w:p w14:paraId="6AF2965F"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lastRenderedPageBreak/>
              <w:t xml:space="preserve"> </w:t>
            </w:r>
          </w:p>
        </w:tc>
        <w:tc>
          <w:tcPr>
            <w:tcW w:w="5025" w:type="dxa"/>
            <w:tcBorders>
              <w:top w:val="single" w:sz="8" w:space="0" w:color="4F81BD"/>
              <w:left w:val="single" w:sz="8" w:space="0" w:color="4F81BD"/>
              <w:bottom w:val="single" w:sz="8" w:space="0" w:color="4F81BD"/>
              <w:right w:val="single" w:sz="8" w:space="0" w:color="4F81BD"/>
            </w:tcBorders>
          </w:tcPr>
          <w:p w14:paraId="777F983E" w14:textId="77777777" w:rsidR="00F933FE" w:rsidRPr="007D69A3" w:rsidRDefault="00F933FE">
            <w:pPr>
              <w:spacing w:after="160" w:line="259" w:lineRule="auto"/>
              <w:ind w:left="0" w:right="0" w:firstLine="0"/>
              <w:jc w:val="left"/>
              <w:rPr>
                <w:rFonts w:asciiTheme="majorBidi" w:hAnsiTheme="majorBidi" w:cstheme="majorBidi"/>
                <w:sz w:val="24"/>
                <w:szCs w:val="24"/>
              </w:rPr>
            </w:pPr>
          </w:p>
        </w:tc>
      </w:tr>
      <w:tr w:rsidR="00F933FE" w:rsidRPr="007D69A3" w14:paraId="0B8F8D13" w14:textId="77777777">
        <w:trPr>
          <w:trHeight w:val="2554"/>
        </w:trPr>
        <w:tc>
          <w:tcPr>
            <w:tcW w:w="4789" w:type="dxa"/>
            <w:tcBorders>
              <w:top w:val="single" w:sz="8" w:space="0" w:color="4F81BD"/>
              <w:left w:val="single" w:sz="8" w:space="0" w:color="4F81BD"/>
              <w:bottom w:val="single" w:sz="8" w:space="0" w:color="4F81BD"/>
              <w:right w:val="single" w:sz="8" w:space="0" w:color="4F81BD"/>
            </w:tcBorders>
          </w:tcPr>
          <w:p w14:paraId="30FCDBCD"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Choices during the project design, construction and operation stages </w:t>
            </w:r>
          </w:p>
        </w:tc>
        <w:tc>
          <w:tcPr>
            <w:tcW w:w="5025" w:type="dxa"/>
            <w:tcBorders>
              <w:top w:val="single" w:sz="8" w:space="0" w:color="4F81BD"/>
              <w:left w:val="single" w:sz="8" w:space="0" w:color="4F81BD"/>
              <w:bottom w:val="single" w:sz="8" w:space="0" w:color="4F81BD"/>
              <w:right w:val="single" w:sz="8" w:space="0" w:color="4F81BD"/>
            </w:tcBorders>
          </w:tcPr>
          <w:p w14:paraId="6F8905BC" w14:textId="77777777" w:rsidR="00F933FE" w:rsidRPr="007D69A3" w:rsidRDefault="00706D17" w:rsidP="0015093F">
            <w:pPr>
              <w:spacing w:after="1"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The community suggested that their viewed should be considered during the </w:t>
            </w:r>
            <w:r w:rsidR="0015093F" w:rsidRPr="007D69A3">
              <w:rPr>
                <w:rFonts w:asciiTheme="majorBidi" w:hAnsiTheme="majorBidi" w:cstheme="majorBidi"/>
                <w:sz w:val="24"/>
                <w:szCs w:val="24"/>
              </w:rPr>
              <w:t>implementation of TL project</w:t>
            </w:r>
            <w:r w:rsidRPr="007D69A3">
              <w:rPr>
                <w:rFonts w:asciiTheme="majorBidi" w:hAnsiTheme="majorBidi" w:cstheme="majorBidi"/>
                <w:sz w:val="24"/>
                <w:szCs w:val="24"/>
              </w:rPr>
              <w:t>. No major change was suggested by them</w:t>
            </w:r>
            <w:r w:rsidR="0015093F" w:rsidRPr="007D69A3">
              <w:rPr>
                <w:rFonts w:asciiTheme="majorBidi" w:hAnsiTheme="majorBidi" w:cstheme="majorBidi"/>
                <w:sz w:val="24"/>
                <w:szCs w:val="24"/>
              </w:rPr>
              <w:t xml:space="preserve"> at the select route of TL</w:t>
            </w:r>
            <w:r w:rsidRPr="007D69A3">
              <w:rPr>
                <w:rFonts w:asciiTheme="majorBidi" w:hAnsiTheme="majorBidi" w:cstheme="majorBidi"/>
                <w:sz w:val="24"/>
                <w:szCs w:val="24"/>
              </w:rPr>
              <w:t xml:space="preserve">. They also </w:t>
            </w:r>
            <w:r w:rsidR="0015093F" w:rsidRPr="007D69A3">
              <w:rPr>
                <w:rFonts w:asciiTheme="majorBidi" w:hAnsiTheme="majorBidi" w:cstheme="majorBidi"/>
                <w:sz w:val="24"/>
                <w:szCs w:val="24"/>
              </w:rPr>
              <w:t>suggested</w:t>
            </w:r>
            <w:r w:rsidRPr="007D69A3">
              <w:rPr>
                <w:rFonts w:asciiTheme="majorBidi" w:hAnsiTheme="majorBidi" w:cstheme="majorBidi"/>
                <w:sz w:val="24"/>
                <w:szCs w:val="24"/>
              </w:rPr>
              <w:t xml:space="preserve"> that there should be continuous consu</w:t>
            </w:r>
            <w:r w:rsidR="0015093F" w:rsidRPr="007D69A3">
              <w:rPr>
                <w:rFonts w:asciiTheme="majorBidi" w:hAnsiTheme="majorBidi" w:cstheme="majorBidi"/>
                <w:sz w:val="24"/>
                <w:szCs w:val="24"/>
              </w:rPr>
              <w:t>ltations with the local people,</w:t>
            </w:r>
          </w:p>
          <w:p w14:paraId="76ADFB53" w14:textId="77777777" w:rsidR="00F933FE" w:rsidRPr="007D69A3" w:rsidRDefault="0015093F" w:rsidP="0015093F">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Unskilled</w:t>
            </w:r>
            <w:r w:rsidR="00706D17" w:rsidRPr="007D69A3">
              <w:rPr>
                <w:rFonts w:asciiTheme="majorBidi" w:hAnsiTheme="majorBidi" w:cstheme="majorBidi"/>
                <w:sz w:val="24"/>
                <w:szCs w:val="24"/>
              </w:rPr>
              <w:t xml:space="preserve"> labor should to be hired from the surrounding villages.  </w:t>
            </w:r>
          </w:p>
        </w:tc>
      </w:tr>
      <w:tr w:rsidR="00F933FE" w:rsidRPr="007D69A3" w14:paraId="2C920F2A" w14:textId="77777777">
        <w:trPr>
          <w:trHeight w:val="1666"/>
        </w:trPr>
        <w:tc>
          <w:tcPr>
            <w:tcW w:w="4789" w:type="dxa"/>
            <w:tcBorders>
              <w:top w:val="single" w:sz="8" w:space="0" w:color="4F81BD"/>
              <w:left w:val="single" w:sz="8" w:space="0" w:color="4F81BD"/>
              <w:bottom w:val="single" w:sz="8" w:space="0" w:color="4F81BD"/>
              <w:right w:val="single" w:sz="8" w:space="0" w:color="4F81BD"/>
            </w:tcBorders>
          </w:tcPr>
          <w:p w14:paraId="1D23D75D"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Land acquisition  </w:t>
            </w:r>
          </w:p>
        </w:tc>
        <w:tc>
          <w:tcPr>
            <w:tcW w:w="5025" w:type="dxa"/>
            <w:tcBorders>
              <w:top w:val="single" w:sz="8" w:space="0" w:color="4F81BD"/>
              <w:left w:val="single" w:sz="8" w:space="0" w:color="4F81BD"/>
              <w:bottom w:val="single" w:sz="8" w:space="0" w:color="4F81BD"/>
              <w:right w:val="single" w:sz="8" w:space="0" w:color="4F81BD"/>
            </w:tcBorders>
          </w:tcPr>
          <w:p w14:paraId="0309CCE0" w14:textId="77777777" w:rsidR="0063374D" w:rsidRPr="007D69A3" w:rsidRDefault="00706D17" w:rsidP="00F025AA">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Community and PAPs were informed </w:t>
            </w:r>
            <w:r w:rsidR="0015093F" w:rsidRPr="007D69A3">
              <w:rPr>
                <w:rFonts w:asciiTheme="majorBidi" w:hAnsiTheme="majorBidi" w:cstheme="majorBidi"/>
                <w:sz w:val="24"/>
                <w:szCs w:val="24"/>
              </w:rPr>
              <w:t>about the needed land for towers erection as permanent expropriation and land acquisition for access road and construction materials storage as a temporary acquisition, the meeting participants and PAPs donated their land for tower erection as a permanent</w:t>
            </w:r>
            <w:r w:rsidR="0063374D" w:rsidRPr="007D69A3">
              <w:rPr>
                <w:rFonts w:asciiTheme="majorBidi" w:hAnsiTheme="majorBidi" w:cstheme="majorBidi"/>
                <w:sz w:val="24"/>
                <w:szCs w:val="24"/>
              </w:rPr>
              <w:t xml:space="preserve"> and provided their written agreement letters both individual and village wise which are </w:t>
            </w:r>
            <w:r w:rsidR="0063374D" w:rsidRPr="00F025AA">
              <w:rPr>
                <w:rFonts w:asciiTheme="majorBidi" w:hAnsiTheme="majorBidi" w:cstheme="majorBidi"/>
                <w:sz w:val="24"/>
                <w:szCs w:val="24"/>
              </w:rPr>
              <w:t xml:space="preserve">attached as annex </w:t>
            </w:r>
            <w:r w:rsidR="00F025AA" w:rsidRPr="00F025AA">
              <w:rPr>
                <w:rFonts w:asciiTheme="majorBidi" w:hAnsiTheme="majorBidi" w:cstheme="majorBidi"/>
                <w:sz w:val="24"/>
                <w:szCs w:val="24"/>
              </w:rPr>
              <w:t>E</w:t>
            </w:r>
          </w:p>
          <w:p w14:paraId="2A0568CB" w14:textId="77777777" w:rsidR="00F933FE" w:rsidRPr="007D69A3" w:rsidRDefault="0063374D" w:rsidP="0063374D">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The meeting participants and PAPs suggested</w:t>
            </w:r>
            <w:r w:rsidR="0015093F" w:rsidRPr="007D69A3">
              <w:rPr>
                <w:rFonts w:asciiTheme="majorBidi" w:hAnsiTheme="majorBidi" w:cstheme="majorBidi"/>
                <w:sz w:val="24"/>
                <w:szCs w:val="24"/>
              </w:rPr>
              <w:t xml:space="preserve"> for compensation in the case of damage to their crops at the result of access </w:t>
            </w:r>
            <w:r w:rsidRPr="007D69A3">
              <w:rPr>
                <w:rFonts w:asciiTheme="majorBidi" w:hAnsiTheme="majorBidi" w:cstheme="majorBidi"/>
                <w:sz w:val="24"/>
                <w:szCs w:val="24"/>
              </w:rPr>
              <w:t>road,</w:t>
            </w:r>
            <w:r w:rsidR="0015093F" w:rsidRPr="007D69A3">
              <w:rPr>
                <w:rFonts w:asciiTheme="majorBidi" w:hAnsiTheme="majorBidi" w:cstheme="majorBidi"/>
                <w:sz w:val="24"/>
                <w:szCs w:val="24"/>
              </w:rPr>
              <w:t xml:space="preserve"> construction materials storage and other construction and electrification activities</w:t>
            </w:r>
            <w:r w:rsidR="00706D17" w:rsidRPr="007D69A3">
              <w:rPr>
                <w:rFonts w:asciiTheme="majorBidi" w:hAnsiTheme="majorBidi" w:cstheme="majorBidi"/>
                <w:sz w:val="24"/>
                <w:szCs w:val="24"/>
              </w:rPr>
              <w:t xml:space="preserve">. Also individual consultations were conducted with each individual PAPs. </w:t>
            </w:r>
          </w:p>
        </w:tc>
      </w:tr>
      <w:tr w:rsidR="00F933FE" w:rsidRPr="007D69A3" w14:paraId="0DFA404D" w14:textId="77777777">
        <w:trPr>
          <w:trHeight w:val="1070"/>
        </w:trPr>
        <w:tc>
          <w:tcPr>
            <w:tcW w:w="4789" w:type="dxa"/>
            <w:tcBorders>
              <w:top w:val="single" w:sz="8" w:space="0" w:color="4F81BD"/>
              <w:left w:val="single" w:sz="8" w:space="0" w:color="4F81BD"/>
              <w:bottom w:val="single" w:sz="8" w:space="0" w:color="4F81BD"/>
              <w:right w:val="single" w:sz="8" w:space="0" w:color="4F81BD"/>
            </w:tcBorders>
          </w:tcPr>
          <w:p w14:paraId="7A5C7973"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Grievance Redress Committee (GRC) </w:t>
            </w:r>
          </w:p>
        </w:tc>
        <w:tc>
          <w:tcPr>
            <w:tcW w:w="5025" w:type="dxa"/>
            <w:tcBorders>
              <w:top w:val="single" w:sz="8" w:space="0" w:color="4F81BD"/>
              <w:left w:val="single" w:sz="8" w:space="0" w:color="4F81BD"/>
              <w:bottom w:val="single" w:sz="8" w:space="0" w:color="4F81BD"/>
              <w:right w:val="single" w:sz="8" w:space="0" w:color="4F81BD"/>
            </w:tcBorders>
          </w:tcPr>
          <w:p w14:paraId="48AC1DA6" w14:textId="77777777" w:rsidR="00F933FE" w:rsidRPr="007D69A3" w:rsidRDefault="00706D17" w:rsidP="0063374D">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A Grievance Redress Committee was established having representation of</w:t>
            </w:r>
            <w:r w:rsidR="0063374D" w:rsidRPr="007D69A3">
              <w:rPr>
                <w:rFonts w:asciiTheme="majorBidi" w:hAnsiTheme="majorBidi" w:cstheme="majorBidi"/>
                <w:sz w:val="24"/>
                <w:szCs w:val="24"/>
              </w:rPr>
              <w:t xml:space="preserve"> DABS-</w:t>
            </w:r>
            <w:r w:rsidRPr="007D69A3">
              <w:rPr>
                <w:rFonts w:asciiTheme="majorBidi" w:hAnsiTheme="majorBidi" w:cstheme="majorBidi"/>
                <w:sz w:val="24"/>
                <w:szCs w:val="24"/>
              </w:rPr>
              <w:t xml:space="preserve"> P</w:t>
            </w:r>
            <w:r w:rsidR="0063374D" w:rsidRPr="007D69A3">
              <w:rPr>
                <w:rFonts w:asciiTheme="majorBidi" w:hAnsiTheme="majorBidi" w:cstheme="majorBidi"/>
                <w:sz w:val="24"/>
                <w:szCs w:val="24"/>
              </w:rPr>
              <w:t>I</w:t>
            </w:r>
            <w:r w:rsidRPr="007D69A3">
              <w:rPr>
                <w:rFonts w:asciiTheme="majorBidi" w:hAnsiTheme="majorBidi" w:cstheme="majorBidi"/>
                <w:sz w:val="24"/>
                <w:szCs w:val="24"/>
              </w:rPr>
              <w:t xml:space="preserve">U, District authorities and representatives of community and PAFs. </w:t>
            </w:r>
          </w:p>
        </w:tc>
      </w:tr>
      <w:tr w:rsidR="00F933FE" w:rsidRPr="007D69A3" w14:paraId="36B08B9E" w14:textId="77777777">
        <w:trPr>
          <w:trHeight w:val="1366"/>
        </w:trPr>
        <w:tc>
          <w:tcPr>
            <w:tcW w:w="4789" w:type="dxa"/>
            <w:tcBorders>
              <w:top w:val="single" w:sz="8" w:space="0" w:color="4F81BD"/>
              <w:left w:val="single" w:sz="8" w:space="0" w:color="4F81BD"/>
              <w:bottom w:val="single" w:sz="8" w:space="0" w:color="4F81BD"/>
              <w:right w:val="single" w:sz="8" w:space="0" w:color="4F81BD"/>
            </w:tcBorders>
          </w:tcPr>
          <w:p w14:paraId="54817907"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Tree removal  </w:t>
            </w:r>
          </w:p>
        </w:tc>
        <w:tc>
          <w:tcPr>
            <w:tcW w:w="5025" w:type="dxa"/>
            <w:tcBorders>
              <w:top w:val="single" w:sz="8" w:space="0" w:color="4F81BD"/>
              <w:left w:val="single" w:sz="8" w:space="0" w:color="4F81BD"/>
              <w:bottom w:val="single" w:sz="8" w:space="0" w:color="4F81BD"/>
              <w:right w:val="single" w:sz="8" w:space="0" w:color="4F81BD"/>
            </w:tcBorders>
          </w:tcPr>
          <w:p w14:paraId="060CDE15" w14:textId="77777777" w:rsidR="00F933FE" w:rsidRPr="007D69A3" w:rsidRDefault="0063374D" w:rsidP="0063374D">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Some minor fruit</w:t>
            </w:r>
            <w:r w:rsidR="00706D17" w:rsidRPr="007D69A3">
              <w:rPr>
                <w:rFonts w:asciiTheme="majorBidi" w:hAnsiTheme="majorBidi" w:cstheme="majorBidi"/>
                <w:sz w:val="24"/>
                <w:szCs w:val="24"/>
              </w:rPr>
              <w:t xml:space="preserve"> </w:t>
            </w:r>
            <w:r w:rsidRPr="007D69A3">
              <w:rPr>
                <w:rFonts w:asciiTheme="majorBidi" w:hAnsiTheme="majorBidi" w:cstheme="majorBidi"/>
                <w:sz w:val="24"/>
                <w:szCs w:val="24"/>
              </w:rPr>
              <w:t>trees (9 sapling)</w:t>
            </w:r>
            <w:r w:rsidR="00706D17" w:rsidRPr="007D69A3">
              <w:rPr>
                <w:rFonts w:asciiTheme="majorBidi" w:hAnsiTheme="majorBidi" w:cstheme="majorBidi"/>
                <w:sz w:val="24"/>
                <w:szCs w:val="24"/>
              </w:rPr>
              <w:t xml:space="preserve"> will have to be removed and the community demanded</w:t>
            </w:r>
            <w:r w:rsidRPr="007D69A3">
              <w:rPr>
                <w:rFonts w:asciiTheme="majorBidi" w:hAnsiTheme="majorBidi" w:cstheme="majorBidi"/>
                <w:sz w:val="24"/>
                <w:szCs w:val="24"/>
              </w:rPr>
              <w:t xml:space="preserve"> compensation and re</w:t>
            </w:r>
            <w:r w:rsidR="00706D17" w:rsidRPr="007D69A3">
              <w:rPr>
                <w:rFonts w:asciiTheme="majorBidi" w:hAnsiTheme="majorBidi" w:cstheme="majorBidi"/>
                <w:sz w:val="24"/>
                <w:szCs w:val="24"/>
              </w:rPr>
              <w:t xml:space="preserve">plantation of new trees. </w:t>
            </w:r>
          </w:p>
        </w:tc>
      </w:tr>
      <w:tr w:rsidR="00F933FE" w:rsidRPr="007D69A3" w14:paraId="78F620FC" w14:textId="77777777">
        <w:trPr>
          <w:trHeight w:val="2259"/>
        </w:trPr>
        <w:tc>
          <w:tcPr>
            <w:tcW w:w="4789" w:type="dxa"/>
            <w:tcBorders>
              <w:top w:val="single" w:sz="8" w:space="0" w:color="4F81BD"/>
              <w:left w:val="single" w:sz="8" w:space="0" w:color="4F81BD"/>
              <w:bottom w:val="single" w:sz="8" w:space="0" w:color="4F81BD"/>
              <w:right w:val="single" w:sz="8" w:space="0" w:color="4F81BD"/>
            </w:tcBorders>
          </w:tcPr>
          <w:p w14:paraId="2DE90AE2"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General socio-economic impact  </w:t>
            </w:r>
          </w:p>
        </w:tc>
        <w:tc>
          <w:tcPr>
            <w:tcW w:w="5025" w:type="dxa"/>
            <w:tcBorders>
              <w:top w:val="single" w:sz="8" w:space="0" w:color="4F81BD"/>
              <w:left w:val="single" w:sz="8" w:space="0" w:color="4F81BD"/>
              <w:bottom w:val="single" w:sz="8" w:space="0" w:color="4F81BD"/>
              <w:right w:val="single" w:sz="8" w:space="0" w:color="4F81BD"/>
            </w:tcBorders>
          </w:tcPr>
          <w:p w14:paraId="60535BD0" w14:textId="77777777" w:rsidR="00F933FE" w:rsidRPr="007D69A3" w:rsidRDefault="00706D17" w:rsidP="00433819">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The main economic activity is agriculture</w:t>
            </w:r>
            <w:r w:rsidR="0063374D" w:rsidRPr="007D69A3">
              <w:rPr>
                <w:rFonts w:asciiTheme="majorBidi" w:hAnsiTheme="majorBidi" w:cstheme="majorBidi"/>
                <w:sz w:val="24"/>
                <w:szCs w:val="24"/>
              </w:rPr>
              <w:t xml:space="preserve"> and livestock</w:t>
            </w:r>
            <w:r w:rsidRPr="007D69A3">
              <w:rPr>
                <w:rFonts w:asciiTheme="majorBidi" w:hAnsiTheme="majorBidi" w:cstheme="majorBidi"/>
                <w:sz w:val="24"/>
                <w:szCs w:val="24"/>
              </w:rPr>
              <w:t xml:space="preserve">. Farmers are engaged in cultivation of </w:t>
            </w:r>
            <w:r w:rsidR="0063374D" w:rsidRPr="007D69A3">
              <w:rPr>
                <w:rFonts w:asciiTheme="majorBidi" w:hAnsiTheme="majorBidi" w:cstheme="majorBidi"/>
                <w:sz w:val="24"/>
                <w:szCs w:val="24"/>
              </w:rPr>
              <w:t>wheat</w:t>
            </w:r>
            <w:r w:rsidRPr="007D69A3">
              <w:rPr>
                <w:rFonts w:asciiTheme="majorBidi" w:hAnsiTheme="majorBidi" w:cstheme="majorBidi"/>
                <w:sz w:val="24"/>
                <w:szCs w:val="24"/>
              </w:rPr>
              <w:t xml:space="preserve">, </w:t>
            </w:r>
            <w:r w:rsidR="0063374D" w:rsidRPr="007D69A3">
              <w:rPr>
                <w:rFonts w:asciiTheme="majorBidi" w:hAnsiTheme="majorBidi" w:cstheme="majorBidi"/>
                <w:sz w:val="24"/>
                <w:szCs w:val="24"/>
              </w:rPr>
              <w:t>barley, vegetable and</w:t>
            </w:r>
            <w:r w:rsidRPr="007D69A3">
              <w:rPr>
                <w:rFonts w:asciiTheme="majorBidi" w:hAnsiTheme="majorBidi" w:cstheme="majorBidi"/>
                <w:sz w:val="24"/>
                <w:szCs w:val="24"/>
              </w:rPr>
              <w:t xml:space="preserve"> wheat are major crops in the area. </w:t>
            </w:r>
            <w:r w:rsidR="0063374D" w:rsidRPr="007D69A3">
              <w:rPr>
                <w:rFonts w:asciiTheme="majorBidi" w:hAnsiTheme="majorBidi" w:cstheme="majorBidi"/>
                <w:sz w:val="24"/>
                <w:szCs w:val="24"/>
              </w:rPr>
              <w:t>Some</w:t>
            </w:r>
            <w:r w:rsidRPr="007D69A3">
              <w:rPr>
                <w:rFonts w:asciiTheme="majorBidi" w:hAnsiTheme="majorBidi" w:cstheme="majorBidi"/>
                <w:sz w:val="24"/>
                <w:szCs w:val="24"/>
              </w:rPr>
              <w:t xml:space="preserve"> people are engaged in small business and employment opportunities in </w:t>
            </w:r>
            <w:r w:rsidR="0063374D" w:rsidRPr="007D69A3">
              <w:rPr>
                <w:rFonts w:asciiTheme="majorBidi" w:hAnsiTheme="majorBidi" w:cstheme="majorBidi"/>
                <w:sz w:val="24"/>
                <w:szCs w:val="24"/>
              </w:rPr>
              <w:t>Karokh</w:t>
            </w:r>
            <w:r w:rsidRPr="007D69A3">
              <w:rPr>
                <w:rFonts w:asciiTheme="majorBidi" w:hAnsiTheme="majorBidi" w:cstheme="majorBidi"/>
                <w:sz w:val="24"/>
                <w:szCs w:val="24"/>
              </w:rPr>
              <w:t xml:space="preserve"> district</w:t>
            </w:r>
            <w:r w:rsidR="00433819" w:rsidRPr="007D69A3">
              <w:rPr>
                <w:rFonts w:asciiTheme="majorBidi" w:hAnsiTheme="majorBidi" w:cstheme="majorBidi"/>
                <w:sz w:val="24"/>
                <w:szCs w:val="24"/>
              </w:rPr>
              <w:t xml:space="preserve"> but more people migrate for daily wage to other place like Herat city and foreign country like Iran</w:t>
            </w:r>
            <w:r w:rsidRPr="007D69A3">
              <w:rPr>
                <w:rFonts w:asciiTheme="majorBidi" w:hAnsiTheme="majorBidi" w:cstheme="majorBidi"/>
                <w:sz w:val="24"/>
                <w:szCs w:val="24"/>
              </w:rPr>
              <w:t xml:space="preserve">. The proposed </w:t>
            </w:r>
            <w:r w:rsidR="0063374D" w:rsidRPr="007D69A3">
              <w:rPr>
                <w:rFonts w:asciiTheme="majorBidi" w:hAnsiTheme="majorBidi" w:cstheme="majorBidi"/>
                <w:sz w:val="24"/>
                <w:szCs w:val="24"/>
              </w:rPr>
              <w:t>TL</w:t>
            </w:r>
            <w:r w:rsidRPr="007D69A3">
              <w:rPr>
                <w:rFonts w:asciiTheme="majorBidi" w:hAnsiTheme="majorBidi" w:cstheme="majorBidi"/>
                <w:sz w:val="24"/>
                <w:szCs w:val="24"/>
              </w:rPr>
              <w:t xml:space="preserve"> is expected to </w:t>
            </w:r>
            <w:r w:rsidRPr="007D69A3">
              <w:rPr>
                <w:rFonts w:asciiTheme="majorBidi" w:hAnsiTheme="majorBidi" w:cstheme="majorBidi"/>
                <w:sz w:val="24"/>
                <w:szCs w:val="24"/>
              </w:rPr>
              <w:lastRenderedPageBreak/>
              <w:t xml:space="preserve">benefit the economic activities directly or indirectly. </w:t>
            </w:r>
          </w:p>
        </w:tc>
      </w:tr>
      <w:tr w:rsidR="00F933FE" w:rsidRPr="007D69A3" w14:paraId="41EB7B6B" w14:textId="77777777">
        <w:trPr>
          <w:trHeight w:val="1070"/>
        </w:trPr>
        <w:tc>
          <w:tcPr>
            <w:tcW w:w="4789" w:type="dxa"/>
            <w:tcBorders>
              <w:top w:val="single" w:sz="8" w:space="0" w:color="4F81BD"/>
              <w:left w:val="single" w:sz="8" w:space="0" w:color="4F81BD"/>
              <w:bottom w:val="single" w:sz="8" w:space="0" w:color="4F81BD"/>
              <w:right w:val="single" w:sz="8" w:space="0" w:color="4F81BD"/>
            </w:tcBorders>
          </w:tcPr>
          <w:p w14:paraId="155C6F5E" w14:textId="77777777" w:rsidR="00F933FE" w:rsidRPr="007D69A3" w:rsidRDefault="00433819">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lastRenderedPageBreak/>
              <w:t>Transparency</w:t>
            </w:r>
            <w:r w:rsidRPr="007D69A3">
              <w:rPr>
                <w:rFonts w:asciiTheme="majorBidi" w:hAnsiTheme="majorBidi" w:cstheme="majorBidi"/>
                <w:sz w:val="24"/>
                <w:szCs w:val="24"/>
              </w:rPr>
              <w:tab/>
              <w:t>during</w:t>
            </w:r>
            <w:r w:rsidRPr="007D69A3">
              <w:rPr>
                <w:rFonts w:asciiTheme="majorBidi" w:hAnsiTheme="majorBidi" w:cstheme="majorBidi"/>
                <w:sz w:val="24"/>
                <w:szCs w:val="24"/>
              </w:rPr>
              <w:tab/>
            </w:r>
            <w:r w:rsidRPr="007D69A3">
              <w:rPr>
                <w:rFonts w:asciiTheme="majorBidi" w:hAnsiTheme="majorBidi" w:cstheme="majorBidi"/>
                <w:w w:val="90"/>
                <w:sz w:val="24"/>
                <w:szCs w:val="24"/>
              </w:rPr>
              <w:t xml:space="preserve">the </w:t>
            </w:r>
            <w:r w:rsidRPr="007D69A3">
              <w:rPr>
                <w:rFonts w:asciiTheme="majorBidi" w:hAnsiTheme="majorBidi" w:cstheme="majorBidi"/>
                <w:sz w:val="24"/>
                <w:szCs w:val="24"/>
              </w:rPr>
              <w:t xml:space="preserve">project  </w:t>
            </w:r>
            <w:r w:rsidRPr="007D69A3">
              <w:rPr>
                <w:rFonts w:asciiTheme="majorBidi" w:hAnsiTheme="majorBidi" w:cstheme="majorBidi"/>
                <w:w w:val="95"/>
                <w:sz w:val="24"/>
                <w:szCs w:val="24"/>
              </w:rPr>
              <w:t>implementation</w:t>
            </w:r>
          </w:p>
        </w:tc>
        <w:tc>
          <w:tcPr>
            <w:tcW w:w="5025" w:type="dxa"/>
            <w:tcBorders>
              <w:top w:val="single" w:sz="8" w:space="0" w:color="4F81BD"/>
              <w:left w:val="single" w:sz="8" w:space="0" w:color="4F81BD"/>
              <w:bottom w:val="single" w:sz="8" w:space="0" w:color="4F81BD"/>
              <w:right w:val="single" w:sz="8" w:space="0" w:color="4F81BD"/>
            </w:tcBorders>
          </w:tcPr>
          <w:p w14:paraId="16291A87" w14:textId="77777777" w:rsidR="00F933FE" w:rsidRPr="007D69A3" w:rsidRDefault="00433819">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The ESIA consulting team promised transparency all through the project</w:t>
            </w:r>
          </w:p>
        </w:tc>
      </w:tr>
      <w:tr w:rsidR="00F933FE" w:rsidRPr="007D69A3" w14:paraId="6CD17EFE" w14:textId="77777777">
        <w:trPr>
          <w:trHeight w:val="773"/>
        </w:trPr>
        <w:tc>
          <w:tcPr>
            <w:tcW w:w="4789" w:type="dxa"/>
            <w:tcBorders>
              <w:top w:val="single" w:sz="8" w:space="0" w:color="4F81BD"/>
              <w:left w:val="single" w:sz="8" w:space="0" w:color="4F81BD"/>
              <w:bottom w:val="single" w:sz="8" w:space="0" w:color="4F81BD"/>
              <w:right w:val="single" w:sz="8" w:space="0" w:color="4F81BD"/>
            </w:tcBorders>
          </w:tcPr>
          <w:p w14:paraId="01EA9190" w14:textId="77777777" w:rsidR="00F933FE" w:rsidRPr="007D69A3" w:rsidRDefault="00F4689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Jobs</w:t>
            </w:r>
            <w:r w:rsidRPr="007D69A3">
              <w:rPr>
                <w:rFonts w:asciiTheme="majorBidi" w:hAnsiTheme="majorBidi" w:cstheme="majorBidi"/>
                <w:b/>
                <w:sz w:val="24"/>
                <w:szCs w:val="24"/>
              </w:rPr>
              <w:tab/>
              <w:t>availability</w:t>
            </w:r>
            <w:r w:rsidRPr="007D69A3">
              <w:rPr>
                <w:rFonts w:asciiTheme="majorBidi" w:hAnsiTheme="majorBidi" w:cstheme="majorBidi"/>
                <w:b/>
                <w:sz w:val="24"/>
                <w:szCs w:val="24"/>
              </w:rPr>
              <w:tab/>
              <w:t>to</w:t>
            </w:r>
            <w:r w:rsidRPr="007D69A3">
              <w:rPr>
                <w:rFonts w:asciiTheme="majorBidi" w:hAnsiTheme="majorBidi" w:cstheme="majorBidi"/>
                <w:b/>
                <w:sz w:val="24"/>
                <w:szCs w:val="24"/>
              </w:rPr>
              <w:tab/>
              <w:t>the locals</w:t>
            </w:r>
          </w:p>
        </w:tc>
        <w:tc>
          <w:tcPr>
            <w:tcW w:w="5025" w:type="dxa"/>
            <w:tcBorders>
              <w:top w:val="single" w:sz="8" w:space="0" w:color="4F81BD"/>
              <w:left w:val="single" w:sz="8" w:space="0" w:color="4F81BD"/>
              <w:bottom w:val="single" w:sz="8" w:space="0" w:color="4F81BD"/>
              <w:right w:val="single" w:sz="8" w:space="0" w:color="4F81BD"/>
            </w:tcBorders>
          </w:tcPr>
          <w:p w14:paraId="1EDF050D" w14:textId="77777777" w:rsidR="00F933FE" w:rsidRPr="007D69A3" w:rsidRDefault="00F4689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Jobs will be availed to the locals in time of operation phase.</w:t>
            </w:r>
          </w:p>
        </w:tc>
      </w:tr>
      <w:tr w:rsidR="00F933FE" w:rsidRPr="007D69A3" w14:paraId="68513FEF" w14:textId="77777777" w:rsidTr="00F46897">
        <w:trPr>
          <w:trHeight w:val="818"/>
        </w:trPr>
        <w:tc>
          <w:tcPr>
            <w:tcW w:w="4789" w:type="dxa"/>
            <w:tcBorders>
              <w:top w:val="single" w:sz="8" w:space="0" w:color="4F81BD"/>
              <w:left w:val="single" w:sz="8" w:space="0" w:color="4F81BD"/>
              <w:bottom w:val="single" w:sz="8" w:space="0" w:color="4F81BD"/>
              <w:right w:val="single" w:sz="8" w:space="0" w:color="4F81BD"/>
            </w:tcBorders>
          </w:tcPr>
          <w:p w14:paraId="3C01BAC1" w14:textId="77777777" w:rsidR="00F933FE" w:rsidRPr="007D69A3" w:rsidRDefault="00706D1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Views of women </w:t>
            </w:r>
          </w:p>
        </w:tc>
        <w:tc>
          <w:tcPr>
            <w:tcW w:w="5025" w:type="dxa"/>
            <w:tcBorders>
              <w:top w:val="single" w:sz="8" w:space="0" w:color="4F81BD"/>
              <w:left w:val="single" w:sz="8" w:space="0" w:color="4F81BD"/>
              <w:bottom w:val="single" w:sz="8" w:space="0" w:color="4F81BD"/>
              <w:right w:val="single" w:sz="8" w:space="0" w:color="4F81BD"/>
            </w:tcBorders>
          </w:tcPr>
          <w:p w14:paraId="296647EB" w14:textId="77777777" w:rsidR="00F933FE" w:rsidRPr="007D69A3" w:rsidRDefault="00706D17" w:rsidP="00F46897">
            <w:pPr>
              <w:spacing w:after="0" w:line="259" w:lineRule="auto"/>
              <w:ind w:left="0" w:right="0" w:firstLine="0"/>
              <w:jc w:val="left"/>
              <w:rPr>
                <w:rFonts w:asciiTheme="majorBidi" w:hAnsiTheme="majorBidi" w:cstheme="majorBidi"/>
                <w:sz w:val="24"/>
                <w:szCs w:val="24"/>
              </w:rPr>
            </w:pPr>
            <w:r w:rsidRPr="007D69A3">
              <w:rPr>
                <w:rFonts w:asciiTheme="majorBidi" w:hAnsiTheme="majorBidi" w:cstheme="majorBidi"/>
                <w:sz w:val="24"/>
                <w:szCs w:val="24"/>
              </w:rPr>
              <w:t xml:space="preserve">All women were happy and welcomed the </w:t>
            </w:r>
            <w:r w:rsidR="00F46897" w:rsidRPr="007D69A3">
              <w:rPr>
                <w:rFonts w:asciiTheme="majorBidi" w:hAnsiTheme="majorBidi" w:cstheme="majorBidi"/>
                <w:sz w:val="24"/>
                <w:szCs w:val="24"/>
              </w:rPr>
              <w:t>Project</w:t>
            </w:r>
            <w:r w:rsidRPr="007D69A3">
              <w:rPr>
                <w:rFonts w:asciiTheme="majorBidi" w:hAnsiTheme="majorBidi" w:cstheme="majorBidi"/>
                <w:sz w:val="24"/>
                <w:szCs w:val="24"/>
              </w:rPr>
              <w:t xml:space="preserve">. </w:t>
            </w:r>
          </w:p>
          <w:p w14:paraId="53E1D8FD" w14:textId="77777777" w:rsidR="00F46897" w:rsidRPr="007D69A3" w:rsidRDefault="00F46897" w:rsidP="00F46897">
            <w:pPr>
              <w:spacing w:after="0" w:line="259" w:lineRule="auto"/>
              <w:ind w:left="0" w:right="0" w:firstLine="0"/>
              <w:jc w:val="left"/>
              <w:rPr>
                <w:rFonts w:asciiTheme="majorBidi" w:hAnsiTheme="majorBidi" w:cstheme="majorBidi"/>
                <w:sz w:val="24"/>
                <w:szCs w:val="24"/>
              </w:rPr>
            </w:pPr>
          </w:p>
          <w:p w14:paraId="1A4E3ADA" w14:textId="77777777" w:rsidR="00F46897" w:rsidRPr="007D69A3" w:rsidRDefault="00F46897" w:rsidP="00F46897">
            <w:pPr>
              <w:spacing w:after="0" w:line="259" w:lineRule="auto"/>
              <w:ind w:left="0" w:right="0" w:firstLine="0"/>
              <w:jc w:val="left"/>
              <w:rPr>
                <w:rFonts w:asciiTheme="majorBidi" w:hAnsiTheme="majorBidi" w:cstheme="majorBidi"/>
                <w:sz w:val="24"/>
                <w:szCs w:val="24"/>
              </w:rPr>
            </w:pPr>
          </w:p>
          <w:p w14:paraId="463487F9" w14:textId="77777777" w:rsidR="00F46897" w:rsidRPr="007D69A3" w:rsidRDefault="00F46897" w:rsidP="00F46897">
            <w:pPr>
              <w:spacing w:after="0" w:line="259" w:lineRule="auto"/>
              <w:ind w:left="0" w:right="0" w:firstLine="0"/>
              <w:jc w:val="left"/>
              <w:rPr>
                <w:rFonts w:asciiTheme="majorBidi" w:hAnsiTheme="majorBidi" w:cstheme="majorBidi"/>
                <w:sz w:val="24"/>
                <w:szCs w:val="24"/>
              </w:rPr>
            </w:pPr>
          </w:p>
        </w:tc>
      </w:tr>
    </w:tbl>
    <w:p w14:paraId="100EA3EC" w14:textId="77777777" w:rsidR="00F933FE" w:rsidRPr="007D69A3" w:rsidRDefault="00706D17" w:rsidP="00AE3389">
      <w:pPr>
        <w:spacing w:after="0" w:line="259" w:lineRule="auto"/>
        <w:ind w:left="288" w:right="0" w:firstLine="0"/>
        <w:rPr>
          <w:rFonts w:asciiTheme="majorBidi" w:hAnsiTheme="majorBidi" w:cstheme="majorBidi"/>
          <w:sz w:val="24"/>
          <w:szCs w:val="24"/>
        </w:rPr>
        <w:sectPr w:rsidR="00F933FE" w:rsidRPr="007D69A3" w:rsidSect="006F06D5">
          <w:headerReference w:type="even" r:id="rId25"/>
          <w:headerReference w:type="default" r:id="rId26"/>
          <w:footerReference w:type="even" r:id="rId27"/>
          <w:footerReference w:type="default" r:id="rId28"/>
          <w:headerReference w:type="first" r:id="rId29"/>
          <w:footerReference w:type="first" r:id="rId30"/>
          <w:pgSz w:w="12240" w:h="15840"/>
          <w:pgMar w:top="1440" w:right="1800" w:bottom="1440" w:left="1800" w:header="754" w:footer="707" w:gutter="0"/>
          <w:cols w:space="720"/>
          <w:docGrid w:linePitch="381"/>
        </w:sectPr>
      </w:pPr>
      <w:r w:rsidRPr="007D69A3">
        <w:rPr>
          <w:rFonts w:asciiTheme="majorBidi" w:hAnsiTheme="majorBidi" w:cstheme="majorBidi"/>
          <w:sz w:val="24"/>
          <w:szCs w:val="24"/>
        </w:rPr>
        <w:t xml:space="preserve"> </w:t>
      </w:r>
    </w:p>
    <w:p w14:paraId="1CB33E06" w14:textId="3DA9D006" w:rsidR="00481DC1" w:rsidRPr="00AE3389" w:rsidRDefault="00481DC1" w:rsidP="00634D0B">
      <w:pPr>
        <w:pStyle w:val="Heading1"/>
        <w:numPr>
          <w:ilvl w:val="0"/>
          <w:numId w:val="0"/>
        </w:numPr>
        <w:rPr>
          <w:rFonts w:asciiTheme="majorBidi" w:hAnsiTheme="majorBidi" w:cstheme="majorBidi"/>
          <w:bCs/>
          <w:iCs/>
          <w:sz w:val="28"/>
          <w:szCs w:val="28"/>
        </w:rPr>
      </w:pPr>
      <w:bookmarkStart w:id="128" w:name="_Toc340517"/>
      <w:r w:rsidRPr="00AE3389">
        <w:rPr>
          <w:rFonts w:asciiTheme="majorBidi" w:hAnsiTheme="majorBidi" w:cstheme="majorBidi"/>
          <w:bCs/>
          <w:iCs/>
          <w:sz w:val="28"/>
          <w:szCs w:val="28"/>
        </w:rPr>
        <w:lastRenderedPageBreak/>
        <w:t xml:space="preserve">Annex </w:t>
      </w:r>
      <w:r w:rsidR="00C2673A" w:rsidRPr="00AE3389">
        <w:rPr>
          <w:rFonts w:asciiTheme="majorBidi" w:hAnsiTheme="majorBidi" w:cstheme="majorBidi"/>
          <w:bCs/>
          <w:iCs/>
          <w:sz w:val="28"/>
          <w:szCs w:val="28"/>
        </w:rPr>
        <w:t>C:</w:t>
      </w:r>
      <w:r w:rsidRPr="00AE3389">
        <w:rPr>
          <w:rFonts w:asciiTheme="majorBidi" w:hAnsiTheme="majorBidi" w:cstheme="majorBidi"/>
          <w:bCs/>
          <w:iCs/>
          <w:sz w:val="28"/>
          <w:szCs w:val="28"/>
        </w:rPr>
        <w:t xml:space="preserve"> </w:t>
      </w:r>
      <w:r w:rsidR="00C65BF7" w:rsidRPr="00AE3389">
        <w:rPr>
          <w:rFonts w:asciiTheme="majorBidi" w:hAnsiTheme="majorBidi" w:cstheme="majorBidi"/>
          <w:bCs/>
          <w:iCs/>
          <w:sz w:val="28"/>
          <w:szCs w:val="28"/>
        </w:rPr>
        <w:t>List of PAFs under Karokh TL as per type and quantity of loss</w:t>
      </w:r>
      <w:bookmarkEnd w:id="128"/>
    </w:p>
    <w:tbl>
      <w:tblPr>
        <w:tblStyle w:val="TableGrid"/>
        <w:tblpPr w:leftFromText="180" w:rightFromText="180" w:vertAnchor="text" w:horzAnchor="page" w:tblpX="1823" w:tblpY="1004"/>
        <w:tblW w:w="12168" w:type="dxa"/>
        <w:tblInd w:w="0" w:type="dxa"/>
        <w:tblLayout w:type="fixed"/>
        <w:tblCellMar>
          <w:top w:w="52" w:type="dxa"/>
          <w:left w:w="108" w:type="dxa"/>
          <w:right w:w="53" w:type="dxa"/>
        </w:tblCellMar>
        <w:tblLook w:val="04A0" w:firstRow="1" w:lastRow="0" w:firstColumn="1" w:lastColumn="0" w:noHBand="0" w:noVBand="1"/>
      </w:tblPr>
      <w:tblGrid>
        <w:gridCol w:w="730"/>
        <w:gridCol w:w="2168"/>
        <w:gridCol w:w="1980"/>
        <w:gridCol w:w="1530"/>
        <w:gridCol w:w="1080"/>
        <w:gridCol w:w="1440"/>
        <w:gridCol w:w="3240"/>
      </w:tblGrid>
      <w:tr w:rsidR="001F0A21" w:rsidRPr="007D69A3" w14:paraId="4D08E083" w14:textId="77777777" w:rsidTr="001F0A21">
        <w:trPr>
          <w:trHeight w:val="294"/>
        </w:trPr>
        <w:tc>
          <w:tcPr>
            <w:tcW w:w="73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235F22E1" w14:textId="77777777" w:rsidR="001F0A21" w:rsidRPr="007D69A3" w:rsidRDefault="001F0A21" w:rsidP="00481DC1">
            <w:pPr>
              <w:spacing w:after="0" w:line="259" w:lineRule="auto"/>
              <w:ind w:left="0" w:right="56" w:firstLine="0"/>
              <w:jc w:val="center"/>
              <w:rPr>
                <w:rFonts w:asciiTheme="majorBidi" w:hAnsiTheme="majorBidi" w:cstheme="majorBidi"/>
                <w:sz w:val="24"/>
                <w:szCs w:val="24"/>
              </w:rPr>
            </w:pPr>
            <w:r w:rsidRPr="007D69A3">
              <w:rPr>
                <w:rFonts w:asciiTheme="majorBidi" w:hAnsiTheme="majorBidi" w:cstheme="majorBidi"/>
                <w:b/>
                <w:sz w:val="24"/>
                <w:szCs w:val="24"/>
              </w:rPr>
              <w:t xml:space="preserve">S. No. </w:t>
            </w:r>
          </w:p>
        </w:tc>
        <w:tc>
          <w:tcPr>
            <w:tcW w:w="2168" w:type="dxa"/>
            <w:vMerge w:val="restart"/>
            <w:tcBorders>
              <w:top w:val="single" w:sz="4" w:space="0" w:color="000000"/>
              <w:left w:val="single" w:sz="4" w:space="0" w:color="000000"/>
              <w:right w:val="single" w:sz="4" w:space="0" w:color="000000"/>
            </w:tcBorders>
            <w:shd w:val="clear" w:color="auto" w:fill="BFBFBF"/>
          </w:tcPr>
          <w:p w14:paraId="13C9DC25" w14:textId="77777777" w:rsidR="001F0A21" w:rsidRPr="007D69A3" w:rsidRDefault="001F0A21" w:rsidP="00481DC1">
            <w:pPr>
              <w:spacing w:after="0" w:line="259" w:lineRule="auto"/>
              <w:ind w:left="0" w:right="55" w:firstLine="0"/>
              <w:jc w:val="center"/>
              <w:rPr>
                <w:rFonts w:asciiTheme="majorBidi" w:hAnsiTheme="majorBidi" w:cstheme="majorBidi"/>
                <w:b/>
                <w:sz w:val="24"/>
                <w:szCs w:val="24"/>
              </w:rPr>
            </w:pPr>
            <w:r w:rsidRPr="006D771F">
              <w:rPr>
                <w:rFonts w:asciiTheme="majorBidi" w:hAnsiTheme="majorBidi" w:cstheme="majorBidi"/>
                <w:b/>
                <w:sz w:val="24"/>
                <w:szCs w:val="24"/>
              </w:rPr>
              <w:t>PAP Name</w:t>
            </w:r>
            <w:r>
              <w:rPr>
                <w:rFonts w:asciiTheme="majorBidi" w:hAnsiTheme="majorBidi" w:cstheme="majorBidi"/>
                <w:b/>
                <w:sz w:val="24"/>
                <w:szCs w:val="24"/>
              </w:rPr>
              <w:t xml:space="preserve"> </w:t>
            </w:r>
          </w:p>
        </w:tc>
        <w:tc>
          <w:tcPr>
            <w:tcW w:w="1980" w:type="dxa"/>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20F3914" w14:textId="77777777" w:rsidR="001F0A21" w:rsidRPr="007D69A3" w:rsidRDefault="001F0A21" w:rsidP="00481DC1">
            <w:pPr>
              <w:spacing w:after="0" w:line="259" w:lineRule="auto"/>
              <w:ind w:left="0" w:right="55" w:firstLine="0"/>
              <w:jc w:val="center"/>
              <w:rPr>
                <w:rFonts w:asciiTheme="majorBidi" w:hAnsiTheme="majorBidi" w:cstheme="majorBidi"/>
                <w:sz w:val="24"/>
                <w:szCs w:val="24"/>
              </w:rPr>
            </w:pPr>
            <w:r>
              <w:rPr>
                <w:rFonts w:asciiTheme="majorBidi" w:hAnsiTheme="majorBidi" w:cstheme="majorBidi"/>
                <w:sz w:val="24"/>
                <w:szCs w:val="24"/>
              </w:rPr>
              <w:t>Village Name</w:t>
            </w:r>
          </w:p>
        </w:tc>
        <w:tc>
          <w:tcPr>
            <w:tcW w:w="4050" w:type="dxa"/>
            <w:gridSpan w:val="3"/>
            <w:tcBorders>
              <w:top w:val="single" w:sz="4" w:space="0" w:color="000000"/>
              <w:left w:val="single" w:sz="4" w:space="0" w:color="000000"/>
              <w:bottom w:val="single" w:sz="4" w:space="0" w:color="000000"/>
              <w:right w:val="single" w:sz="4" w:space="0" w:color="000000"/>
            </w:tcBorders>
            <w:shd w:val="clear" w:color="auto" w:fill="BFBFBF"/>
          </w:tcPr>
          <w:p w14:paraId="5D0D9299" w14:textId="77777777" w:rsidR="001F0A21" w:rsidRPr="007D69A3" w:rsidRDefault="001F0A21" w:rsidP="00481DC1">
            <w:pPr>
              <w:spacing w:after="0" w:line="259" w:lineRule="auto"/>
              <w:ind w:left="0" w:right="57" w:firstLine="0"/>
              <w:jc w:val="center"/>
              <w:rPr>
                <w:rFonts w:asciiTheme="majorBidi" w:hAnsiTheme="majorBidi" w:cstheme="majorBidi"/>
                <w:sz w:val="24"/>
                <w:szCs w:val="24"/>
              </w:rPr>
            </w:pPr>
            <w:r w:rsidRPr="007D69A3">
              <w:rPr>
                <w:rFonts w:asciiTheme="majorBidi" w:hAnsiTheme="majorBidi" w:cstheme="majorBidi"/>
                <w:b/>
                <w:sz w:val="24"/>
                <w:szCs w:val="24"/>
              </w:rPr>
              <w:t>Cultivable Land</w:t>
            </w:r>
            <w:r>
              <w:rPr>
                <w:rFonts w:asciiTheme="majorBidi" w:hAnsiTheme="majorBidi" w:cstheme="majorBidi"/>
                <w:b/>
                <w:sz w:val="24"/>
                <w:szCs w:val="24"/>
              </w:rPr>
              <w:t>/sqm</w:t>
            </w:r>
            <w:r w:rsidRPr="007D69A3">
              <w:rPr>
                <w:rFonts w:asciiTheme="majorBidi" w:hAnsiTheme="majorBidi" w:cstheme="majorBidi"/>
                <w:b/>
                <w:sz w:val="24"/>
                <w:szCs w:val="24"/>
              </w:rPr>
              <w:t xml:space="preserve"> </w:t>
            </w:r>
          </w:p>
        </w:tc>
        <w:tc>
          <w:tcPr>
            <w:tcW w:w="3240" w:type="dxa"/>
            <w:vMerge w:val="restart"/>
            <w:tcBorders>
              <w:top w:val="single" w:sz="4" w:space="0" w:color="000000"/>
              <w:left w:val="single" w:sz="4" w:space="0" w:color="000000"/>
              <w:right w:val="single" w:sz="4" w:space="0" w:color="000000"/>
            </w:tcBorders>
            <w:shd w:val="clear" w:color="auto" w:fill="BFBFBF"/>
          </w:tcPr>
          <w:p w14:paraId="6CBDEBB8" w14:textId="77777777" w:rsidR="001F0A21" w:rsidRPr="007D69A3" w:rsidRDefault="001F0A21" w:rsidP="00481DC1">
            <w:pPr>
              <w:spacing w:after="0" w:line="259" w:lineRule="auto"/>
              <w:ind w:left="0" w:right="57" w:firstLine="0"/>
              <w:jc w:val="center"/>
              <w:rPr>
                <w:rFonts w:asciiTheme="majorBidi" w:hAnsiTheme="majorBidi" w:cstheme="majorBidi"/>
                <w:b/>
                <w:sz w:val="24"/>
                <w:szCs w:val="24"/>
              </w:rPr>
            </w:pPr>
            <w:r>
              <w:rPr>
                <w:rFonts w:asciiTheme="majorBidi" w:hAnsiTheme="majorBidi" w:cstheme="majorBidi"/>
                <w:b/>
                <w:sz w:val="24"/>
                <w:szCs w:val="24"/>
              </w:rPr>
              <w:t xml:space="preserve">Remarks </w:t>
            </w:r>
          </w:p>
        </w:tc>
      </w:tr>
      <w:tr w:rsidR="001F0A21" w:rsidRPr="007D69A3" w14:paraId="70646980" w14:textId="77777777" w:rsidTr="001F0A21">
        <w:trPr>
          <w:trHeight w:val="294"/>
        </w:trPr>
        <w:tc>
          <w:tcPr>
            <w:tcW w:w="730" w:type="dxa"/>
            <w:vMerge/>
            <w:tcBorders>
              <w:top w:val="nil"/>
              <w:left w:val="single" w:sz="4" w:space="0" w:color="000000"/>
              <w:bottom w:val="single" w:sz="4" w:space="0" w:color="000000"/>
              <w:right w:val="single" w:sz="4" w:space="0" w:color="000000"/>
            </w:tcBorders>
          </w:tcPr>
          <w:p w14:paraId="6899E65E" w14:textId="77777777" w:rsidR="001F0A21" w:rsidRPr="007D69A3" w:rsidRDefault="001F0A21" w:rsidP="00481DC1">
            <w:pPr>
              <w:spacing w:after="160" w:line="259" w:lineRule="auto"/>
              <w:ind w:left="0" w:right="0" w:firstLine="0"/>
              <w:jc w:val="left"/>
              <w:rPr>
                <w:rFonts w:asciiTheme="majorBidi" w:hAnsiTheme="majorBidi" w:cstheme="majorBidi"/>
                <w:sz w:val="24"/>
                <w:szCs w:val="24"/>
              </w:rPr>
            </w:pPr>
          </w:p>
        </w:tc>
        <w:tc>
          <w:tcPr>
            <w:tcW w:w="2168" w:type="dxa"/>
            <w:vMerge/>
            <w:tcBorders>
              <w:left w:val="single" w:sz="4" w:space="0" w:color="000000"/>
              <w:bottom w:val="single" w:sz="4" w:space="0" w:color="000000"/>
              <w:right w:val="single" w:sz="4" w:space="0" w:color="000000"/>
            </w:tcBorders>
          </w:tcPr>
          <w:p w14:paraId="732789C0" w14:textId="77777777" w:rsidR="001F0A21" w:rsidRPr="007D69A3" w:rsidRDefault="001F0A21" w:rsidP="00481DC1">
            <w:pPr>
              <w:spacing w:after="160" w:line="259" w:lineRule="auto"/>
              <w:ind w:left="0" w:right="0" w:firstLine="0"/>
              <w:jc w:val="left"/>
              <w:rPr>
                <w:rFonts w:asciiTheme="majorBidi" w:hAnsiTheme="majorBidi" w:cstheme="majorBidi"/>
                <w:sz w:val="24"/>
                <w:szCs w:val="24"/>
              </w:rPr>
            </w:pPr>
          </w:p>
        </w:tc>
        <w:tc>
          <w:tcPr>
            <w:tcW w:w="1980" w:type="dxa"/>
            <w:vMerge/>
            <w:tcBorders>
              <w:top w:val="nil"/>
              <w:left w:val="single" w:sz="4" w:space="0" w:color="000000"/>
              <w:bottom w:val="single" w:sz="4" w:space="0" w:color="000000"/>
              <w:right w:val="single" w:sz="4" w:space="0" w:color="000000"/>
            </w:tcBorders>
          </w:tcPr>
          <w:p w14:paraId="4EDC7047" w14:textId="77777777" w:rsidR="001F0A21" w:rsidRPr="007D69A3" w:rsidRDefault="001F0A21" w:rsidP="00481DC1">
            <w:pPr>
              <w:spacing w:after="160" w:line="259" w:lineRule="auto"/>
              <w:ind w:left="0" w:right="0" w:firstLine="0"/>
              <w:jc w:val="left"/>
              <w:rPr>
                <w:rFonts w:asciiTheme="majorBidi" w:hAnsiTheme="majorBidi" w:cstheme="majorBidi"/>
                <w:sz w:val="24"/>
                <w:szCs w:val="24"/>
              </w:rPr>
            </w:pPr>
          </w:p>
        </w:tc>
        <w:tc>
          <w:tcPr>
            <w:tcW w:w="1530" w:type="dxa"/>
            <w:tcBorders>
              <w:top w:val="single" w:sz="4" w:space="0" w:color="000000"/>
              <w:left w:val="single" w:sz="4" w:space="0" w:color="000000"/>
              <w:bottom w:val="single" w:sz="4" w:space="0" w:color="000000"/>
              <w:right w:val="single" w:sz="4" w:space="0" w:color="000000"/>
            </w:tcBorders>
            <w:shd w:val="clear" w:color="auto" w:fill="BFBFBF"/>
          </w:tcPr>
          <w:p w14:paraId="79CC326D" w14:textId="77777777" w:rsidR="001F0A21" w:rsidRPr="007D69A3" w:rsidRDefault="001F0A21" w:rsidP="00481DC1">
            <w:pPr>
              <w:spacing w:after="0" w:line="259" w:lineRule="auto"/>
              <w:ind w:left="40" w:right="0" w:firstLine="0"/>
              <w:jc w:val="left"/>
              <w:rPr>
                <w:rFonts w:asciiTheme="majorBidi" w:hAnsiTheme="majorBidi" w:cstheme="majorBidi"/>
                <w:sz w:val="24"/>
                <w:szCs w:val="24"/>
              </w:rPr>
            </w:pPr>
            <w:r w:rsidRPr="007D69A3">
              <w:rPr>
                <w:rFonts w:asciiTheme="majorBidi" w:hAnsiTheme="majorBidi" w:cstheme="majorBidi"/>
                <w:b/>
                <w:sz w:val="24"/>
                <w:szCs w:val="24"/>
              </w:rPr>
              <w:t xml:space="preserve">Owned </w:t>
            </w:r>
          </w:p>
        </w:tc>
        <w:tc>
          <w:tcPr>
            <w:tcW w:w="1080" w:type="dxa"/>
            <w:tcBorders>
              <w:top w:val="single" w:sz="4" w:space="0" w:color="000000"/>
              <w:left w:val="single" w:sz="4" w:space="0" w:color="000000"/>
              <w:bottom w:val="single" w:sz="4" w:space="0" w:color="000000"/>
              <w:right w:val="single" w:sz="4" w:space="0" w:color="000000"/>
            </w:tcBorders>
            <w:shd w:val="clear" w:color="auto" w:fill="BFBFBF"/>
          </w:tcPr>
          <w:p w14:paraId="29B76940" w14:textId="77777777" w:rsidR="001F0A21" w:rsidRPr="007D69A3" w:rsidRDefault="001F0A21" w:rsidP="00481DC1">
            <w:pPr>
              <w:spacing w:after="0" w:line="259" w:lineRule="auto"/>
              <w:ind w:left="0" w:right="52" w:firstLine="0"/>
              <w:jc w:val="center"/>
              <w:rPr>
                <w:rFonts w:asciiTheme="majorBidi" w:hAnsiTheme="majorBidi" w:cstheme="majorBidi"/>
                <w:sz w:val="24"/>
                <w:szCs w:val="24"/>
              </w:rPr>
            </w:pPr>
            <w:r w:rsidRPr="007D69A3">
              <w:rPr>
                <w:rFonts w:asciiTheme="majorBidi" w:hAnsiTheme="majorBidi" w:cstheme="majorBidi"/>
                <w:b/>
                <w:sz w:val="24"/>
                <w:szCs w:val="24"/>
              </w:rPr>
              <w:t xml:space="preserve">Loss </w:t>
            </w:r>
          </w:p>
        </w:tc>
        <w:tc>
          <w:tcPr>
            <w:tcW w:w="1440" w:type="dxa"/>
            <w:tcBorders>
              <w:top w:val="single" w:sz="4" w:space="0" w:color="000000"/>
              <w:left w:val="single" w:sz="4" w:space="0" w:color="000000"/>
              <w:bottom w:val="single" w:sz="4" w:space="0" w:color="000000"/>
              <w:right w:val="single" w:sz="4" w:space="0" w:color="000000"/>
            </w:tcBorders>
            <w:shd w:val="clear" w:color="auto" w:fill="BFBFBF"/>
          </w:tcPr>
          <w:p w14:paraId="7C4D7438" w14:textId="77777777" w:rsidR="001F0A21" w:rsidRPr="007D69A3" w:rsidRDefault="001F0A21" w:rsidP="00481DC1">
            <w:pPr>
              <w:spacing w:after="0" w:line="259" w:lineRule="auto"/>
              <w:ind w:left="0" w:right="57" w:firstLine="0"/>
              <w:jc w:val="center"/>
              <w:rPr>
                <w:rFonts w:asciiTheme="majorBidi" w:hAnsiTheme="majorBidi" w:cstheme="majorBidi"/>
                <w:sz w:val="24"/>
                <w:szCs w:val="24"/>
              </w:rPr>
            </w:pPr>
            <w:r w:rsidRPr="007D69A3">
              <w:rPr>
                <w:rFonts w:asciiTheme="majorBidi" w:hAnsiTheme="majorBidi" w:cstheme="majorBidi"/>
                <w:b/>
                <w:sz w:val="24"/>
                <w:szCs w:val="24"/>
              </w:rPr>
              <w:t xml:space="preserve">% </w:t>
            </w:r>
          </w:p>
        </w:tc>
        <w:tc>
          <w:tcPr>
            <w:tcW w:w="3240" w:type="dxa"/>
            <w:vMerge/>
            <w:tcBorders>
              <w:left w:val="single" w:sz="4" w:space="0" w:color="000000"/>
              <w:bottom w:val="single" w:sz="4" w:space="0" w:color="000000"/>
              <w:right w:val="single" w:sz="4" w:space="0" w:color="000000"/>
            </w:tcBorders>
            <w:shd w:val="clear" w:color="auto" w:fill="BFBFBF"/>
          </w:tcPr>
          <w:p w14:paraId="42707C7C" w14:textId="77777777" w:rsidR="001F0A21" w:rsidRPr="007D69A3" w:rsidRDefault="001F0A21" w:rsidP="00481DC1">
            <w:pPr>
              <w:spacing w:after="0" w:line="259" w:lineRule="auto"/>
              <w:ind w:left="0" w:right="57" w:firstLine="0"/>
              <w:jc w:val="center"/>
              <w:rPr>
                <w:rFonts w:asciiTheme="majorBidi" w:hAnsiTheme="majorBidi" w:cstheme="majorBidi"/>
                <w:b/>
                <w:sz w:val="24"/>
                <w:szCs w:val="24"/>
              </w:rPr>
            </w:pPr>
          </w:p>
        </w:tc>
      </w:tr>
      <w:tr w:rsidR="001F0A21" w:rsidRPr="007D69A3" w14:paraId="0D5DD358" w14:textId="77777777" w:rsidTr="001F0A21">
        <w:trPr>
          <w:trHeight w:val="296"/>
        </w:trPr>
        <w:tc>
          <w:tcPr>
            <w:tcW w:w="730" w:type="dxa"/>
            <w:tcBorders>
              <w:top w:val="single" w:sz="4" w:space="0" w:color="000000"/>
              <w:left w:val="single" w:sz="4" w:space="0" w:color="000000"/>
              <w:bottom w:val="single" w:sz="4" w:space="0" w:color="000000"/>
              <w:right w:val="single" w:sz="4" w:space="0" w:color="000000"/>
            </w:tcBorders>
          </w:tcPr>
          <w:p w14:paraId="57304624" w14:textId="77777777" w:rsidR="001F0A21" w:rsidRPr="007D69A3" w:rsidRDefault="001F0A21" w:rsidP="00481DC1">
            <w:pPr>
              <w:spacing w:after="0" w:line="259" w:lineRule="auto"/>
              <w:ind w:left="0" w:right="61" w:firstLine="0"/>
              <w:jc w:val="center"/>
              <w:rPr>
                <w:rFonts w:asciiTheme="majorBidi" w:hAnsiTheme="majorBidi" w:cstheme="majorBidi"/>
                <w:sz w:val="24"/>
                <w:szCs w:val="24"/>
              </w:rPr>
            </w:pPr>
            <w:r w:rsidRPr="007D69A3">
              <w:rPr>
                <w:rFonts w:asciiTheme="majorBidi" w:hAnsiTheme="majorBidi" w:cstheme="majorBidi"/>
                <w:sz w:val="24"/>
                <w:szCs w:val="24"/>
              </w:rPr>
              <w:t xml:space="preserve">1 </w:t>
            </w:r>
          </w:p>
        </w:tc>
        <w:tc>
          <w:tcPr>
            <w:tcW w:w="2168" w:type="dxa"/>
            <w:tcBorders>
              <w:top w:val="single" w:sz="4" w:space="0" w:color="000000"/>
              <w:left w:val="single" w:sz="4" w:space="0" w:color="000000"/>
              <w:bottom w:val="single" w:sz="4" w:space="0" w:color="000000"/>
              <w:right w:val="single" w:sz="4" w:space="0" w:color="000000"/>
            </w:tcBorders>
          </w:tcPr>
          <w:p w14:paraId="71FFA99E" w14:textId="77777777" w:rsidR="001F0A21" w:rsidRPr="00EF077E" w:rsidRDefault="001F0A21" w:rsidP="00481DC1">
            <w:r w:rsidRPr="00EF077E">
              <w:t>Abdul Salim</w:t>
            </w:r>
          </w:p>
        </w:tc>
        <w:tc>
          <w:tcPr>
            <w:tcW w:w="1980" w:type="dxa"/>
            <w:tcBorders>
              <w:top w:val="single" w:sz="4" w:space="0" w:color="000000"/>
              <w:left w:val="single" w:sz="4" w:space="0" w:color="000000"/>
              <w:bottom w:val="single" w:sz="4" w:space="0" w:color="000000"/>
              <w:right w:val="single" w:sz="4" w:space="0" w:color="000000"/>
            </w:tcBorders>
          </w:tcPr>
          <w:p w14:paraId="781B0ABB" w14:textId="77777777" w:rsidR="001F0A21" w:rsidRPr="006355D1" w:rsidRDefault="001F0A21" w:rsidP="00481DC1">
            <w:r w:rsidRPr="006355D1">
              <w:t>Majghandak</w:t>
            </w:r>
          </w:p>
        </w:tc>
        <w:tc>
          <w:tcPr>
            <w:tcW w:w="1530" w:type="dxa"/>
            <w:tcBorders>
              <w:top w:val="single" w:sz="4" w:space="0" w:color="000000"/>
              <w:left w:val="single" w:sz="4" w:space="0" w:color="000000"/>
              <w:bottom w:val="single" w:sz="4" w:space="0" w:color="000000"/>
              <w:right w:val="single" w:sz="4" w:space="0" w:color="000000"/>
            </w:tcBorders>
          </w:tcPr>
          <w:p w14:paraId="40779D59" w14:textId="77777777" w:rsidR="001F0A21" w:rsidRPr="007D69A3" w:rsidRDefault="001F0A21" w:rsidP="00481DC1">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6,000</w:t>
            </w:r>
          </w:p>
        </w:tc>
        <w:tc>
          <w:tcPr>
            <w:tcW w:w="1080" w:type="dxa"/>
            <w:tcBorders>
              <w:top w:val="single" w:sz="4" w:space="0" w:color="000000"/>
              <w:left w:val="single" w:sz="4" w:space="0" w:color="000000"/>
              <w:bottom w:val="single" w:sz="4" w:space="0" w:color="000000"/>
              <w:right w:val="single" w:sz="4" w:space="0" w:color="000000"/>
            </w:tcBorders>
          </w:tcPr>
          <w:p w14:paraId="47DC2B16" w14:textId="77777777" w:rsidR="001F0A21" w:rsidRPr="007D69A3" w:rsidRDefault="00DE3395" w:rsidP="00481DC1">
            <w:pPr>
              <w:spacing w:after="0" w:line="259" w:lineRule="auto"/>
              <w:ind w:left="0" w:right="52" w:firstLine="0"/>
              <w:jc w:val="right"/>
              <w:rPr>
                <w:rFonts w:asciiTheme="majorBidi" w:hAnsiTheme="majorBidi" w:cstheme="majorBidi"/>
                <w:sz w:val="24"/>
                <w:szCs w:val="24"/>
              </w:rPr>
            </w:pPr>
            <w:r>
              <w:rPr>
                <w:rFonts w:asciiTheme="majorBidi" w:hAnsiTheme="majorBidi" w:cstheme="majorBidi"/>
                <w:sz w:val="24"/>
                <w:szCs w:val="24"/>
              </w:rPr>
              <w:t>25</w:t>
            </w:r>
          </w:p>
        </w:tc>
        <w:tc>
          <w:tcPr>
            <w:tcW w:w="1440" w:type="dxa"/>
            <w:tcBorders>
              <w:top w:val="single" w:sz="4" w:space="0" w:color="000000"/>
              <w:left w:val="single" w:sz="4" w:space="0" w:color="000000"/>
              <w:bottom w:val="single" w:sz="4" w:space="0" w:color="000000"/>
              <w:right w:val="single" w:sz="4" w:space="0" w:color="000000"/>
            </w:tcBorders>
          </w:tcPr>
          <w:p w14:paraId="646DB6F8" w14:textId="77777777" w:rsidR="001F0A21" w:rsidRPr="007D69A3" w:rsidRDefault="001F0A21" w:rsidP="00BB0FCD">
            <w:pPr>
              <w:spacing w:after="0" w:line="259" w:lineRule="auto"/>
              <w:ind w:left="0" w:right="57" w:firstLine="0"/>
              <w:jc w:val="center"/>
              <w:rPr>
                <w:rFonts w:asciiTheme="majorBidi" w:hAnsiTheme="majorBidi" w:cstheme="majorBidi"/>
                <w:sz w:val="24"/>
                <w:szCs w:val="24"/>
              </w:rPr>
            </w:pPr>
            <w:r>
              <w:rPr>
                <w:rFonts w:asciiTheme="majorBidi" w:hAnsiTheme="majorBidi" w:cstheme="majorBidi"/>
                <w:sz w:val="24"/>
                <w:szCs w:val="24"/>
              </w:rPr>
              <w:t>0.</w:t>
            </w:r>
            <w:r w:rsidR="00DE3395">
              <w:rPr>
                <w:rFonts w:asciiTheme="majorBidi" w:hAnsiTheme="majorBidi" w:cstheme="majorBidi"/>
                <w:sz w:val="24"/>
                <w:szCs w:val="24"/>
              </w:rPr>
              <w:t>4</w:t>
            </w:r>
          </w:p>
        </w:tc>
        <w:tc>
          <w:tcPr>
            <w:tcW w:w="3240" w:type="dxa"/>
            <w:tcBorders>
              <w:top w:val="single" w:sz="4" w:space="0" w:color="000000"/>
              <w:left w:val="single" w:sz="4" w:space="0" w:color="000000"/>
              <w:bottom w:val="single" w:sz="4" w:space="0" w:color="000000"/>
              <w:right w:val="single" w:sz="4" w:space="0" w:color="000000"/>
            </w:tcBorders>
          </w:tcPr>
          <w:p w14:paraId="601128F9" w14:textId="77777777" w:rsidR="001F0A21" w:rsidRDefault="001F0A21" w:rsidP="00481DC1">
            <w:pPr>
              <w:spacing w:after="0" w:line="259" w:lineRule="auto"/>
              <w:ind w:left="0" w:right="57" w:firstLine="0"/>
              <w:jc w:val="right"/>
              <w:rPr>
                <w:rFonts w:asciiTheme="majorBidi" w:hAnsiTheme="majorBidi" w:cstheme="majorBidi"/>
                <w:sz w:val="24"/>
                <w:szCs w:val="24"/>
              </w:rPr>
            </w:pPr>
          </w:p>
        </w:tc>
      </w:tr>
      <w:tr w:rsidR="001F0A21" w:rsidRPr="007D69A3" w14:paraId="16C90AA3" w14:textId="77777777" w:rsidTr="001F0A21">
        <w:trPr>
          <w:trHeight w:val="296"/>
        </w:trPr>
        <w:tc>
          <w:tcPr>
            <w:tcW w:w="730" w:type="dxa"/>
            <w:tcBorders>
              <w:top w:val="single" w:sz="4" w:space="0" w:color="000000"/>
              <w:left w:val="single" w:sz="4" w:space="0" w:color="000000"/>
              <w:bottom w:val="single" w:sz="4" w:space="0" w:color="000000"/>
              <w:right w:val="single" w:sz="4" w:space="0" w:color="000000"/>
            </w:tcBorders>
          </w:tcPr>
          <w:p w14:paraId="6381863F" w14:textId="77777777" w:rsidR="001F0A21" w:rsidRPr="007D69A3" w:rsidRDefault="001F0A21" w:rsidP="00481DC1">
            <w:pPr>
              <w:spacing w:after="0" w:line="259" w:lineRule="auto"/>
              <w:ind w:left="0" w:right="61" w:firstLine="0"/>
              <w:jc w:val="center"/>
              <w:rPr>
                <w:rFonts w:asciiTheme="majorBidi" w:hAnsiTheme="majorBidi" w:cstheme="majorBidi"/>
                <w:sz w:val="24"/>
                <w:szCs w:val="24"/>
              </w:rPr>
            </w:pPr>
            <w:r>
              <w:rPr>
                <w:rFonts w:asciiTheme="majorBidi" w:hAnsiTheme="majorBidi" w:cstheme="majorBidi"/>
                <w:sz w:val="24"/>
                <w:szCs w:val="24"/>
              </w:rPr>
              <w:t>2</w:t>
            </w:r>
          </w:p>
        </w:tc>
        <w:tc>
          <w:tcPr>
            <w:tcW w:w="2168" w:type="dxa"/>
            <w:tcBorders>
              <w:top w:val="single" w:sz="4" w:space="0" w:color="000000"/>
              <w:left w:val="single" w:sz="4" w:space="0" w:color="000000"/>
              <w:bottom w:val="single" w:sz="4" w:space="0" w:color="000000"/>
              <w:right w:val="single" w:sz="4" w:space="0" w:color="000000"/>
            </w:tcBorders>
          </w:tcPr>
          <w:p w14:paraId="7B081053" w14:textId="77777777" w:rsidR="001F0A21" w:rsidRPr="00EF077E" w:rsidRDefault="001F0A21" w:rsidP="00481DC1">
            <w:r w:rsidRPr="00EF077E">
              <w:t>Haji Karim Bai</w:t>
            </w:r>
          </w:p>
        </w:tc>
        <w:tc>
          <w:tcPr>
            <w:tcW w:w="1980" w:type="dxa"/>
            <w:tcBorders>
              <w:top w:val="single" w:sz="4" w:space="0" w:color="000000"/>
              <w:left w:val="single" w:sz="4" w:space="0" w:color="000000"/>
              <w:bottom w:val="single" w:sz="4" w:space="0" w:color="000000"/>
              <w:right w:val="single" w:sz="4" w:space="0" w:color="000000"/>
            </w:tcBorders>
          </w:tcPr>
          <w:p w14:paraId="7F674080" w14:textId="77777777" w:rsidR="001F0A21" w:rsidRPr="006355D1" w:rsidRDefault="001F0A21" w:rsidP="00481DC1">
            <w:r w:rsidRPr="006355D1">
              <w:t>Majghandak</w:t>
            </w:r>
          </w:p>
        </w:tc>
        <w:tc>
          <w:tcPr>
            <w:tcW w:w="1530" w:type="dxa"/>
            <w:tcBorders>
              <w:top w:val="single" w:sz="4" w:space="0" w:color="000000"/>
              <w:left w:val="single" w:sz="4" w:space="0" w:color="000000"/>
              <w:bottom w:val="single" w:sz="4" w:space="0" w:color="000000"/>
              <w:right w:val="single" w:sz="4" w:space="0" w:color="000000"/>
            </w:tcBorders>
          </w:tcPr>
          <w:p w14:paraId="3722748C" w14:textId="77777777" w:rsidR="001F0A21" w:rsidRPr="007D69A3" w:rsidRDefault="001F0A21" w:rsidP="00481DC1">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16,000</w:t>
            </w:r>
          </w:p>
        </w:tc>
        <w:tc>
          <w:tcPr>
            <w:tcW w:w="1080" w:type="dxa"/>
            <w:tcBorders>
              <w:top w:val="single" w:sz="4" w:space="0" w:color="000000"/>
              <w:left w:val="single" w:sz="4" w:space="0" w:color="000000"/>
              <w:bottom w:val="single" w:sz="4" w:space="0" w:color="000000"/>
              <w:right w:val="single" w:sz="4" w:space="0" w:color="000000"/>
            </w:tcBorders>
          </w:tcPr>
          <w:p w14:paraId="3FDDF70D" w14:textId="77777777" w:rsidR="001F0A21" w:rsidRPr="007D69A3" w:rsidRDefault="00DE3395" w:rsidP="00481DC1">
            <w:pPr>
              <w:spacing w:after="0" w:line="259" w:lineRule="auto"/>
              <w:ind w:left="0" w:right="52" w:firstLine="0"/>
              <w:jc w:val="right"/>
              <w:rPr>
                <w:rFonts w:asciiTheme="majorBidi" w:hAnsiTheme="majorBidi" w:cstheme="majorBidi"/>
                <w:sz w:val="24"/>
                <w:szCs w:val="24"/>
              </w:rPr>
            </w:pPr>
            <w:r>
              <w:rPr>
                <w:rFonts w:asciiTheme="majorBidi" w:hAnsiTheme="majorBidi" w:cstheme="majorBidi"/>
                <w:sz w:val="24"/>
                <w:szCs w:val="24"/>
              </w:rPr>
              <w:t>25</w:t>
            </w:r>
          </w:p>
        </w:tc>
        <w:tc>
          <w:tcPr>
            <w:tcW w:w="1440" w:type="dxa"/>
            <w:tcBorders>
              <w:top w:val="single" w:sz="4" w:space="0" w:color="000000"/>
              <w:left w:val="single" w:sz="4" w:space="0" w:color="000000"/>
              <w:bottom w:val="single" w:sz="4" w:space="0" w:color="000000"/>
              <w:right w:val="single" w:sz="4" w:space="0" w:color="000000"/>
            </w:tcBorders>
          </w:tcPr>
          <w:p w14:paraId="415B7F8B" w14:textId="77777777" w:rsidR="001F0A21" w:rsidRPr="007D69A3" w:rsidRDefault="001F0A21" w:rsidP="00BB0FCD">
            <w:pPr>
              <w:spacing w:after="0" w:line="259" w:lineRule="auto"/>
              <w:ind w:left="0" w:right="57" w:firstLine="0"/>
              <w:jc w:val="center"/>
              <w:rPr>
                <w:rFonts w:asciiTheme="majorBidi" w:hAnsiTheme="majorBidi" w:cstheme="majorBidi"/>
                <w:sz w:val="24"/>
                <w:szCs w:val="24"/>
              </w:rPr>
            </w:pPr>
            <w:r>
              <w:rPr>
                <w:rFonts w:asciiTheme="majorBidi" w:hAnsiTheme="majorBidi" w:cstheme="majorBidi"/>
                <w:sz w:val="24"/>
                <w:szCs w:val="24"/>
              </w:rPr>
              <w:t>0.</w:t>
            </w:r>
            <w:r w:rsidR="00DE3395">
              <w:rPr>
                <w:rFonts w:asciiTheme="majorBidi" w:hAnsiTheme="majorBidi" w:cstheme="majorBidi"/>
                <w:sz w:val="24"/>
                <w:szCs w:val="24"/>
              </w:rPr>
              <w:t>15</w:t>
            </w:r>
          </w:p>
        </w:tc>
        <w:tc>
          <w:tcPr>
            <w:tcW w:w="3240" w:type="dxa"/>
            <w:tcBorders>
              <w:top w:val="single" w:sz="4" w:space="0" w:color="000000"/>
              <w:left w:val="single" w:sz="4" w:space="0" w:color="000000"/>
              <w:bottom w:val="single" w:sz="4" w:space="0" w:color="000000"/>
              <w:right w:val="single" w:sz="4" w:space="0" w:color="000000"/>
            </w:tcBorders>
          </w:tcPr>
          <w:p w14:paraId="6E38DED2" w14:textId="77777777" w:rsidR="001F0A21" w:rsidRDefault="001F0A21" w:rsidP="00481DC1">
            <w:pPr>
              <w:spacing w:after="0" w:line="259" w:lineRule="auto"/>
              <w:ind w:left="0" w:right="57" w:firstLine="0"/>
              <w:jc w:val="right"/>
              <w:rPr>
                <w:rFonts w:asciiTheme="majorBidi" w:hAnsiTheme="majorBidi" w:cstheme="majorBidi"/>
                <w:sz w:val="24"/>
                <w:szCs w:val="24"/>
              </w:rPr>
            </w:pPr>
          </w:p>
        </w:tc>
      </w:tr>
      <w:tr w:rsidR="001F0A21" w:rsidRPr="007D69A3" w14:paraId="2E0A7AD5" w14:textId="77777777" w:rsidTr="001F0A21">
        <w:trPr>
          <w:trHeight w:val="296"/>
        </w:trPr>
        <w:tc>
          <w:tcPr>
            <w:tcW w:w="730" w:type="dxa"/>
            <w:tcBorders>
              <w:top w:val="single" w:sz="4" w:space="0" w:color="000000"/>
              <w:left w:val="single" w:sz="4" w:space="0" w:color="000000"/>
              <w:bottom w:val="single" w:sz="4" w:space="0" w:color="000000"/>
              <w:right w:val="single" w:sz="4" w:space="0" w:color="000000"/>
            </w:tcBorders>
          </w:tcPr>
          <w:p w14:paraId="39A9DBDE" w14:textId="77777777" w:rsidR="001F0A21" w:rsidRPr="007D69A3" w:rsidRDefault="001F0A21" w:rsidP="00481DC1">
            <w:pPr>
              <w:spacing w:after="0" w:line="259" w:lineRule="auto"/>
              <w:ind w:left="0" w:right="61" w:firstLine="0"/>
              <w:jc w:val="center"/>
              <w:rPr>
                <w:rFonts w:asciiTheme="majorBidi" w:hAnsiTheme="majorBidi" w:cstheme="majorBidi"/>
                <w:sz w:val="24"/>
                <w:szCs w:val="24"/>
              </w:rPr>
            </w:pPr>
            <w:r>
              <w:rPr>
                <w:rFonts w:asciiTheme="majorBidi" w:hAnsiTheme="majorBidi" w:cstheme="majorBidi"/>
                <w:sz w:val="24"/>
                <w:szCs w:val="24"/>
              </w:rPr>
              <w:t>3</w:t>
            </w:r>
          </w:p>
        </w:tc>
        <w:tc>
          <w:tcPr>
            <w:tcW w:w="2168" w:type="dxa"/>
            <w:tcBorders>
              <w:top w:val="single" w:sz="4" w:space="0" w:color="000000"/>
              <w:left w:val="single" w:sz="4" w:space="0" w:color="000000"/>
              <w:bottom w:val="single" w:sz="4" w:space="0" w:color="000000"/>
              <w:right w:val="single" w:sz="4" w:space="0" w:color="000000"/>
            </w:tcBorders>
          </w:tcPr>
          <w:p w14:paraId="4464A685" w14:textId="77777777" w:rsidR="001F0A21" w:rsidRPr="00EF077E" w:rsidRDefault="001F0A21" w:rsidP="00481DC1">
            <w:r w:rsidRPr="00EF077E">
              <w:t>Haji Aminullah</w:t>
            </w:r>
          </w:p>
        </w:tc>
        <w:tc>
          <w:tcPr>
            <w:tcW w:w="1980" w:type="dxa"/>
            <w:tcBorders>
              <w:top w:val="single" w:sz="4" w:space="0" w:color="000000"/>
              <w:left w:val="single" w:sz="4" w:space="0" w:color="000000"/>
              <w:bottom w:val="single" w:sz="4" w:space="0" w:color="000000"/>
              <w:right w:val="single" w:sz="4" w:space="0" w:color="000000"/>
            </w:tcBorders>
          </w:tcPr>
          <w:p w14:paraId="6455121B" w14:textId="77777777" w:rsidR="001F0A21" w:rsidRPr="006355D1" w:rsidRDefault="001F0A21" w:rsidP="00481DC1">
            <w:r w:rsidRPr="006355D1">
              <w:t>Majghandak</w:t>
            </w:r>
          </w:p>
        </w:tc>
        <w:tc>
          <w:tcPr>
            <w:tcW w:w="1530" w:type="dxa"/>
            <w:tcBorders>
              <w:top w:val="single" w:sz="4" w:space="0" w:color="000000"/>
              <w:left w:val="single" w:sz="4" w:space="0" w:color="000000"/>
              <w:bottom w:val="single" w:sz="4" w:space="0" w:color="000000"/>
              <w:right w:val="single" w:sz="4" w:space="0" w:color="000000"/>
            </w:tcBorders>
          </w:tcPr>
          <w:p w14:paraId="2EA49530" w14:textId="77777777" w:rsidR="001F0A21" w:rsidRPr="007D69A3" w:rsidRDefault="001F0A21" w:rsidP="00481DC1">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20,000</w:t>
            </w:r>
          </w:p>
        </w:tc>
        <w:tc>
          <w:tcPr>
            <w:tcW w:w="1080" w:type="dxa"/>
            <w:tcBorders>
              <w:top w:val="single" w:sz="4" w:space="0" w:color="000000"/>
              <w:left w:val="single" w:sz="4" w:space="0" w:color="000000"/>
              <w:bottom w:val="single" w:sz="4" w:space="0" w:color="000000"/>
              <w:right w:val="single" w:sz="4" w:space="0" w:color="000000"/>
            </w:tcBorders>
          </w:tcPr>
          <w:p w14:paraId="7AFC242E" w14:textId="77777777" w:rsidR="001F0A21" w:rsidRPr="007D69A3" w:rsidRDefault="001F0A21" w:rsidP="00DE3395">
            <w:pPr>
              <w:spacing w:after="0" w:line="259" w:lineRule="auto"/>
              <w:ind w:left="0" w:right="52" w:firstLine="0"/>
              <w:jc w:val="right"/>
              <w:rPr>
                <w:rFonts w:asciiTheme="majorBidi" w:hAnsiTheme="majorBidi" w:cstheme="majorBidi"/>
                <w:sz w:val="24"/>
                <w:szCs w:val="24"/>
              </w:rPr>
            </w:pPr>
            <w:r>
              <w:rPr>
                <w:rFonts w:asciiTheme="majorBidi" w:hAnsiTheme="majorBidi" w:cstheme="majorBidi"/>
                <w:sz w:val="24"/>
                <w:szCs w:val="24"/>
              </w:rPr>
              <w:t>1</w:t>
            </w:r>
            <w:r w:rsidR="00DE3395">
              <w:rPr>
                <w:rFonts w:asciiTheme="majorBidi" w:hAnsiTheme="majorBidi" w:cstheme="majorBidi"/>
                <w:sz w:val="24"/>
                <w:szCs w:val="24"/>
              </w:rPr>
              <w:t>0</w:t>
            </w:r>
            <w:r>
              <w:rPr>
                <w:rFonts w:asciiTheme="majorBidi" w:hAnsiTheme="majorBidi" w:cstheme="majorBidi"/>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3604FF6F" w14:textId="77777777" w:rsidR="001F0A21" w:rsidRPr="007D69A3" w:rsidRDefault="001F0A21" w:rsidP="00BB0FCD">
            <w:pPr>
              <w:spacing w:after="0" w:line="259" w:lineRule="auto"/>
              <w:ind w:left="0" w:right="57" w:firstLine="0"/>
              <w:jc w:val="center"/>
              <w:rPr>
                <w:rFonts w:asciiTheme="majorBidi" w:hAnsiTheme="majorBidi" w:cstheme="majorBidi"/>
                <w:sz w:val="24"/>
                <w:szCs w:val="24"/>
              </w:rPr>
            </w:pPr>
            <w:r>
              <w:rPr>
                <w:rFonts w:asciiTheme="majorBidi" w:hAnsiTheme="majorBidi" w:cstheme="majorBidi"/>
                <w:sz w:val="24"/>
                <w:szCs w:val="24"/>
              </w:rPr>
              <w:t>0.</w:t>
            </w:r>
            <w:r w:rsidR="001A6FDD">
              <w:rPr>
                <w:rFonts w:asciiTheme="majorBidi" w:hAnsiTheme="majorBidi" w:cstheme="majorBidi"/>
                <w:sz w:val="24"/>
                <w:szCs w:val="24"/>
              </w:rPr>
              <w:t xml:space="preserve"> </w:t>
            </w:r>
            <w:r>
              <w:rPr>
                <w:rFonts w:asciiTheme="majorBidi" w:hAnsiTheme="majorBidi" w:cstheme="majorBidi"/>
                <w:sz w:val="24"/>
                <w:szCs w:val="24"/>
              </w:rPr>
              <w:t>5</w:t>
            </w:r>
          </w:p>
        </w:tc>
        <w:tc>
          <w:tcPr>
            <w:tcW w:w="3240" w:type="dxa"/>
            <w:tcBorders>
              <w:top w:val="single" w:sz="4" w:space="0" w:color="000000"/>
              <w:left w:val="single" w:sz="4" w:space="0" w:color="000000"/>
              <w:bottom w:val="single" w:sz="4" w:space="0" w:color="000000"/>
              <w:right w:val="single" w:sz="4" w:space="0" w:color="000000"/>
            </w:tcBorders>
          </w:tcPr>
          <w:p w14:paraId="78C80F93" w14:textId="77777777" w:rsidR="001F0A21" w:rsidRDefault="001F0A21" w:rsidP="00481DC1">
            <w:pPr>
              <w:spacing w:after="0" w:line="259" w:lineRule="auto"/>
              <w:ind w:left="0" w:right="57" w:firstLine="0"/>
              <w:jc w:val="right"/>
              <w:rPr>
                <w:rFonts w:asciiTheme="majorBidi" w:hAnsiTheme="majorBidi" w:cstheme="majorBidi"/>
                <w:sz w:val="24"/>
                <w:szCs w:val="24"/>
              </w:rPr>
            </w:pPr>
          </w:p>
        </w:tc>
      </w:tr>
      <w:tr w:rsidR="001F0A21" w:rsidRPr="007D69A3" w14:paraId="7E2DB324" w14:textId="77777777" w:rsidTr="001F0A21">
        <w:trPr>
          <w:trHeight w:val="296"/>
        </w:trPr>
        <w:tc>
          <w:tcPr>
            <w:tcW w:w="730" w:type="dxa"/>
            <w:tcBorders>
              <w:top w:val="single" w:sz="4" w:space="0" w:color="000000"/>
              <w:left w:val="single" w:sz="4" w:space="0" w:color="000000"/>
              <w:bottom w:val="single" w:sz="4" w:space="0" w:color="000000"/>
              <w:right w:val="single" w:sz="4" w:space="0" w:color="000000"/>
            </w:tcBorders>
          </w:tcPr>
          <w:p w14:paraId="6316FDBE" w14:textId="77777777" w:rsidR="001F0A21" w:rsidRPr="007D69A3" w:rsidRDefault="001F0A21" w:rsidP="00481DC1">
            <w:pPr>
              <w:spacing w:after="0" w:line="259" w:lineRule="auto"/>
              <w:ind w:left="0" w:right="61" w:firstLine="0"/>
              <w:jc w:val="center"/>
              <w:rPr>
                <w:rFonts w:asciiTheme="majorBidi" w:hAnsiTheme="majorBidi" w:cstheme="majorBidi"/>
                <w:sz w:val="24"/>
                <w:szCs w:val="24"/>
              </w:rPr>
            </w:pPr>
            <w:r>
              <w:rPr>
                <w:rFonts w:asciiTheme="majorBidi" w:hAnsiTheme="majorBidi" w:cstheme="majorBidi"/>
                <w:sz w:val="24"/>
                <w:szCs w:val="24"/>
              </w:rPr>
              <w:t>4</w:t>
            </w:r>
          </w:p>
        </w:tc>
        <w:tc>
          <w:tcPr>
            <w:tcW w:w="2168" w:type="dxa"/>
            <w:tcBorders>
              <w:top w:val="single" w:sz="4" w:space="0" w:color="000000"/>
              <w:left w:val="single" w:sz="4" w:space="0" w:color="000000"/>
              <w:bottom w:val="single" w:sz="4" w:space="0" w:color="000000"/>
              <w:right w:val="single" w:sz="4" w:space="0" w:color="000000"/>
            </w:tcBorders>
          </w:tcPr>
          <w:p w14:paraId="04113CFE" w14:textId="77777777" w:rsidR="001F0A21" w:rsidRPr="00EF077E" w:rsidRDefault="001F0A21" w:rsidP="00481DC1">
            <w:r w:rsidRPr="00EF077E">
              <w:t>Arbab Ramazan</w:t>
            </w:r>
          </w:p>
        </w:tc>
        <w:tc>
          <w:tcPr>
            <w:tcW w:w="1980" w:type="dxa"/>
            <w:tcBorders>
              <w:top w:val="single" w:sz="4" w:space="0" w:color="000000"/>
              <w:left w:val="single" w:sz="4" w:space="0" w:color="000000"/>
              <w:bottom w:val="single" w:sz="4" w:space="0" w:color="000000"/>
              <w:right w:val="single" w:sz="4" w:space="0" w:color="000000"/>
            </w:tcBorders>
          </w:tcPr>
          <w:p w14:paraId="245D7D05" w14:textId="77777777" w:rsidR="001F0A21" w:rsidRPr="006355D1" w:rsidRDefault="001F0A21" w:rsidP="00481DC1">
            <w:r w:rsidRPr="006355D1">
              <w:t>Qasab</w:t>
            </w:r>
          </w:p>
        </w:tc>
        <w:tc>
          <w:tcPr>
            <w:tcW w:w="1530" w:type="dxa"/>
            <w:tcBorders>
              <w:top w:val="single" w:sz="4" w:space="0" w:color="000000"/>
              <w:left w:val="single" w:sz="4" w:space="0" w:color="000000"/>
              <w:bottom w:val="single" w:sz="4" w:space="0" w:color="000000"/>
              <w:right w:val="single" w:sz="4" w:space="0" w:color="000000"/>
            </w:tcBorders>
          </w:tcPr>
          <w:p w14:paraId="3191EAC1" w14:textId="77777777" w:rsidR="001F0A21" w:rsidRPr="007D69A3" w:rsidRDefault="001F0A21" w:rsidP="00481DC1">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144,000</w:t>
            </w:r>
          </w:p>
        </w:tc>
        <w:tc>
          <w:tcPr>
            <w:tcW w:w="1080" w:type="dxa"/>
            <w:tcBorders>
              <w:top w:val="single" w:sz="4" w:space="0" w:color="000000"/>
              <w:left w:val="single" w:sz="4" w:space="0" w:color="000000"/>
              <w:bottom w:val="single" w:sz="4" w:space="0" w:color="000000"/>
              <w:right w:val="single" w:sz="4" w:space="0" w:color="000000"/>
            </w:tcBorders>
          </w:tcPr>
          <w:p w14:paraId="45E7C1F5" w14:textId="77777777" w:rsidR="001F0A21" w:rsidRPr="007D69A3" w:rsidRDefault="009B0B13" w:rsidP="00481DC1">
            <w:pPr>
              <w:spacing w:after="0" w:line="259" w:lineRule="auto"/>
              <w:ind w:left="0" w:right="52" w:firstLine="0"/>
              <w:jc w:val="right"/>
              <w:rPr>
                <w:rFonts w:asciiTheme="majorBidi" w:hAnsiTheme="majorBidi" w:cstheme="majorBidi"/>
                <w:sz w:val="24"/>
                <w:szCs w:val="24"/>
              </w:rPr>
            </w:pPr>
            <w:r>
              <w:rPr>
                <w:rFonts w:asciiTheme="majorBidi" w:hAnsiTheme="majorBidi" w:cstheme="majorBidi"/>
                <w:sz w:val="24"/>
                <w:szCs w:val="24"/>
              </w:rPr>
              <w:t>10</w:t>
            </w:r>
            <w:r w:rsidR="001F0A21">
              <w:rPr>
                <w:rFonts w:asciiTheme="majorBidi" w:hAnsiTheme="majorBidi" w:cstheme="majorBidi"/>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6708B7A8" w14:textId="77777777" w:rsidR="001F0A21" w:rsidRPr="007D69A3" w:rsidRDefault="001A6FDD" w:rsidP="00BB0FCD">
            <w:pPr>
              <w:spacing w:after="0" w:line="259" w:lineRule="auto"/>
              <w:ind w:left="0" w:right="57" w:firstLine="0"/>
              <w:jc w:val="center"/>
              <w:rPr>
                <w:rFonts w:asciiTheme="majorBidi" w:hAnsiTheme="majorBidi" w:cstheme="majorBidi"/>
                <w:sz w:val="24"/>
                <w:szCs w:val="24"/>
              </w:rPr>
            </w:pPr>
            <w:r>
              <w:rPr>
                <w:rFonts w:asciiTheme="majorBidi" w:hAnsiTheme="majorBidi" w:cstheme="majorBidi"/>
                <w:sz w:val="24"/>
                <w:szCs w:val="24"/>
              </w:rPr>
              <w:t>0.06</w:t>
            </w:r>
          </w:p>
        </w:tc>
        <w:tc>
          <w:tcPr>
            <w:tcW w:w="3240" w:type="dxa"/>
            <w:tcBorders>
              <w:top w:val="single" w:sz="4" w:space="0" w:color="000000"/>
              <w:left w:val="single" w:sz="4" w:space="0" w:color="000000"/>
              <w:bottom w:val="single" w:sz="4" w:space="0" w:color="000000"/>
              <w:right w:val="single" w:sz="4" w:space="0" w:color="000000"/>
            </w:tcBorders>
          </w:tcPr>
          <w:p w14:paraId="547A9833" w14:textId="77777777" w:rsidR="001F0A21" w:rsidRPr="007D69A3" w:rsidRDefault="001F0A21" w:rsidP="00481DC1">
            <w:pPr>
              <w:spacing w:after="0" w:line="259" w:lineRule="auto"/>
              <w:ind w:left="0" w:right="57" w:firstLine="0"/>
              <w:jc w:val="right"/>
              <w:rPr>
                <w:rFonts w:asciiTheme="majorBidi" w:hAnsiTheme="majorBidi" w:cstheme="majorBidi"/>
                <w:sz w:val="24"/>
                <w:szCs w:val="24"/>
              </w:rPr>
            </w:pPr>
          </w:p>
        </w:tc>
      </w:tr>
      <w:tr w:rsidR="001F0A21" w:rsidRPr="007D69A3" w14:paraId="06D4CC44" w14:textId="77777777" w:rsidTr="001F0A21">
        <w:trPr>
          <w:trHeight w:val="296"/>
        </w:trPr>
        <w:tc>
          <w:tcPr>
            <w:tcW w:w="730" w:type="dxa"/>
            <w:tcBorders>
              <w:top w:val="single" w:sz="4" w:space="0" w:color="000000"/>
              <w:left w:val="single" w:sz="4" w:space="0" w:color="000000"/>
              <w:bottom w:val="single" w:sz="4" w:space="0" w:color="000000"/>
              <w:right w:val="single" w:sz="4" w:space="0" w:color="000000"/>
            </w:tcBorders>
          </w:tcPr>
          <w:p w14:paraId="3A3E6B62" w14:textId="77777777" w:rsidR="001F0A21" w:rsidRPr="007D69A3" w:rsidRDefault="001F0A21" w:rsidP="00481DC1">
            <w:pPr>
              <w:spacing w:after="0" w:line="259" w:lineRule="auto"/>
              <w:ind w:left="0" w:right="61" w:firstLine="0"/>
              <w:jc w:val="center"/>
              <w:rPr>
                <w:rFonts w:asciiTheme="majorBidi" w:hAnsiTheme="majorBidi" w:cstheme="majorBidi"/>
                <w:sz w:val="24"/>
                <w:szCs w:val="24"/>
              </w:rPr>
            </w:pPr>
            <w:r>
              <w:rPr>
                <w:rFonts w:asciiTheme="majorBidi" w:hAnsiTheme="majorBidi" w:cstheme="majorBidi"/>
                <w:sz w:val="24"/>
                <w:szCs w:val="24"/>
              </w:rPr>
              <w:t>5</w:t>
            </w:r>
          </w:p>
        </w:tc>
        <w:tc>
          <w:tcPr>
            <w:tcW w:w="2168" w:type="dxa"/>
            <w:tcBorders>
              <w:top w:val="single" w:sz="4" w:space="0" w:color="000000"/>
              <w:left w:val="single" w:sz="4" w:space="0" w:color="000000"/>
              <w:bottom w:val="single" w:sz="4" w:space="0" w:color="000000"/>
              <w:right w:val="single" w:sz="4" w:space="0" w:color="000000"/>
            </w:tcBorders>
          </w:tcPr>
          <w:p w14:paraId="07AA5975" w14:textId="77777777" w:rsidR="001F0A21" w:rsidRPr="00EF077E" w:rsidRDefault="001F0A21" w:rsidP="00481DC1">
            <w:r w:rsidRPr="00EF077E">
              <w:t>Abdul Salaam</w:t>
            </w:r>
          </w:p>
        </w:tc>
        <w:tc>
          <w:tcPr>
            <w:tcW w:w="1980" w:type="dxa"/>
            <w:tcBorders>
              <w:top w:val="single" w:sz="4" w:space="0" w:color="000000"/>
              <w:left w:val="single" w:sz="4" w:space="0" w:color="000000"/>
              <w:bottom w:val="single" w:sz="4" w:space="0" w:color="000000"/>
              <w:right w:val="single" w:sz="4" w:space="0" w:color="000000"/>
            </w:tcBorders>
          </w:tcPr>
          <w:p w14:paraId="2D36A297" w14:textId="77777777" w:rsidR="001F0A21" w:rsidRPr="006355D1" w:rsidRDefault="001F0A21" w:rsidP="00481DC1">
            <w:r w:rsidRPr="006355D1">
              <w:t>Qasab</w:t>
            </w:r>
          </w:p>
        </w:tc>
        <w:tc>
          <w:tcPr>
            <w:tcW w:w="1530" w:type="dxa"/>
            <w:tcBorders>
              <w:top w:val="single" w:sz="4" w:space="0" w:color="000000"/>
              <w:left w:val="single" w:sz="4" w:space="0" w:color="000000"/>
              <w:bottom w:val="single" w:sz="4" w:space="0" w:color="000000"/>
              <w:right w:val="single" w:sz="4" w:space="0" w:color="000000"/>
            </w:tcBorders>
          </w:tcPr>
          <w:p w14:paraId="24084077" w14:textId="77777777" w:rsidR="001F0A21" w:rsidRPr="007D69A3" w:rsidRDefault="001F0A21" w:rsidP="00481DC1">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20,000</w:t>
            </w:r>
          </w:p>
        </w:tc>
        <w:tc>
          <w:tcPr>
            <w:tcW w:w="1080" w:type="dxa"/>
            <w:tcBorders>
              <w:top w:val="single" w:sz="4" w:space="0" w:color="000000"/>
              <w:left w:val="single" w:sz="4" w:space="0" w:color="000000"/>
              <w:bottom w:val="single" w:sz="4" w:space="0" w:color="000000"/>
              <w:right w:val="single" w:sz="4" w:space="0" w:color="000000"/>
            </w:tcBorders>
          </w:tcPr>
          <w:p w14:paraId="6B9DE540" w14:textId="77777777" w:rsidR="001F0A21" w:rsidRPr="007D69A3" w:rsidRDefault="009B0B13" w:rsidP="00481DC1">
            <w:pPr>
              <w:spacing w:after="0" w:line="259" w:lineRule="auto"/>
              <w:ind w:left="0" w:right="52" w:firstLine="0"/>
              <w:jc w:val="right"/>
              <w:rPr>
                <w:rFonts w:asciiTheme="majorBidi" w:hAnsiTheme="majorBidi" w:cstheme="majorBidi"/>
                <w:sz w:val="24"/>
                <w:szCs w:val="24"/>
              </w:rPr>
            </w:pPr>
            <w:r>
              <w:rPr>
                <w:rFonts w:asciiTheme="majorBidi" w:hAnsiTheme="majorBidi" w:cstheme="majorBidi"/>
                <w:sz w:val="24"/>
                <w:szCs w:val="24"/>
              </w:rPr>
              <w:t>10</w:t>
            </w:r>
            <w:r w:rsidR="001F0A21">
              <w:rPr>
                <w:rFonts w:asciiTheme="majorBidi" w:hAnsiTheme="majorBidi" w:cstheme="majorBidi"/>
                <w:sz w:val="24"/>
                <w:szCs w:val="24"/>
              </w:rPr>
              <w:t>0</w:t>
            </w:r>
          </w:p>
        </w:tc>
        <w:tc>
          <w:tcPr>
            <w:tcW w:w="1440" w:type="dxa"/>
            <w:tcBorders>
              <w:top w:val="single" w:sz="4" w:space="0" w:color="000000"/>
              <w:left w:val="single" w:sz="4" w:space="0" w:color="000000"/>
              <w:bottom w:val="single" w:sz="4" w:space="0" w:color="000000"/>
              <w:right w:val="single" w:sz="4" w:space="0" w:color="000000"/>
            </w:tcBorders>
          </w:tcPr>
          <w:p w14:paraId="2370C828" w14:textId="77777777" w:rsidR="001F0A21" w:rsidRPr="007D69A3" w:rsidRDefault="001F0A21" w:rsidP="00BB0FCD">
            <w:pPr>
              <w:spacing w:after="0" w:line="259" w:lineRule="auto"/>
              <w:ind w:left="0" w:right="57" w:firstLine="0"/>
              <w:jc w:val="center"/>
              <w:rPr>
                <w:rFonts w:asciiTheme="majorBidi" w:hAnsiTheme="majorBidi" w:cstheme="majorBidi"/>
                <w:sz w:val="24"/>
                <w:szCs w:val="24"/>
              </w:rPr>
            </w:pPr>
            <w:r>
              <w:rPr>
                <w:rFonts w:asciiTheme="majorBidi" w:hAnsiTheme="majorBidi" w:cstheme="majorBidi"/>
                <w:sz w:val="24"/>
                <w:szCs w:val="24"/>
              </w:rPr>
              <w:t>0.25</w:t>
            </w:r>
          </w:p>
        </w:tc>
        <w:tc>
          <w:tcPr>
            <w:tcW w:w="3240" w:type="dxa"/>
            <w:tcBorders>
              <w:top w:val="single" w:sz="4" w:space="0" w:color="000000"/>
              <w:left w:val="single" w:sz="4" w:space="0" w:color="000000"/>
              <w:bottom w:val="single" w:sz="4" w:space="0" w:color="000000"/>
              <w:right w:val="single" w:sz="4" w:space="0" w:color="000000"/>
            </w:tcBorders>
          </w:tcPr>
          <w:p w14:paraId="38BB5C68" w14:textId="77777777" w:rsidR="001F0A21" w:rsidRPr="007D69A3" w:rsidRDefault="001F0A21" w:rsidP="00481DC1">
            <w:pPr>
              <w:spacing w:after="0" w:line="259" w:lineRule="auto"/>
              <w:ind w:left="0" w:right="57" w:firstLine="0"/>
              <w:jc w:val="right"/>
              <w:rPr>
                <w:rFonts w:asciiTheme="majorBidi" w:hAnsiTheme="majorBidi" w:cstheme="majorBidi"/>
                <w:sz w:val="24"/>
                <w:szCs w:val="24"/>
              </w:rPr>
            </w:pPr>
          </w:p>
        </w:tc>
      </w:tr>
      <w:tr w:rsidR="001F0A21" w:rsidRPr="007D69A3" w14:paraId="265C1DFE" w14:textId="77777777" w:rsidTr="001F0A21">
        <w:trPr>
          <w:trHeight w:val="296"/>
        </w:trPr>
        <w:tc>
          <w:tcPr>
            <w:tcW w:w="730" w:type="dxa"/>
            <w:tcBorders>
              <w:top w:val="single" w:sz="4" w:space="0" w:color="000000"/>
              <w:left w:val="single" w:sz="4" w:space="0" w:color="000000"/>
              <w:bottom w:val="single" w:sz="4" w:space="0" w:color="000000"/>
              <w:right w:val="single" w:sz="4" w:space="0" w:color="000000"/>
            </w:tcBorders>
          </w:tcPr>
          <w:p w14:paraId="2CACEEF2" w14:textId="77777777" w:rsidR="001F0A21" w:rsidRPr="007D69A3" w:rsidRDefault="001F0A21" w:rsidP="00481DC1">
            <w:pPr>
              <w:spacing w:after="0" w:line="259" w:lineRule="auto"/>
              <w:ind w:left="0" w:right="61" w:firstLine="0"/>
              <w:jc w:val="center"/>
              <w:rPr>
                <w:rFonts w:asciiTheme="majorBidi" w:hAnsiTheme="majorBidi" w:cstheme="majorBidi"/>
                <w:sz w:val="24"/>
                <w:szCs w:val="24"/>
              </w:rPr>
            </w:pPr>
            <w:r>
              <w:rPr>
                <w:rFonts w:asciiTheme="majorBidi" w:hAnsiTheme="majorBidi" w:cstheme="majorBidi"/>
                <w:sz w:val="24"/>
                <w:szCs w:val="24"/>
              </w:rPr>
              <w:t>6</w:t>
            </w:r>
          </w:p>
        </w:tc>
        <w:tc>
          <w:tcPr>
            <w:tcW w:w="2168" w:type="dxa"/>
            <w:tcBorders>
              <w:top w:val="single" w:sz="4" w:space="0" w:color="000000"/>
              <w:left w:val="single" w:sz="4" w:space="0" w:color="000000"/>
              <w:bottom w:val="single" w:sz="4" w:space="0" w:color="000000"/>
              <w:right w:val="single" w:sz="4" w:space="0" w:color="000000"/>
            </w:tcBorders>
          </w:tcPr>
          <w:p w14:paraId="01579422" w14:textId="77777777" w:rsidR="001F0A21" w:rsidRPr="00EF077E" w:rsidRDefault="001F0A21" w:rsidP="00481DC1">
            <w:r w:rsidRPr="00EF077E">
              <w:t>Mohammad Mubin</w:t>
            </w:r>
          </w:p>
        </w:tc>
        <w:tc>
          <w:tcPr>
            <w:tcW w:w="1980" w:type="dxa"/>
            <w:tcBorders>
              <w:top w:val="single" w:sz="4" w:space="0" w:color="000000"/>
              <w:left w:val="single" w:sz="4" w:space="0" w:color="000000"/>
              <w:bottom w:val="single" w:sz="4" w:space="0" w:color="000000"/>
              <w:right w:val="single" w:sz="4" w:space="0" w:color="000000"/>
            </w:tcBorders>
          </w:tcPr>
          <w:p w14:paraId="17DA8424" w14:textId="77777777" w:rsidR="001F0A21" w:rsidRPr="006355D1" w:rsidRDefault="001F0A21" w:rsidP="00481DC1">
            <w:r w:rsidRPr="006355D1">
              <w:t>Saghariha</w:t>
            </w:r>
          </w:p>
        </w:tc>
        <w:tc>
          <w:tcPr>
            <w:tcW w:w="1530" w:type="dxa"/>
            <w:tcBorders>
              <w:top w:val="single" w:sz="4" w:space="0" w:color="000000"/>
              <w:left w:val="single" w:sz="4" w:space="0" w:color="000000"/>
              <w:bottom w:val="single" w:sz="4" w:space="0" w:color="000000"/>
              <w:right w:val="single" w:sz="4" w:space="0" w:color="000000"/>
            </w:tcBorders>
          </w:tcPr>
          <w:p w14:paraId="350C1DDD" w14:textId="77777777" w:rsidR="001F0A21" w:rsidRPr="007D69A3" w:rsidRDefault="001F0A21" w:rsidP="00481DC1">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60,000</w:t>
            </w:r>
          </w:p>
        </w:tc>
        <w:tc>
          <w:tcPr>
            <w:tcW w:w="1080" w:type="dxa"/>
            <w:tcBorders>
              <w:top w:val="single" w:sz="4" w:space="0" w:color="000000"/>
              <w:left w:val="single" w:sz="4" w:space="0" w:color="000000"/>
              <w:bottom w:val="single" w:sz="4" w:space="0" w:color="000000"/>
              <w:right w:val="single" w:sz="4" w:space="0" w:color="000000"/>
            </w:tcBorders>
          </w:tcPr>
          <w:p w14:paraId="2CE282E3" w14:textId="77777777" w:rsidR="001F0A21" w:rsidRPr="007D69A3" w:rsidRDefault="001F0A21" w:rsidP="00481DC1">
            <w:pPr>
              <w:spacing w:after="0" w:line="259" w:lineRule="auto"/>
              <w:ind w:left="0" w:right="52" w:firstLine="0"/>
              <w:jc w:val="right"/>
              <w:rPr>
                <w:rFonts w:asciiTheme="majorBidi" w:hAnsiTheme="majorBidi" w:cstheme="majorBidi"/>
                <w:sz w:val="24"/>
                <w:szCs w:val="24"/>
              </w:rPr>
            </w:pPr>
            <w:r>
              <w:rPr>
                <w:rFonts w:asciiTheme="majorBidi" w:hAnsiTheme="majorBidi" w:cstheme="majorBidi"/>
                <w:sz w:val="24"/>
                <w:szCs w:val="24"/>
              </w:rPr>
              <w:t>50</w:t>
            </w:r>
          </w:p>
        </w:tc>
        <w:tc>
          <w:tcPr>
            <w:tcW w:w="1440" w:type="dxa"/>
            <w:tcBorders>
              <w:top w:val="single" w:sz="4" w:space="0" w:color="000000"/>
              <w:left w:val="single" w:sz="4" w:space="0" w:color="000000"/>
              <w:bottom w:val="single" w:sz="4" w:space="0" w:color="000000"/>
              <w:right w:val="single" w:sz="4" w:space="0" w:color="000000"/>
            </w:tcBorders>
          </w:tcPr>
          <w:p w14:paraId="08C40743" w14:textId="77777777" w:rsidR="001F0A21" w:rsidRPr="007D69A3" w:rsidRDefault="001F0A21" w:rsidP="00BB0FCD">
            <w:pPr>
              <w:spacing w:after="0" w:line="259" w:lineRule="auto"/>
              <w:ind w:left="0" w:right="57" w:firstLine="0"/>
              <w:jc w:val="center"/>
              <w:rPr>
                <w:rFonts w:asciiTheme="majorBidi" w:hAnsiTheme="majorBidi" w:cstheme="majorBidi"/>
                <w:sz w:val="24"/>
                <w:szCs w:val="24"/>
              </w:rPr>
            </w:pPr>
            <w:r>
              <w:rPr>
                <w:rFonts w:asciiTheme="majorBidi" w:hAnsiTheme="majorBidi" w:cstheme="majorBidi"/>
                <w:sz w:val="24"/>
                <w:szCs w:val="24"/>
              </w:rPr>
              <w:t>0.08</w:t>
            </w:r>
          </w:p>
        </w:tc>
        <w:tc>
          <w:tcPr>
            <w:tcW w:w="3240" w:type="dxa"/>
            <w:tcBorders>
              <w:top w:val="single" w:sz="4" w:space="0" w:color="000000"/>
              <w:left w:val="single" w:sz="4" w:space="0" w:color="000000"/>
              <w:bottom w:val="single" w:sz="4" w:space="0" w:color="000000"/>
              <w:right w:val="single" w:sz="4" w:space="0" w:color="000000"/>
            </w:tcBorders>
          </w:tcPr>
          <w:p w14:paraId="6357476D" w14:textId="77777777" w:rsidR="001F0A21" w:rsidRPr="007D69A3" w:rsidRDefault="001F0A21" w:rsidP="00481DC1">
            <w:pPr>
              <w:spacing w:after="0" w:line="259" w:lineRule="auto"/>
              <w:ind w:left="0" w:right="57" w:firstLine="0"/>
              <w:jc w:val="right"/>
              <w:rPr>
                <w:rFonts w:asciiTheme="majorBidi" w:hAnsiTheme="majorBidi" w:cstheme="majorBidi"/>
                <w:sz w:val="24"/>
                <w:szCs w:val="24"/>
              </w:rPr>
            </w:pPr>
          </w:p>
        </w:tc>
      </w:tr>
      <w:tr w:rsidR="001F0A21" w:rsidRPr="007D69A3" w14:paraId="0E81A9B0" w14:textId="77777777" w:rsidTr="001F0A21">
        <w:trPr>
          <w:trHeight w:val="296"/>
        </w:trPr>
        <w:tc>
          <w:tcPr>
            <w:tcW w:w="730" w:type="dxa"/>
            <w:tcBorders>
              <w:top w:val="single" w:sz="4" w:space="0" w:color="000000"/>
              <w:left w:val="single" w:sz="4" w:space="0" w:color="000000"/>
              <w:bottom w:val="single" w:sz="4" w:space="0" w:color="000000"/>
              <w:right w:val="single" w:sz="4" w:space="0" w:color="000000"/>
            </w:tcBorders>
          </w:tcPr>
          <w:p w14:paraId="36F75EF5" w14:textId="77777777" w:rsidR="001F0A21" w:rsidRPr="007D69A3" w:rsidRDefault="001F0A21" w:rsidP="00481DC1">
            <w:pPr>
              <w:spacing w:after="0" w:line="259" w:lineRule="auto"/>
              <w:ind w:left="0" w:right="61" w:firstLine="0"/>
              <w:jc w:val="center"/>
              <w:rPr>
                <w:rFonts w:asciiTheme="majorBidi" w:hAnsiTheme="majorBidi" w:cstheme="majorBidi"/>
                <w:sz w:val="24"/>
                <w:szCs w:val="24"/>
              </w:rPr>
            </w:pPr>
            <w:r>
              <w:rPr>
                <w:rFonts w:asciiTheme="majorBidi" w:hAnsiTheme="majorBidi" w:cstheme="majorBidi"/>
                <w:sz w:val="24"/>
                <w:szCs w:val="24"/>
              </w:rPr>
              <w:t>7</w:t>
            </w:r>
          </w:p>
        </w:tc>
        <w:tc>
          <w:tcPr>
            <w:tcW w:w="2168" w:type="dxa"/>
            <w:tcBorders>
              <w:top w:val="single" w:sz="4" w:space="0" w:color="000000"/>
              <w:left w:val="single" w:sz="4" w:space="0" w:color="000000"/>
              <w:bottom w:val="single" w:sz="4" w:space="0" w:color="000000"/>
              <w:right w:val="single" w:sz="4" w:space="0" w:color="000000"/>
            </w:tcBorders>
          </w:tcPr>
          <w:p w14:paraId="4B02B3FF" w14:textId="77777777" w:rsidR="001F0A21" w:rsidRPr="00EF077E" w:rsidRDefault="001F0A21" w:rsidP="00481DC1">
            <w:r w:rsidRPr="00EF077E">
              <w:t>Arbab Mohammad Zaman</w:t>
            </w:r>
          </w:p>
        </w:tc>
        <w:tc>
          <w:tcPr>
            <w:tcW w:w="1980" w:type="dxa"/>
            <w:tcBorders>
              <w:top w:val="single" w:sz="4" w:space="0" w:color="000000"/>
              <w:left w:val="single" w:sz="4" w:space="0" w:color="000000"/>
              <w:bottom w:val="single" w:sz="4" w:space="0" w:color="000000"/>
              <w:right w:val="single" w:sz="4" w:space="0" w:color="000000"/>
            </w:tcBorders>
          </w:tcPr>
          <w:p w14:paraId="41C0130E" w14:textId="77777777" w:rsidR="001F0A21" w:rsidRPr="006355D1" w:rsidRDefault="001F0A21" w:rsidP="00481DC1">
            <w:r w:rsidRPr="006355D1">
              <w:t>Zaman Abad</w:t>
            </w:r>
          </w:p>
        </w:tc>
        <w:tc>
          <w:tcPr>
            <w:tcW w:w="1530" w:type="dxa"/>
            <w:tcBorders>
              <w:top w:val="single" w:sz="4" w:space="0" w:color="000000"/>
              <w:left w:val="single" w:sz="4" w:space="0" w:color="000000"/>
              <w:bottom w:val="single" w:sz="4" w:space="0" w:color="000000"/>
              <w:right w:val="single" w:sz="4" w:space="0" w:color="000000"/>
            </w:tcBorders>
          </w:tcPr>
          <w:p w14:paraId="00A7DCA0" w14:textId="77777777" w:rsidR="001F0A21" w:rsidRPr="007D69A3" w:rsidRDefault="001F0A21" w:rsidP="00481DC1">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200,000</w:t>
            </w:r>
          </w:p>
        </w:tc>
        <w:tc>
          <w:tcPr>
            <w:tcW w:w="1080" w:type="dxa"/>
            <w:tcBorders>
              <w:top w:val="single" w:sz="4" w:space="0" w:color="000000"/>
              <w:left w:val="single" w:sz="4" w:space="0" w:color="000000"/>
              <w:bottom w:val="single" w:sz="4" w:space="0" w:color="000000"/>
              <w:right w:val="single" w:sz="4" w:space="0" w:color="000000"/>
            </w:tcBorders>
          </w:tcPr>
          <w:p w14:paraId="42C7A61D" w14:textId="77777777" w:rsidR="001F0A21" w:rsidRPr="007D69A3" w:rsidRDefault="001F0A21" w:rsidP="00481DC1">
            <w:pPr>
              <w:spacing w:after="0" w:line="259" w:lineRule="auto"/>
              <w:ind w:left="0" w:right="52" w:firstLine="0"/>
              <w:jc w:val="right"/>
              <w:rPr>
                <w:rFonts w:asciiTheme="majorBidi" w:hAnsiTheme="majorBidi" w:cstheme="majorBidi"/>
                <w:sz w:val="24"/>
                <w:szCs w:val="24"/>
              </w:rPr>
            </w:pPr>
            <w:r>
              <w:rPr>
                <w:rFonts w:asciiTheme="majorBidi" w:hAnsiTheme="majorBidi" w:cstheme="majorBidi"/>
                <w:sz w:val="24"/>
                <w:szCs w:val="24"/>
              </w:rPr>
              <w:t>150</w:t>
            </w:r>
          </w:p>
        </w:tc>
        <w:tc>
          <w:tcPr>
            <w:tcW w:w="1440" w:type="dxa"/>
            <w:tcBorders>
              <w:top w:val="single" w:sz="4" w:space="0" w:color="000000"/>
              <w:left w:val="single" w:sz="4" w:space="0" w:color="000000"/>
              <w:bottom w:val="single" w:sz="4" w:space="0" w:color="000000"/>
              <w:right w:val="single" w:sz="4" w:space="0" w:color="000000"/>
            </w:tcBorders>
          </w:tcPr>
          <w:p w14:paraId="003C8506" w14:textId="77777777" w:rsidR="001F0A21" w:rsidRPr="007D69A3" w:rsidRDefault="001F0A21" w:rsidP="00BB0FCD">
            <w:pPr>
              <w:spacing w:after="0" w:line="259" w:lineRule="auto"/>
              <w:ind w:left="0" w:right="57" w:firstLine="0"/>
              <w:jc w:val="center"/>
              <w:rPr>
                <w:rFonts w:asciiTheme="majorBidi" w:hAnsiTheme="majorBidi" w:cstheme="majorBidi"/>
                <w:sz w:val="24"/>
                <w:szCs w:val="24"/>
              </w:rPr>
            </w:pPr>
            <w:r>
              <w:rPr>
                <w:rFonts w:asciiTheme="majorBidi" w:hAnsiTheme="majorBidi" w:cstheme="majorBidi"/>
                <w:sz w:val="24"/>
                <w:szCs w:val="24"/>
              </w:rPr>
              <w:t>0.075</w:t>
            </w:r>
          </w:p>
        </w:tc>
        <w:tc>
          <w:tcPr>
            <w:tcW w:w="3240" w:type="dxa"/>
            <w:tcBorders>
              <w:top w:val="single" w:sz="4" w:space="0" w:color="000000"/>
              <w:left w:val="single" w:sz="4" w:space="0" w:color="000000"/>
              <w:bottom w:val="single" w:sz="4" w:space="0" w:color="000000"/>
              <w:right w:val="single" w:sz="4" w:space="0" w:color="000000"/>
            </w:tcBorders>
          </w:tcPr>
          <w:p w14:paraId="2CC7F7FF" w14:textId="77777777" w:rsidR="001F0A21" w:rsidRPr="007D69A3" w:rsidRDefault="001F0A21" w:rsidP="00481DC1">
            <w:pPr>
              <w:spacing w:after="0" w:line="259" w:lineRule="auto"/>
              <w:ind w:left="0" w:right="57" w:firstLine="0"/>
              <w:jc w:val="right"/>
              <w:rPr>
                <w:rFonts w:asciiTheme="majorBidi" w:hAnsiTheme="majorBidi" w:cstheme="majorBidi"/>
                <w:sz w:val="24"/>
                <w:szCs w:val="24"/>
              </w:rPr>
            </w:pPr>
          </w:p>
        </w:tc>
      </w:tr>
      <w:tr w:rsidR="001F0A21" w:rsidRPr="007D69A3" w14:paraId="7B7E5DEF" w14:textId="77777777" w:rsidTr="001F0A21">
        <w:trPr>
          <w:trHeight w:val="296"/>
        </w:trPr>
        <w:tc>
          <w:tcPr>
            <w:tcW w:w="730" w:type="dxa"/>
            <w:tcBorders>
              <w:top w:val="single" w:sz="4" w:space="0" w:color="000000"/>
              <w:left w:val="single" w:sz="4" w:space="0" w:color="000000"/>
              <w:bottom w:val="single" w:sz="4" w:space="0" w:color="000000"/>
              <w:right w:val="single" w:sz="4" w:space="0" w:color="000000"/>
            </w:tcBorders>
          </w:tcPr>
          <w:p w14:paraId="1F5781B5" w14:textId="77777777" w:rsidR="001F0A21" w:rsidRPr="007D69A3" w:rsidRDefault="001F0A21" w:rsidP="00481DC1">
            <w:pPr>
              <w:spacing w:after="0" w:line="259" w:lineRule="auto"/>
              <w:ind w:left="0" w:right="61" w:firstLine="0"/>
              <w:jc w:val="center"/>
              <w:rPr>
                <w:rFonts w:asciiTheme="majorBidi" w:hAnsiTheme="majorBidi" w:cstheme="majorBidi"/>
                <w:sz w:val="24"/>
                <w:szCs w:val="24"/>
              </w:rPr>
            </w:pPr>
            <w:r>
              <w:rPr>
                <w:rFonts w:asciiTheme="majorBidi" w:hAnsiTheme="majorBidi" w:cstheme="majorBidi"/>
                <w:sz w:val="24"/>
                <w:szCs w:val="24"/>
              </w:rPr>
              <w:t>8</w:t>
            </w:r>
          </w:p>
        </w:tc>
        <w:tc>
          <w:tcPr>
            <w:tcW w:w="2168" w:type="dxa"/>
            <w:tcBorders>
              <w:top w:val="single" w:sz="4" w:space="0" w:color="000000"/>
              <w:left w:val="single" w:sz="4" w:space="0" w:color="000000"/>
              <w:bottom w:val="single" w:sz="4" w:space="0" w:color="000000"/>
              <w:right w:val="single" w:sz="4" w:space="0" w:color="000000"/>
            </w:tcBorders>
          </w:tcPr>
          <w:p w14:paraId="7B17BC24" w14:textId="77777777" w:rsidR="001F0A21" w:rsidRPr="00EF077E" w:rsidRDefault="001F0A21" w:rsidP="00481DC1">
            <w:r w:rsidRPr="00EF077E">
              <w:t>Mohammad Azam</w:t>
            </w:r>
          </w:p>
        </w:tc>
        <w:tc>
          <w:tcPr>
            <w:tcW w:w="1980" w:type="dxa"/>
            <w:tcBorders>
              <w:top w:val="single" w:sz="4" w:space="0" w:color="000000"/>
              <w:left w:val="single" w:sz="4" w:space="0" w:color="000000"/>
              <w:bottom w:val="single" w:sz="4" w:space="0" w:color="000000"/>
              <w:right w:val="single" w:sz="4" w:space="0" w:color="000000"/>
            </w:tcBorders>
          </w:tcPr>
          <w:p w14:paraId="5899A48B" w14:textId="77777777" w:rsidR="001F0A21" w:rsidRPr="006355D1" w:rsidRDefault="001F0A21" w:rsidP="00481DC1">
            <w:r w:rsidRPr="006355D1">
              <w:t>Qale Dasht</w:t>
            </w:r>
          </w:p>
        </w:tc>
        <w:tc>
          <w:tcPr>
            <w:tcW w:w="1530" w:type="dxa"/>
            <w:tcBorders>
              <w:top w:val="single" w:sz="4" w:space="0" w:color="000000"/>
              <w:left w:val="single" w:sz="4" w:space="0" w:color="000000"/>
              <w:bottom w:val="single" w:sz="4" w:space="0" w:color="000000"/>
              <w:right w:val="single" w:sz="4" w:space="0" w:color="000000"/>
            </w:tcBorders>
          </w:tcPr>
          <w:p w14:paraId="194A3EE4" w14:textId="77777777" w:rsidR="001F0A21" w:rsidRPr="007D69A3" w:rsidRDefault="001F0A21" w:rsidP="00481DC1">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60,000</w:t>
            </w:r>
          </w:p>
        </w:tc>
        <w:tc>
          <w:tcPr>
            <w:tcW w:w="1080" w:type="dxa"/>
            <w:tcBorders>
              <w:top w:val="single" w:sz="4" w:space="0" w:color="000000"/>
              <w:left w:val="single" w:sz="4" w:space="0" w:color="000000"/>
              <w:bottom w:val="single" w:sz="4" w:space="0" w:color="000000"/>
              <w:right w:val="single" w:sz="4" w:space="0" w:color="000000"/>
            </w:tcBorders>
          </w:tcPr>
          <w:p w14:paraId="505B74DD" w14:textId="77777777" w:rsidR="001F0A21" w:rsidRPr="007D69A3" w:rsidRDefault="001F0A21" w:rsidP="00481DC1">
            <w:pPr>
              <w:spacing w:after="0" w:line="259" w:lineRule="auto"/>
              <w:ind w:left="0" w:right="52" w:firstLine="0"/>
              <w:jc w:val="right"/>
              <w:rPr>
                <w:rFonts w:asciiTheme="majorBidi" w:hAnsiTheme="majorBidi" w:cstheme="majorBidi"/>
                <w:sz w:val="24"/>
                <w:szCs w:val="24"/>
              </w:rPr>
            </w:pPr>
            <w:r>
              <w:rPr>
                <w:rFonts w:asciiTheme="majorBidi" w:hAnsiTheme="majorBidi" w:cstheme="majorBidi"/>
                <w:sz w:val="24"/>
                <w:szCs w:val="24"/>
              </w:rPr>
              <w:t>50</w:t>
            </w:r>
          </w:p>
        </w:tc>
        <w:tc>
          <w:tcPr>
            <w:tcW w:w="1440" w:type="dxa"/>
            <w:tcBorders>
              <w:top w:val="single" w:sz="4" w:space="0" w:color="000000"/>
              <w:left w:val="single" w:sz="4" w:space="0" w:color="000000"/>
              <w:bottom w:val="single" w:sz="4" w:space="0" w:color="000000"/>
              <w:right w:val="single" w:sz="4" w:space="0" w:color="000000"/>
            </w:tcBorders>
          </w:tcPr>
          <w:p w14:paraId="5F9F196D" w14:textId="77777777" w:rsidR="001F0A21" w:rsidRPr="007D69A3" w:rsidRDefault="00D80658" w:rsidP="00BB0FCD">
            <w:pPr>
              <w:spacing w:after="0" w:line="259" w:lineRule="auto"/>
              <w:ind w:left="0" w:right="57" w:firstLine="0"/>
              <w:jc w:val="center"/>
              <w:rPr>
                <w:rFonts w:asciiTheme="majorBidi" w:hAnsiTheme="majorBidi" w:cstheme="majorBidi"/>
                <w:sz w:val="24"/>
                <w:szCs w:val="24"/>
              </w:rPr>
            </w:pPr>
            <w:r>
              <w:rPr>
                <w:rFonts w:asciiTheme="majorBidi" w:hAnsiTheme="majorBidi" w:cstheme="majorBidi"/>
                <w:sz w:val="24"/>
                <w:szCs w:val="24"/>
              </w:rPr>
              <w:t>0.08</w:t>
            </w:r>
          </w:p>
        </w:tc>
        <w:tc>
          <w:tcPr>
            <w:tcW w:w="3240" w:type="dxa"/>
            <w:tcBorders>
              <w:top w:val="single" w:sz="4" w:space="0" w:color="000000"/>
              <w:left w:val="single" w:sz="4" w:space="0" w:color="000000"/>
              <w:bottom w:val="single" w:sz="4" w:space="0" w:color="000000"/>
              <w:right w:val="single" w:sz="4" w:space="0" w:color="000000"/>
            </w:tcBorders>
          </w:tcPr>
          <w:p w14:paraId="759F4DF3" w14:textId="77777777" w:rsidR="001F0A21" w:rsidRPr="007D69A3" w:rsidRDefault="001F0A21" w:rsidP="00481DC1">
            <w:pPr>
              <w:spacing w:after="0" w:line="259" w:lineRule="auto"/>
              <w:ind w:left="0" w:right="57" w:firstLine="0"/>
              <w:jc w:val="right"/>
              <w:rPr>
                <w:rFonts w:asciiTheme="majorBidi" w:hAnsiTheme="majorBidi" w:cstheme="majorBidi"/>
                <w:sz w:val="24"/>
                <w:szCs w:val="24"/>
              </w:rPr>
            </w:pPr>
          </w:p>
        </w:tc>
      </w:tr>
      <w:tr w:rsidR="001F0A21" w:rsidRPr="007D69A3" w14:paraId="7286FCB0" w14:textId="77777777" w:rsidTr="001F0A21">
        <w:trPr>
          <w:trHeight w:val="296"/>
        </w:trPr>
        <w:tc>
          <w:tcPr>
            <w:tcW w:w="730" w:type="dxa"/>
            <w:tcBorders>
              <w:top w:val="single" w:sz="4" w:space="0" w:color="000000"/>
              <w:left w:val="single" w:sz="4" w:space="0" w:color="000000"/>
              <w:bottom w:val="single" w:sz="4" w:space="0" w:color="000000"/>
              <w:right w:val="single" w:sz="4" w:space="0" w:color="000000"/>
            </w:tcBorders>
          </w:tcPr>
          <w:p w14:paraId="39E68100" w14:textId="77777777" w:rsidR="001F0A21" w:rsidRPr="007D69A3" w:rsidRDefault="001F0A21" w:rsidP="00481DC1">
            <w:pPr>
              <w:spacing w:after="0" w:line="259" w:lineRule="auto"/>
              <w:ind w:left="0" w:right="61" w:firstLine="0"/>
              <w:jc w:val="center"/>
              <w:rPr>
                <w:rFonts w:asciiTheme="majorBidi" w:hAnsiTheme="majorBidi" w:cstheme="majorBidi"/>
                <w:sz w:val="24"/>
                <w:szCs w:val="24"/>
              </w:rPr>
            </w:pPr>
            <w:r>
              <w:rPr>
                <w:rFonts w:asciiTheme="majorBidi" w:hAnsiTheme="majorBidi" w:cstheme="majorBidi"/>
                <w:sz w:val="24"/>
                <w:szCs w:val="24"/>
              </w:rPr>
              <w:t>9</w:t>
            </w:r>
          </w:p>
        </w:tc>
        <w:tc>
          <w:tcPr>
            <w:tcW w:w="2168" w:type="dxa"/>
            <w:tcBorders>
              <w:top w:val="single" w:sz="4" w:space="0" w:color="000000"/>
              <w:left w:val="single" w:sz="4" w:space="0" w:color="000000"/>
              <w:bottom w:val="single" w:sz="4" w:space="0" w:color="000000"/>
              <w:right w:val="single" w:sz="4" w:space="0" w:color="000000"/>
            </w:tcBorders>
          </w:tcPr>
          <w:p w14:paraId="5AEFBB7C" w14:textId="77777777" w:rsidR="001F0A21" w:rsidRPr="00EF077E" w:rsidRDefault="001F0A21" w:rsidP="00481DC1">
            <w:r w:rsidRPr="00EF077E">
              <w:t>Nader</w:t>
            </w:r>
          </w:p>
        </w:tc>
        <w:tc>
          <w:tcPr>
            <w:tcW w:w="1980" w:type="dxa"/>
            <w:tcBorders>
              <w:top w:val="single" w:sz="4" w:space="0" w:color="000000"/>
              <w:left w:val="single" w:sz="4" w:space="0" w:color="000000"/>
              <w:bottom w:val="single" w:sz="4" w:space="0" w:color="000000"/>
              <w:right w:val="single" w:sz="4" w:space="0" w:color="000000"/>
            </w:tcBorders>
          </w:tcPr>
          <w:p w14:paraId="39F85FC3" w14:textId="77777777" w:rsidR="001F0A21" w:rsidRPr="006355D1" w:rsidRDefault="001F0A21" w:rsidP="00481DC1">
            <w:r w:rsidRPr="006355D1">
              <w:t>Qale Dasht</w:t>
            </w:r>
          </w:p>
        </w:tc>
        <w:tc>
          <w:tcPr>
            <w:tcW w:w="1530" w:type="dxa"/>
            <w:tcBorders>
              <w:top w:val="single" w:sz="4" w:space="0" w:color="000000"/>
              <w:left w:val="single" w:sz="4" w:space="0" w:color="000000"/>
              <w:bottom w:val="single" w:sz="4" w:space="0" w:color="000000"/>
              <w:right w:val="single" w:sz="4" w:space="0" w:color="000000"/>
            </w:tcBorders>
          </w:tcPr>
          <w:p w14:paraId="087E7BE8" w14:textId="77777777" w:rsidR="001F0A21" w:rsidRPr="007D69A3" w:rsidRDefault="001F0A21" w:rsidP="00481DC1">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30,000</w:t>
            </w:r>
          </w:p>
        </w:tc>
        <w:tc>
          <w:tcPr>
            <w:tcW w:w="1080" w:type="dxa"/>
            <w:tcBorders>
              <w:top w:val="single" w:sz="4" w:space="0" w:color="000000"/>
              <w:left w:val="single" w:sz="4" w:space="0" w:color="000000"/>
              <w:bottom w:val="single" w:sz="4" w:space="0" w:color="000000"/>
              <w:right w:val="single" w:sz="4" w:space="0" w:color="000000"/>
            </w:tcBorders>
          </w:tcPr>
          <w:p w14:paraId="7764325E" w14:textId="77777777" w:rsidR="001F0A21" w:rsidRPr="007D69A3" w:rsidRDefault="009B0B13" w:rsidP="00481DC1">
            <w:pPr>
              <w:spacing w:after="0" w:line="259" w:lineRule="auto"/>
              <w:ind w:left="0" w:right="52" w:firstLine="0"/>
              <w:jc w:val="right"/>
              <w:rPr>
                <w:rFonts w:asciiTheme="majorBidi" w:hAnsiTheme="majorBidi" w:cstheme="majorBidi"/>
                <w:sz w:val="24"/>
                <w:szCs w:val="24"/>
              </w:rPr>
            </w:pPr>
            <w:r>
              <w:rPr>
                <w:rFonts w:asciiTheme="majorBidi" w:hAnsiTheme="majorBidi" w:cstheme="majorBidi"/>
                <w:sz w:val="24"/>
                <w:szCs w:val="24"/>
              </w:rPr>
              <w:t>50</w:t>
            </w:r>
          </w:p>
        </w:tc>
        <w:tc>
          <w:tcPr>
            <w:tcW w:w="1440" w:type="dxa"/>
            <w:tcBorders>
              <w:top w:val="single" w:sz="4" w:space="0" w:color="000000"/>
              <w:left w:val="single" w:sz="4" w:space="0" w:color="000000"/>
              <w:bottom w:val="single" w:sz="4" w:space="0" w:color="000000"/>
              <w:right w:val="single" w:sz="4" w:space="0" w:color="000000"/>
            </w:tcBorders>
          </w:tcPr>
          <w:p w14:paraId="59ED3E1A" w14:textId="77777777" w:rsidR="001F0A21" w:rsidRPr="007D69A3" w:rsidRDefault="00D80658" w:rsidP="00BB0FCD">
            <w:pPr>
              <w:spacing w:after="0" w:line="259" w:lineRule="auto"/>
              <w:ind w:left="0" w:right="57" w:firstLine="0"/>
              <w:jc w:val="center"/>
              <w:rPr>
                <w:rFonts w:asciiTheme="majorBidi" w:hAnsiTheme="majorBidi" w:cstheme="majorBidi"/>
                <w:sz w:val="24"/>
                <w:szCs w:val="24"/>
              </w:rPr>
            </w:pPr>
            <w:r>
              <w:rPr>
                <w:rFonts w:asciiTheme="majorBidi" w:hAnsiTheme="majorBidi" w:cstheme="majorBidi"/>
                <w:sz w:val="24"/>
                <w:szCs w:val="24"/>
              </w:rPr>
              <w:t>0.</w:t>
            </w:r>
            <w:r w:rsidR="001A6FDD">
              <w:rPr>
                <w:rFonts w:asciiTheme="majorBidi" w:hAnsiTheme="majorBidi" w:cstheme="majorBidi"/>
                <w:sz w:val="24"/>
                <w:szCs w:val="24"/>
              </w:rPr>
              <w:t>16</w:t>
            </w:r>
          </w:p>
        </w:tc>
        <w:tc>
          <w:tcPr>
            <w:tcW w:w="3240" w:type="dxa"/>
            <w:tcBorders>
              <w:top w:val="single" w:sz="4" w:space="0" w:color="000000"/>
              <w:left w:val="single" w:sz="4" w:space="0" w:color="000000"/>
              <w:bottom w:val="single" w:sz="4" w:space="0" w:color="000000"/>
              <w:right w:val="single" w:sz="4" w:space="0" w:color="000000"/>
            </w:tcBorders>
          </w:tcPr>
          <w:p w14:paraId="7D745252" w14:textId="77777777" w:rsidR="001F0A21" w:rsidRPr="007D69A3" w:rsidRDefault="001F0A21" w:rsidP="00481DC1">
            <w:pPr>
              <w:spacing w:after="0" w:line="259" w:lineRule="auto"/>
              <w:ind w:left="0" w:right="57" w:firstLine="0"/>
              <w:jc w:val="right"/>
              <w:rPr>
                <w:rFonts w:asciiTheme="majorBidi" w:hAnsiTheme="majorBidi" w:cstheme="majorBidi"/>
                <w:sz w:val="24"/>
                <w:szCs w:val="24"/>
              </w:rPr>
            </w:pPr>
          </w:p>
        </w:tc>
      </w:tr>
      <w:tr w:rsidR="001F0A21" w:rsidRPr="007D69A3" w14:paraId="08B08C67" w14:textId="77777777" w:rsidTr="001F0A21">
        <w:trPr>
          <w:trHeight w:val="296"/>
        </w:trPr>
        <w:tc>
          <w:tcPr>
            <w:tcW w:w="730" w:type="dxa"/>
            <w:tcBorders>
              <w:top w:val="single" w:sz="4" w:space="0" w:color="000000"/>
              <w:left w:val="single" w:sz="4" w:space="0" w:color="000000"/>
              <w:bottom w:val="single" w:sz="4" w:space="0" w:color="000000"/>
              <w:right w:val="single" w:sz="4" w:space="0" w:color="000000"/>
            </w:tcBorders>
          </w:tcPr>
          <w:p w14:paraId="3F98D12A" w14:textId="77777777" w:rsidR="001F0A21" w:rsidRPr="007D69A3" w:rsidRDefault="001F0A21" w:rsidP="00481DC1">
            <w:pPr>
              <w:spacing w:after="0" w:line="259" w:lineRule="auto"/>
              <w:ind w:left="0" w:right="61" w:firstLine="0"/>
              <w:jc w:val="center"/>
              <w:rPr>
                <w:rFonts w:asciiTheme="majorBidi" w:hAnsiTheme="majorBidi" w:cstheme="majorBidi"/>
                <w:sz w:val="24"/>
                <w:szCs w:val="24"/>
              </w:rPr>
            </w:pPr>
            <w:r>
              <w:rPr>
                <w:rFonts w:asciiTheme="majorBidi" w:hAnsiTheme="majorBidi" w:cstheme="majorBidi"/>
                <w:sz w:val="24"/>
                <w:szCs w:val="24"/>
              </w:rPr>
              <w:t>10</w:t>
            </w:r>
          </w:p>
        </w:tc>
        <w:tc>
          <w:tcPr>
            <w:tcW w:w="2168" w:type="dxa"/>
            <w:tcBorders>
              <w:top w:val="single" w:sz="4" w:space="0" w:color="000000"/>
              <w:left w:val="single" w:sz="4" w:space="0" w:color="000000"/>
              <w:bottom w:val="single" w:sz="4" w:space="0" w:color="000000"/>
              <w:right w:val="single" w:sz="4" w:space="0" w:color="000000"/>
            </w:tcBorders>
          </w:tcPr>
          <w:p w14:paraId="649D2161" w14:textId="77777777" w:rsidR="001F0A21" w:rsidRPr="00EF077E" w:rsidRDefault="001F0A21" w:rsidP="00481DC1">
            <w:r w:rsidRPr="00EF077E">
              <w:t>Mohammad Omer</w:t>
            </w:r>
          </w:p>
        </w:tc>
        <w:tc>
          <w:tcPr>
            <w:tcW w:w="1980" w:type="dxa"/>
            <w:tcBorders>
              <w:top w:val="single" w:sz="4" w:space="0" w:color="000000"/>
              <w:left w:val="single" w:sz="4" w:space="0" w:color="000000"/>
              <w:bottom w:val="single" w:sz="4" w:space="0" w:color="000000"/>
              <w:right w:val="single" w:sz="4" w:space="0" w:color="000000"/>
            </w:tcBorders>
          </w:tcPr>
          <w:p w14:paraId="7B16805E" w14:textId="77777777" w:rsidR="001F0A21" w:rsidRPr="006355D1" w:rsidRDefault="001F0A21" w:rsidP="00481DC1">
            <w:r w:rsidRPr="006355D1">
              <w:t>Qale Dasht</w:t>
            </w:r>
          </w:p>
        </w:tc>
        <w:tc>
          <w:tcPr>
            <w:tcW w:w="1530" w:type="dxa"/>
            <w:tcBorders>
              <w:top w:val="single" w:sz="4" w:space="0" w:color="000000"/>
              <w:left w:val="single" w:sz="4" w:space="0" w:color="000000"/>
              <w:bottom w:val="single" w:sz="4" w:space="0" w:color="000000"/>
              <w:right w:val="single" w:sz="4" w:space="0" w:color="000000"/>
            </w:tcBorders>
          </w:tcPr>
          <w:p w14:paraId="29479933" w14:textId="77777777" w:rsidR="001F0A21" w:rsidRPr="007D69A3" w:rsidRDefault="001F0A21" w:rsidP="00481DC1">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8,000</w:t>
            </w:r>
          </w:p>
        </w:tc>
        <w:tc>
          <w:tcPr>
            <w:tcW w:w="1080" w:type="dxa"/>
            <w:tcBorders>
              <w:top w:val="single" w:sz="4" w:space="0" w:color="000000"/>
              <w:left w:val="single" w:sz="4" w:space="0" w:color="000000"/>
              <w:bottom w:val="single" w:sz="4" w:space="0" w:color="000000"/>
              <w:right w:val="single" w:sz="4" w:space="0" w:color="000000"/>
            </w:tcBorders>
          </w:tcPr>
          <w:p w14:paraId="3ACD0787" w14:textId="77777777" w:rsidR="001F0A21" w:rsidRPr="007D69A3" w:rsidRDefault="001F0A21" w:rsidP="00481DC1">
            <w:pPr>
              <w:spacing w:after="0" w:line="259" w:lineRule="auto"/>
              <w:ind w:left="0" w:right="52" w:firstLine="0"/>
              <w:jc w:val="right"/>
              <w:rPr>
                <w:rFonts w:asciiTheme="majorBidi" w:hAnsiTheme="majorBidi" w:cstheme="majorBidi"/>
                <w:sz w:val="24"/>
                <w:szCs w:val="24"/>
              </w:rPr>
            </w:pPr>
            <w:r>
              <w:rPr>
                <w:rFonts w:asciiTheme="majorBidi" w:hAnsiTheme="majorBidi" w:cstheme="majorBidi"/>
                <w:sz w:val="24"/>
                <w:szCs w:val="24"/>
              </w:rPr>
              <w:t>50</w:t>
            </w:r>
          </w:p>
        </w:tc>
        <w:tc>
          <w:tcPr>
            <w:tcW w:w="1440" w:type="dxa"/>
            <w:tcBorders>
              <w:top w:val="single" w:sz="4" w:space="0" w:color="000000"/>
              <w:left w:val="single" w:sz="4" w:space="0" w:color="000000"/>
              <w:bottom w:val="single" w:sz="4" w:space="0" w:color="000000"/>
              <w:right w:val="single" w:sz="4" w:space="0" w:color="000000"/>
            </w:tcBorders>
          </w:tcPr>
          <w:p w14:paraId="66A6A340" w14:textId="77777777" w:rsidR="001F0A21" w:rsidRPr="007D69A3" w:rsidRDefault="00D80658" w:rsidP="00BB0FCD">
            <w:pPr>
              <w:spacing w:after="0" w:line="259" w:lineRule="auto"/>
              <w:ind w:left="0" w:right="57" w:firstLine="0"/>
              <w:jc w:val="center"/>
              <w:rPr>
                <w:rFonts w:asciiTheme="majorBidi" w:hAnsiTheme="majorBidi" w:cstheme="majorBidi"/>
                <w:sz w:val="24"/>
                <w:szCs w:val="24"/>
              </w:rPr>
            </w:pPr>
            <w:r>
              <w:rPr>
                <w:rFonts w:asciiTheme="majorBidi" w:hAnsiTheme="majorBidi" w:cstheme="majorBidi"/>
                <w:sz w:val="24"/>
                <w:szCs w:val="24"/>
              </w:rPr>
              <w:t>0.6</w:t>
            </w:r>
          </w:p>
        </w:tc>
        <w:tc>
          <w:tcPr>
            <w:tcW w:w="3240" w:type="dxa"/>
            <w:tcBorders>
              <w:top w:val="single" w:sz="4" w:space="0" w:color="000000"/>
              <w:left w:val="single" w:sz="4" w:space="0" w:color="000000"/>
              <w:bottom w:val="single" w:sz="4" w:space="0" w:color="000000"/>
              <w:right w:val="single" w:sz="4" w:space="0" w:color="000000"/>
            </w:tcBorders>
          </w:tcPr>
          <w:p w14:paraId="21D1CCF5" w14:textId="77777777" w:rsidR="001F0A21" w:rsidRPr="007D69A3" w:rsidRDefault="001F0A21" w:rsidP="00481DC1">
            <w:pPr>
              <w:spacing w:after="0" w:line="259" w:lineRule="auto"/>
              <w:ind w:left="0" w:right="57" w:firstLine="0"/>
              <w:jc w:val="right"/>
              <w:rPr>
                <w:rFonts w:asciiTheme="majorBidi" w:hAnsiTheme="majorBidi" w:cstheme="majorBidi"/>
                <w:sz w:val="24"/>
                <w:szCs w:val="24"/>
              </w:rPr>
            </w:pPr>
          </w:p>
        </w:tc>
      </w:tr>
      <w:tr w:rsidR="001F0A21" w:rsidRPr="007D69A3" w14:paraId="00F509D0" w14:textId="77777777" w:rsidTr="001F0A21">
        <w:trPr>
          <w:trHeight w:val="296"/>
        </w:trPr>
        <w:tc>
          <w:tcPr>
            <w:tcW w:w="730" w:type="dxa"/>
            <w:tcBorders>
              <w:top w:val="single" w:sz="4" w:space="0" w:color="000000"/>
              <w:left w:val="single" w:sz="4" w:space="0" w:color="000000"/>
              <w:bottom w:val="single" w:sz="4" w:space="0" w:color="000000"/>
              <w:right w:val="single" w:sz="4" w:space="0" w:color="000000"/>
            </w:tcBorders>
          </w:tcPr>
          <w:p w14:paraId="78070423" w14:textId="77777777" w:rsidR="001F0A21" w:rsidRPr="007D69A3" w:rsidRDefault="001F0A21" w:rsidP="00481DC1">
            <w:pPr>
              <w:spacing w:after="0" w:line="259" w:lineRule="auto"/>
              <w:ind w:left="0" w:right="61" w:firstLine="0"/>
              <w:jc w:val="center"/>
              <w:rPr>
                <w:rFonts w:asciiTheme="majorBidi" w:hAnsiTheme="majorBidi" w:cstheme="majorBidi"/>
                <w:sz w:val="24"/>
                <w:szCs w:val="24"/>
              </w:rPr>
            </w:pPr>
            <w:r>
              <w:rPr>
                <w:rFonts w:asciiTheme="majorBidi" w:hAnsiTheme="majorBidi" w:cstheme="majorBidi"/>
                <w:sz w:val="24"/>
                <w:szCs w:val="24"/>
              </w:rPr>
              <w:lastRenderedPageBreak/>
              <w:t>11</w:t>
            </w:r>
          </w:p>
        </w:tc>
        <w:tc>
          <w:tcPr>
            <w:tcW w:w="2168" w:type="dxa"/>
            <w:tcBorders>
              <w:top w:val="single" w:sz="4" w:space="0" w:color="000000"/>
              <w:left w:val="single" w:sz="4" w:space="0" w:color="000000"/>
              <w:bottom w:val="single" w:sz="4" w:space="0" w:color="000000"/>
              <w:right w:val="single" w:sz="4" w:space="0" w:color="000000"/>
            </w:tcBorders>
          </w:tcPr>
          <w:p w14:paraId="40369FD0" w14:textId="77777777" w:rsidR="001F0A21" w:rsidRPr="00EF077E" w:rsidRDefault="001F0A21" w:rsidP="00481DC1">
            <w:r w:rsidRPr="00EF077E">
              <w:t>Ziauddin</w:t>
            </w:r>
          </w:p>
        </w:tc>
        <w:tc>
          <w:tcPr>
            <w:tcW w:w="1980" w:type="dxa"/>
            <w:tcBorders>
              <w:top w:val="single" w:sz="4" w:space="0" w:color="000000"/>
              <w:left w:val="single" w:sz="4" w:space="0" w:color="000000"/>
              <w:bottom w:val="single" w:sz="4" w:space="0" w:color="000000"/>
              <w:right w:val="single" w:sz="4" w:space="0" w:color="000000"/>
            </w:tcBorders>
          </w:tcPr>
          <w:p w14:paraId="0A9DB406" w14:textId="77777777" w:rsidR="001F0A21" w:rsidRPr="006355D1" w:rsidRDefault="001F0A21" w:rsidP="00481DC1">
            <w:r w:rsidRPr="006355D1">
              <w:t>Qale Dasht</w:t>
            </w:r>
          </w:p>
        </w:tc>
        <w:tc>
          <w:tcPr>
            <w:tcW w:w="1530" w:type="dxa"/>
            <w:tcBorders>
              <w:top w:val="single" w:sz="4" w:space="0" w:color="000000"/>
              <w:left w:val="single" w:sz="4" w:space="0" w:color="000000"/>
              <w:bottom w:val="single" w:sz="4" w:space="0" w:color="000000"/>
              <w:right w:val="single" w:sz="4" w:space="0" w:color="000000"/>
            </w:tcBorders>
          </w:tcPr>
          <w:p w14:paraId="5F100C44" w14:textId="77777777" w:rsidR="001F0A21" w:rsidRPr="007D69A3" w:rsidRDefault="001F0A21" w:rsidP="00481DC1">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10,000</w:t>
            </w:r>
          </w:p>
        </w:tc>
        <w:tc>
          <w:tcPr>
            <w:tcW w:w="1080" w:type="dxa"/>
            <w:tcBorders>
              <w:top w:val="single" w:sz="4" w:space="0" w:color="000000"/>
              <w:left w:val="single" w:sz="4" w:space="0" w:color="000000"/>
              <w:bottom w:val="single" w:sz="4" w:space="0" w:color="000000"/>
              <w:right w:val="single" w:sz="4" w:space="0" w:color="000000"/>
            </w:tcBorders>
          </w:tcPr>
          <w:p w14:paraId="05B36E7D" w14:textId="77777777" w:rsidR="001F0A21" w:rsidRPr="007D69A3" w:rsidRDefault="001F0A21" w:rsidP="00481DC1">
            <w:pPr>
              <w:spacing w:after="0" w:line="259" w:lineRule="auto"/>
              <w:ind w:left="0" w:right="52" w:firstLine="0"/>
              <w:jc w:val="right"/>
              <w:rPr>
                <w:rFonts w:asciiTheme="majorBidi" w:hAnsiTheme="majorBidi" w:cstheme="majorBidi"/>
                <w:sz w:val="24"/>
                <w:szCs w:val="24"/>
              </w:rPr>
            </w:pPr>
            <w:r>
              <w:rPr>
                <w:rFonts w:asciiTheme="majorBidi" w:hAnsiTheme="majorBidi" w:cstheme="majorBidi"/>
                <w:sz w:val="24"/>
                <w:szCs w:val="24"/>
              </w:rPr>
              <w:t>50</w:t>
            </w:r>
          </w:p>
        </w:tc>
        <w:tc>
          <w:tcPr>
            <w:tcW w:w="1440" w:type="dxa"/>
            <w:tcBorders>
              <w:top w:val="single" w:sz="4" w:space="0" w:color="000000"/>
              <w:left w:val="single" w:sz="4" w:space="0" w:color="000000"/>
              <w:bottom w:val="single" w:sz="4" w:space="0" w:color="000000"/>
              <w:right w:val="single" w:sz="4" w:space="0" w:color="000000"/>
            </w:tcBorders>
          </w:tcPr>
          <w:p w14:paraId="4FA26675" w14:textId="77777777" w:rsidR="001F0A21" w:rsidRPr="007D69A3" w:rsidRDefault="00D80658" w:rsidP="00BB0FCD">
            <w:pPr>
              <w:spacing w:after="0" w:line="259" w:lineRule="auto"/>
              <w:ind w:left="0" w:right="57" w:firstLine="0"/>
              <w:jc w:val="center"/>
              <w:rPr>
                <w:rFonts w:asciiTheme="majorBidi" w:hAnsiTheme="majorBidi" w:cstheme="majorBidi"/>
                <w:sz w:val="24"/>
                <w:szCs w:val="24"/>
              </w:rPr>
            </w:pPr>
            <w:r>
              <w:rPr>
                <w:rFonts w:asciiTheme="majorBidi" w:hAnsiTheme="majorBidi" w:cstheme="majorBidi"/>
                <w:sz w:val="24"/>
                <w:szCs w:val="24"/>
              </w:rPr>
              <w:t>0.5</w:t>
            </w:r>
          </w:p>
        </w:tc>
        <w:tc>
          <w:tcPr>
            <w:tcW w:w="3240" w:type="dxa"/>
            <w:tcBorders>
              <w:top w:val="single" w:sz="4" w:space="0" w:color="000000"/>
              <w:left w:val="single" w:sz="4" w:space="0" w:color="000000"/>
              <w:bottom w:val="single" w:sz="4" w:space="0" w:color="000000"/>
              <w:right w:val="single" w:sz="4" w:space="0" w:color="000000"/>
            </w:tcBorders>
          </w:tcPr>
          <w:p w14:paraId="2441876C" w14:textId="77777777" w:rsidR="001F0A21" w:rsidRPr="007D69A3" w:rsidRDefault="001F0A21" w:rsidP="00481DC1">
            <w:pPr>
              <w:spacing w:after="0" w:line="259" w:lineRule="auto"/>
              <w:ind w:left="0" w:right="57" w:firstLine="0"/>
              <w:jc w:val="right"/>
              <w:rPr>
                <w:rFonts w:asciiTheme="majorBidi" w:hAnsiTheme="majorBidi" w:cstheme="majorBidi"/>
                <w:sz w:val="24"/>
                <w:szCs w:val="24"/>
              </w:rPr>
            </w:pPr>
          </w:p>
        </w:tc>
      </w:tr>
      <w:tr w:rsidR="001F0A21" w:rsidRPr="007D69A3" w14:paraId="576ABEF5" w14:textId="77777777" w:rsidTr="001F0A21">
        <w:trPr>
          <w:trHeight w:val="296"/>
        </w:trPr>
        <w:tc>
          <w:tcPr>
            <w:tcW w:w="730" w:type="dxa"/>
            <w:tcBorders>
              <w:top w:val="single" w:sz="4" w:space="0" w:color="000000"/>
              <w:left w:val="single" w:sz="4" w:space="0" w:color="000000"/>
              <w:bottom w:val="single" w:sz="4" w:space="0" w:color="000000"/>
              <w:right w:val="single" w:sz="4" w:space="0" w:color="000000"/>
            </w:tcBorders>
          </w:tcPr>
          <w:p w14:paraId="5386204A" w14:textId="77777777" w:rsidR="001F0A21" w:rsidRPr="007D69A3" w:rsidRDefault="001F0A21" w:rsidP="00481DC1">
            <w:pPr>
              <w:spacing w:after="0" w:line="259" w:lineRule="auto"/>
              <w:ind w:left="0" w:right="61" w:firstLine="0"/>
              <w:jc w:val="center"/>
              <w:rPr>
                <w:rFonts w:asciiTheme="majorBidi" w:hAnsiTheme="majorBidi" w:cstheme="majorBidi"/>
                <w:sz w:val="24"/>
                <w:szCs w:val="24"/>
              </w:rPr>
            </w:pPr>
            <w:r>
              <w:rPr>
                <w:rFonts w:asciiTheme="majorBidi" w:hAnsiTheme="majorBidi" w:cstheme="majorBidi"/>
                <w:sz w:val="24"/>
                <w:szCs w:val="24"/>
              </w:rPr>
              <w:t>12</w:t>
            </w:r>
          </w:p>
        </w:tc>
        <w:tc>
          <w:tcPr>
            <w:tcW w:w="2168" w:type="dxa"/>
            <w:tcBorders>
              <w:top w:val="single" w:sz="4" w:space="0" w:color="000000"/>
              <w:left w:val="single" w:sz="4" w:space="0" w:color="000000"/>
              <w:bottom w:val="single" w:sz="4" w:space="0" w:color="000000"/>
              <w:right w:val="single" w:sz="4" w:space="0" w:color="000000"/>
            </w:tcBorders>
          </w:tcPr>
          <w:p w14:paraId="5B91ABC5" w14:textId="77777777" w:rsidR="001F0A21" w:rsidRPr="00EF077E" w:rsidRDefault="001F0A21" w:rsidP="00481DC1">
            <w:r w:rsidRPr="00EF077E">
              <w:t>Mohammad Hossain</w:t>
            </w:r>
          </w:p>
        </w:tc>
        <w:tc>
          <w:tcPr>
            <w:tcW w:w="1980" w:type="dxa"/>
            <w:tcBorders>
              <w:top w:val="single" w:sz="4" w:space="0" w:color="000000"/>
              <w:left w:val="single" w:sz="4" w:space="0" w:color="000000"/>
              <w:bottom w:val="single" w:sz="4" w:space="0" w:color="000000"/>
              <w:right w:val="single" w:sz="4" w:space="0" w:color="000000"/>
            </w:tcBorders>
          </w:tcPr>
          <w:p w14:paraId="7E7797A7" w14:textId="77777777" w:rsidR="001F0A21" w:rsidRPr="006355D1" w:rsidRDefault="001F0A21" w:rsidP="00481DC1">
            <w:r w:rsidRPr="006355D1">
              <w:t>Qale Dasht</w:t>
            </w:r>
          </w:p>
        </w:tc>
        <w:tc>
          <w:tcPr>
            <w:tcW w:w="1530" w:type="dxa"/>
            <w:tcBorders>
              <w:top w:val="single" w:sz="4" w:space="0" w:color="000000"/>
              <w:left w:val="single" w:sz="4" w:space="0" w:color="000000"/>
              <w:bottom w:val="single" w:sz="4" w:space="0" w:color="000000"/>
              <w:right w:val="single" w:sz="4" w:space="0" w:color="000000"/>
            </w:tcBorders>
          </w:tcPr>
          <w:p w14:paraId="4D01E1DF" w14:textId="77777777" w:rsidR="001F0A21" w:rsidRPr="007D69A3" w:rsidRDefault="001F0A21" w:rsidP="00481DC1">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20,000</w:t>
            </w:r>
          </w:p>
        </w:tc>
        <w:tc>
          <w:tcPr>
            <w:tcW w:w="1080" w:type="dxa"/>
            <w:tcBorders>
              <w:top w:val="single" w:sz="4" w:space="0" w:color="000000"/>
              <w:left w:val="single" w:sz="4" w:space="0" w:color="000000"/>
              <w:bottom w:val="single" w:sz="4" w:space="0" w:color="000000"/>
              <w:right w:val="single" w:sz="4" w:space="0" w:color="000000"/>
            </w:tcBorders>
          </w:tcPr>
          <w:p w14:paraId="5C42F9C2" w14:textId="77777777" w:rsidR="001F0A21" w:rsidRPr="007D69A3" w:rsidRDefault="001F0A21" w:rsidP="00481DC1">
            <w:pPr>
              <w:spacing w:after="0" w:line="259" w:lineRule="auto"/>
              <w:ind w:left="0" w:right="52" w:firstLine="0"/>
              <w:jc w:val="right"/>
              <w:rPr>
                <w:rFonts w:asciiTheme="majorBidi" w:hAnsiTheme="majorBidi" w:cstheme="majorBidi"/>
                <w:sz w:val="24"/>
                <w:szCs w:val="24"/>
              </w:rPr>
            </w:pPr>
            <w:r>
              <w:rPr>
                <w:rFonts w:asciiTheme="majorBidi" w:hAnsiTheme="majorBidi" w:cstheme="majorBidi"/>
                <w:sz w:val="24"/>
                <w:szCs w:val="24"/>
              </w:rPr>
              <w:t>50</w:t>
            </w:r>
          </w:p>
        </w:tc>
        <w:tc>
          <w:tcPr>
            <w:tcW w:w="1440" w:type="dxa"/>
            <w:tcBorders>
              <w:top w:val="single" w:sz="4" w:space="0" w:color="000000"/>
              <w:left w:val="single" w:sz="4" w:space="0" w:color="000000"/>
              <w:bottom w:val="single" w:sz="4" w:space="0" w:color="000000"/>
              <w:right w:val="single" w:sz="4" w:space="0" w:color="000000"/>
            </w:tcBorders>
          </w:tcPr>
          <w:p w14:paraId="107467D6" w14:textId="77777777" w:rsidR="001F0A21" w:rsidRPr="007D69A3" w:rsidRDefault="00D80658" w:rsidP="00BB0FCD">
            <w:pPr>
              <w:spacing w:after="0" w:line="259" w:lineRule="auto"/>
              <w:ind w:left="0" w:right="57" w:firstLine="0"/>
              <w:jc w:val="center"/>
              <w:rPr>
                <w:rFonts w:asciiTheme="majorBidi" w:hAnsiTheme="majorBidi" w:cstheme="majorBidi"/>
                <w:sz w:val="24"/>
                <w:szCs w:val="24"/>
              </w:rPr>
            </w:pPr>
            <w:r>
              <w:rPr>
                <w:rFonts w:asciiTheme="majorBidi" w:hAnsiTheme="majorBidi" w:cstheme="majorBidi"/>
                <w:sz w:val="24"/>
                <w:szCs w:val="24"/>
              </w:rPr>
              <w:t>0.25</w:t>
            </w:r>
          </w:p>
        </w:tc>
        <w:tc>
          <w:tcPr>
            <w:tcW w:w="3240" w:type="dxa"/>
            <w:tcBorders>
              <w:top w:val="single" w:sz="4" w:space="0" w:color="000000"/>
              <w:left w:val="single" w:sz="4" w:space="0" w:color="000000"/>
              <w:bottom w:val="single" w:sz="4" w:space="0" w:color="000000"/>
              <w:right w:val="single" w:sz="4" w:space="0" w:color="000000"/>
            </w:tcBorders>
          </w:tcPr>
          <w:p w14:paraId="5CC046D8" w14:textId="77777777" w:rsidR="001F0A21" w:rsidRPr="007D69A3" w:rsidRDefault="001F0A21" w:rsidP="00481DC1">
            <w:pPr>
              <w:spacing w:after="0" w:line="259" w:lineRule="auto"/>
              <w:ind w:left="0" w:right="57" w:firstLine="0"/>
              <w:jc w:val="right"/>
              <w:rPr>
                <w:rFonts w:asciiTheme="majorBidi" w:hAnsiTheme="majorBidi" w:cstheme="majorBidi"/>
                <w:sz w:val="24"/>
                <w:szCs w:val="24"/>
              </w:rPr>
            </w:pPr>
          </w:p>
        </w:tc>
      </w:tr>
      <w:tr w:rsidR="001F0A21" w:rsidRPr="007D69A3" w14:paraId="164A5799" w14:textId="77777777" w:rsidTr="001F0A21">
        <w:trPr>
          <w:trHeight w:val="296"/>
        </w:trPr>
        <w:tc>
          <w:tcPr>
            <w:tcW w:w="730" w:type="dxa"/>
            <w:tcBorders>
              <w:top w:val="single" w:sz="4" w:space="0" w:color="000000"/>
              <w:left w:val="single" w:sz="4" w:space="0" w:color="000000"/>
              <w:bottom w:val="single" w:sz="4" w:space="0" w:color="000000"/>
              <w:right w:val="single" w:sz="4" w:space="0" w:color="000000"/>
            </w:tcBorders>
          </w:tcPr>
          <w:p w14:paraId="352CABD3" w14:textId="77777777" w:rsidR="001F0A21" w:rsidRPr="007D69A3" w:rsidRDefault="001F0A21" w:rsidP="00481DC1">
            <w:pPr>
              <w:spacing w:after="0" w:line="259" w:lineRule="auto"/>
              <w:ind w:left="0" w:right="61" w:firstLine="0"/>
              <w:jc w:val="center"/>
              <w:rPr>
                <w:rFonts w:asciiTheme="majorBidi" w:hAnsiTheme="majorBidi" w:cstheme="majorBidi"/>
                <w:sz w:val="24"/>
                <w:szCs w:val="24"/>
              </w:rPr>
            </w:pPr>
            <w:r>
              <w:rPr>
                <w:rFonts w:asciiTheme="majorBidi" w:hAnsiTheme="majorBidi" w:cstheme="majorBidi"/>
                <w:sz w:val="24"/>
                <w:szCs w:val="24"/>
              </w:rPr>
              <w:t>13</w:t>
            </w:r>
          </w:p>
        </w:tc>
        <w:tc>
          <w:tcPr>
            <w:tcW w:w="2168" w:type="dxa"/>
            <w:tcBorders>
              <w:top w:val="single" w:sz="4" w:space="0" w:color="000000"/>
              <w:left w:val="single" w:sz="4" w:space="0" w:color="000000"/>
              <w:bottom w:val="single" w:sz="4" w:space="0" w:color="000000"/>
              <w:right w:val="single" w:sz="4" w:space="0" w:color="000000"/>
            </w:tcBorders>
          </w:tcPr>
          <w:p w14:paraId="0DC889EF" w14:textId="77777777" w:rsidR="001F0A21" w:rsidRPr="00EF077E" w:rsidRDefault="001F0A21" w:rsidP="00481DC1">
            <w:r w:rsidRPr="00EF077E">
              <w:t>Sultan Ahmad</w:t>
            </w:r>
          </w:p>
        </w:tc>
        <w:tc>
          <w:tcPr>
            <w:tcW w:w="1980" w:type="dxa"/>
            <w:tcBorders>
              <w:top w:val="single" w:sz="4" w:space="0" w:color="000000"/>
              <w:left w:val="single" w:sz="4" w:space="0" w:color="000000"/>
              <w:bottom w:val="single" w:sz="4" w:space="0" w:color="000000"/>
              <w:right w:val="single" w:sz="4" w:space="0" w:color="000000"/>
            </w:tcBorders>
          </w:tcPr>
          <w:p w14:paraId="616045DA" w14:textId="77777777" w:rsidR="001F0A21" w:rsidRPr="006355D1" w:rsidRDefault="001F0A21" w:rsidP="00481DC1">
            <w:r w:rsidRPr="006355D1">
              <w:t>Qale Dasht</w:t>
            </w:r>
          </w:p>
        </w:tc>
        <w:tc>
          <w:tcPr>
            <w:tcW w:w="1530" w:type="dxa"/>
            <w:tcBorders>
              <w:top w:val="single" w:sz="4" w:space="0" w:color="000000"/>
              <w:left w:val="single" w:sz="4" w:space="0" w:color="000000"/>
              <w:bottom w:val="single" w:sz="4" w:space="0" w:color="000000"/>
              <w:right w:val="single" w:sz="4" w:space="0" w:color="000000"/>
            </w:tcBorders>
          </w:tcPr>
          <w:p w14:paraId="4564A698" w14:textId="77777777" w:rsidR="001F0A21" w:rsidRPr="007D69A3" w:rsidRDefault="001F0A21" w:rsidP="00481DC1">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14,000</w:t>
            </w:r>
          </w:p>
        </w:tc>
        <w:tc>
          <w:tcPr>
            <w:tcW w:w="1080" w:type="dxa"/>
            <w:tcBorders>
              <w:top w:val="single" w:sz="4" w:space="0" w:color="000000"/>
              <w:left w:val="single" w:sz="4" w:space="0" w:color="000000"/>
              <w:bottom w:val="single" w:sz="4" w:space="0" w:color="000000"/>
              <w:right w:val="single" w:sz="4" w:space="0" w:color="000000"/>
            </w:tcBorders>
          </w:tcPr>
          <w:p w14:paraId="4157EC5C" w14:textId="77777777" w:rsidR="001F0A21" w:rsidRPr="007D69A3" w:rsidRDefault="001F0A21" w:rsidP="00481DC1">
            <w:pPr>
              <w:spacing w:after="0" w:line="259" w:lineRule="auto"/>
              <w:ind w:left="0" w:right="52" w:firstLine="0"/>
              <w:jc w:val="right"/>
              <w:rPr>
                <w:rFonts w:asciiTheme="majorBidi" w:hAnsiTheme="majorBidi" w:cstheme="majorBidi"/>
                <w:sz w:val="24"/>
                <w:szCs w:val="24"/>
              </w:rPr>
            </w:pPr>
            <w:r>
              <w:rPr>
                <w:rFonts w:asciiTheme="majorBidi" w:hAnsiTheme="majorBidi" w:cstheme="majorBidi"/>
                <w:sz w:val="24"/>
                <w:szCs w:val="24"/>
              </w:rPr>
              <w:t>50</w:t>
            </w:r>
          </w:p>
        </w:tc>
        <w:tc>
          <w:tcPr>
            <w:tcW w:w="1440" w:type="dxa"/>
            <w:tcBorders>
              <w:top w:val="single" w:sz="4" w:space="0" w:color="000000"/>
              <w:left w:val="single" w:sz="4" w:space="0" w:color="000000"/>
              <w:bottom w:val="single" w:sz="4" w:space="0" w:color="000000"/>
              <w:right w:val="single" w:sz="4" w:space="0" w:color="000000"/>
            </w:tcBorders>
          </w:tcPr>
          <w:p w14:paraId="651368C6" w14:textId="77777777" w:rsidR="001F0A21" w:rsidRPr="007D69A3" w:rsidRDefault="00D80658" w:rsidP="00BB0FCD">
            <w:pPr>
              <w:spacing w:after="0" w:line="259" w:lineRule="auto"/>
              <w:ind w:left="0" w:right="57" w:firstLine="0"/>
              <w:jc w:val="center"/>
              <w:rPr>
                <w:rFonts w:asciiTheme="majorBidi" w:hAnsiTheme="majorBidi" w:cstheme="majorBidi"/>
                <w:sz w:val="24"/>
                <w:szCs w:val="24"/>
              </w:rPr>
            </w:pPr>
            <w:r>
              <w:rPr>
                <w:rFonts w:asciiTheme="majorBidi" w:hAnsiTheme="majorBidi" w:cstheme="majorBidi"/>
                <w:sz w:val="24"/>
                <w:szCs w:val="24"/>
              </w:rPr>
              <w:t>0.35</w:t>
            </w:r>
          </w:p>
        </w:tc>
        <w:tc>
          <w:tcPr>
            <w:tcW w:w="3240" w:type="dxa"/>
            <w:tcBorders>
              <w:top w:val="single" w:sz="4" w:space="0" w:color="000000"/>
              <w:left w:val="single" w:sz="4" w:space="0" w:color="000000"/>
              <w:bottom w:val="single" w:sz="4" w:space="0" w:color="000000"/>
              <w:right w:val="single" w:sz="4" w:space="0" w:color="000000"/>
            </w:tcBorders>
          </w:tcPr>
          <w:p w14:paraId="34A76E97" w14:textId="77777777" w:rsidR="001F0A21" w:rsidRPr="007D69A3" w:rsidRDefault="001F0A21" w:rsidP="00481DC1">
            <w:pPr>
              <w:spacing w:after="0" w:line="259" w:lineRule="auto"/>
              <w:ind w:left="0" w:right="57" w:firstLine="0"/>
              <w:jc w:val="right"/>
              <w:rPr>
                <w:rFonts w:asciiTheme="majorBidi" w:hAnsiTheme="majorBidi" w:cstheme="majorBidi"/>
                <w:sz w:val="24"/>
                <w:szCs w:val="24"/>
              </w:rPr>
            </w:pPr>
          </w:p>
        </w:tc>
      </w:tr>
      <w:tr w:rsidR="001F0A21" w:rsidRPr="007D69A3" w14:paraId="1C431E19" w14:textId="77777777" w:rsidTr="001F0A21">
        <w:trPr>
          <w:trHeight w:val="296"/>
        </w:trPr>
        <w:tc>
          <w:tcPr>
            <w:tcW w:w="730" w:type="dxa"/>
            <w:tcBorders>
              <w:top w:val="single" w:sz="4" w:space="0" w:color="000000"/>
              <w:left w:val="single" w:sz="4" w:space="0" w:color="000000"/>
              <w:bottom w:val="single" w:sz="4" w:space="0" w:color="000000"/>
              <w:right w:val="single" w:sz="4" w:space="0" w:color="000000"/>
            </w:tcBorders>
          </w:tcPr>
          <w:p w14:paraId="3D0F39A9" w14:textId="77777777" w:rsidR="001F0A21" w:rsidRPr="007D69A3" w:rsidRDefault="001F0A21" w:rsidP="00481DC1">
            <w:pPr>
              <w:spacing w:after="0" w:line="259" w:lineRule="auto"/>
              <w:ind w:left="0" w:right="61" w:firstLine="0"/>
              <w:jc w:val="center"/>
              <w:rPr>
                <w:rFonts w:asciiTheme="majorBidi" w:hAnsiTheme="majorBidi" w:cstheme="majorBidi"/>
                <w:sz w:val="24"/>
                <w:szCs w:val="24"/>
              </w:rPr>
            </w:pPr>
            <w:r>
              <w:rPr>
                <w:rFonts w:asciiTheme="majorBidi" w:hAnsiTheme="majorBidi" w:cstheme="majorBidi"/>
                <w:sz w:val="24"/>
                <w:szCs w:val="24"/>
              </w:rPr>
              <w:t>14</w:t>
            </w:r>
          </w:p>
        </w:tc>
        <w:tc>
          <w:tcPr>
            <w:tcW w:w="2168" w:type="dxa"/>
            <w:tcBorders>
              <w:top w:val="single" w:sz="4" w:space="0" w:color="000000"/>
              <w:left w:val="single" w:sz="4" w:space="0" w:color="000000"/>
              <w:bottom w:val="single" w:sz="4" w:space="0" w:color="000000"/>
              <w:right w:val="single" w:sz="4" w:space="0" w:color="000000"/>
            </w:tcBorders>
          </w:tcPr>
          <w:p w14:paraId="0C23E143" w14:textId="77777777" w:rsidR="001F0A21" w:rsidRPr="00EF077E" w:rsidRDefault="001F0A21" w:rsidP="00481DC1">
            <w:r w:rsidRPr="00EF077E">
              <w:t>Ghulam Sakhi</w:t>
            </w:r>
          </w:p>
        </w:tc>
        <w:tc>
          <w:tcPr>
            <w:tcW w:w="1980" w:type="dxa"/>
            <w:tcBorders>
              <w:top w:val="single" w:sz="4" w:space="0" w:color="000000"/>
              <w:left w:val="single" w:sz="4" w:space="0" w:color="000000"/>
              <w:bottom w:val="single" w:sz="4" w:space="0" w:color="000000"/>
              <w:right w:val="single" w:sz="4" w:space="0" w:color="000000"/>
            </w:tcBorders>
          </w:tcPr>
          <w:p w14:paraId="57858B26" w14:textId="77777777" w:rsidR="001F0A21" w:rsidRPr="006355D1" w:rsidRDefault="001F0A21" w:rsidP="00481DC1">
            <w:r w:rsidRPr="006355D1">
              <w:t>Qale Dasht</w:t>
            </w:r>
          </w:p>
        </w:tc>
        <w:tc>
          <w:tcPr>
            <w:tcW w:w="1530" w:type="dxa"/>
            <w:tcBorders>
              <w:top w:val="single" w:sz="4" w:space="0" w:color="000000"/>
              <w:left w:val="single" w:sz="4" w:space="0" w:color="000000"/>
              <w:bottom w:val="single" w:sz="4" w:space="0" w:color="000000"/>
              <w:right w:val="single" w:sz="4" w:space="0" w:color="000000"/>
            </w:tcBorders>
          </w:tcPr>
          <w:p w14:paraId="39381968" w14:textId="77777777" w:rsidR="001F0A21" w:rsidRPr="007D69A3" w:rsidRDefault="001F0A21" w:rsidP="00481DC1">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10,000</w:t>
            </w:r>
          </w:p>
        </w:tc>
        <w:tc>
          <w:tcPr>
            <w:tcW w:w="1080" w:type="dxa"/>
            <w:tcBorders>
              <w:top w:val="single" w:sz="4" w:space="0" w:color="000000"/>
              <w:left w:val="single" w:sz="4" w:space="0" w:color="000000"/>
              <w:bottom w:val="single" w:sz="4" w:space="0" w:color="000000"/>
              <w:right w:val="single" w:sz="4" w:space="0" w:color="000000"/>
            </w:tcBorders>
          </w:tcPr>
          <w:p w14:paraId="38337423" w14:textId="77777777" w:rsidR="001F0A21" w:rsidRPr="007D69A3" w:rsidRDefault="001F0A21" w:rsidP="00481DC1">
            <w:pPr>
              <w:spacing w:after="0" w:line="259" w:lineRule="auto"/>
              <w:ind w:left="0" w:right="52" w:firstLine="0"/>
              <w:jc w:val="right"/>
              <w:rPr>
                <w:rFonts w:asciiTheme="majorBidi" w:hAnsiTheme="majorBidi" w:cstheme="majorBidi"/>
                <w:sz w:val="24"/>
                <w:szCs w:val="24"/>
              </w:rPr>
            </w:pPr>
            <w:r>
              <w:rPr>
                <w:rFonts w:asciiTheme="majorBidi" w:hAnsiTheme="majorBidi" w:cstheme="majorBidi"/>
                <w:sz w:val="24"/>
                <w:szCs w:val="24"/>
              </w:rPr>
              <w:t>50</w:t>
            </w:r>
          </w:p>
        </w:tc>
        <w:tc>
          <w:tcPr>
            <w:tcW w:w="1440" w:type="dxa"/>
            <w:tcBorders>
              <w:top w:val="single" w:sz="4" w:space="0" w:color="000000"/>
              <w:left w:val="single" w:sz="4" w:space="0" w:color="000000"/>
              <w:bottom w:val="single" w:sz="4" w:space="0" w:color="000000"/>
              <w:right w:val="single" w:sz="4" w:space="0" w:color="000000"/>
            </w:tcBorders>
          </w:tcPr>
          <w:p w14:paraId="28FB35E3" w14:textId="77777777" w:rsidR="001F0A21" w:rsidRPr="007D69A3" w:rsidRDefault="00D80658" w:rsidP="00BB0FCD">
            <w:pPr>
              <w:spacing w:after="0" w:line="259" w:lineRule="auto"/>
              <w:ind w:left="0" w:right="57" w:firstLine="0"/>
              <w:jc w:val="center"/>
              <w:rPr>
                <w:rFonts w:asciiTheme="majorBidi" w:hAnsiTheme="majorBidi" w:cstheme="majorBidi"/>
                <w:sz w:val="24"/>
                <w:szCs w:val="24"/>
              </w:rPr>
            </w:pPr>
            <w:r>
              <w:rPr>
                <w:rFonts w:asciiTheme="majorBidi" w:hAnsiTheme="majorBidi" w:cstheme="majorBidi"/>
                <w:sz w:val="24"/>
                <w:szCs w:val="24"/>
              </w:rPr>
              <w:t>0.5</w:t>
            </w:r>
          </w:p>
        </w:tc>
        <w:tc>
          <w:tcPr>
            <w:tcW w:w="3240" w:type="dxa"/>
            <w:tcBorders>
              <w:top w:val="single" w:sz="4" w:space="0" w:color="000000"/>
              <w:left w:val="single" w:sz="4" w:space="0" w:color="000000"/>
              <w:bottom w:val="single" w:sz="4" w:space="0" w:color="000000"/>
              <w:right w:val="single" w:sz="4" w:space="0" w:color="000000"/>
            </w:tcBorders>
          </w:tcPr>
          <w:p w14:paraId="484F10C5" w14:textId="77777777" w:rsidR="001F0A21" w:rsidRPr="007D69A3" w:rsidRDefault="001F0A21" w:rsidP="00481DC1">
            <w:pPr>
              <w:spacing w:after="0" w:line="259" w:lineRule="auto"/>
              <w:ind w:left="0" w:right="57" w:firstLine="0"/>
              <w:jc w:val="right"/>
              <w:rPr>
                <w:rFonts w:asciiTheme="majorBidi" w:hAnsiTheme="majorBidi" w:cstheme="majorBidi"/>
                <w:sz w:val="24"/>
                <w:szCs w:val="24"/>
              </w:rPr>
            </w:pPr>
          </w:p>
        </w:tc>
      </w:tr>
      <w:tr w:rsidR="001F0A21" w:rsidRPr="007D69A3" w14:paraId="7B9FF99B" w14:textId="77777777" w:rsidTr="001F0A21">
        <w:trPr>
          <w:trHeight w:val="296"/>
        </w:trPr>
        <w:tc>
          <w:tcPr>
            <w:tcW w:w="730" w:type="dxa"/>
            <w:tcBorders>
              <w:top w:val="single" w:sz="4" w:space="0" w:color="000000"/>
              <w:left w:val="single" w:sz="4" w:space="0" w:color="000000"/>
              <w:bottom w:val="single" w:sz="4" w:space="0" w:color="000000"/>
              <w:right w:val="single" w:sz="4" w:space="0" w:color="000000"/>
            </w:tcBorders>
          </w:tcPr>
          <w:p w14:paraId="55E67854" w14:textId="77777777" w:rsidR="001F0A21" w:rsidRPr="007D69A3" w:rsidRDefault="001F0A21" w:rsidP="00481DC1">
            <w:pPr>
              <w:spacing w:after="0" w:line="259" w:lineRule="auto"/>
              <w:ind w:left="0" w:right="61" w:firstLine="0"/>
              <w:jc w:val="center"/>
              <w:rPr>
                <w:rFonts w:asciiTheme="majorBidi" w:hAnsiTheme="majorBidi" w:cstheme="majorBidi"/>
                <w:sz w:val="24"/>
                <w:szCs w:val="24"/>
              </w:rPr>
            </w:pPr>
            <w:r>
              <w:rPr>
                <w:rFonts w:asciiTheme="majorBidi" w:hAnsiTheme="majorBidi" w:cstheme="majorBidi"/>
                <w:sz w:val="24"/>
                <w:szCs w:val="24"/>
              </w:rPr>
              <w:t>15</w:t>
            </w:r>
          </w:p>
        </w:tc>
        <w:tc>
          <w:tcPr>
            <w:tcW w:w="2168" w:type="dxa"/>
            <w:tcBorders>
              <w:top w:val="single" w:sz="4" w:space="0" w:color="000000"/>
              <w:left w:val="single" w:sz="4" w:space="0" w:color="000000"/>
              <w:bottom w:val="single" w:sz="4" w:space="0" w:color="000000"/>
              <w:right w:val="single" w:sz="4" w:space="0" w:color="000000"/>
            </w:tcBorders>
          </w:tcPr>
          <w:p w14:paraId="05A300CA" w14:textId="77777777" w:rsidR="001F0A21" w:rsidRPr="00EF077E" w:rsidRDefault="001F0A21" w:rsidP="00481DC1">
            <w:r w:rsidRPr="00EF077E">
              <w:t>Bashir Ahmad</w:t>
            </w:r>
          </w:p>
        </w:tc>
        <w:tc>
          <w:tcPr>
            <w:tcW w:w="1980" w:type="dxa"/>
            <w:tcBorders>
              <w:top w:val="single" w:sz="4" w:space="0" w:color="000000"/>
              <w:left w:val="single" w:sz="4" w:space="0" w:color="000000"/>
              <w:bottom w:val="single" w:sz="4" w:space="0" w:color="000000"/>
              <w:right w:val="single" w:sz="4" w:space="0" w:color="000000"/>
            </w:tcBorders>
          </w:tcPr>
          <w:p w14:paraId="596209CB" w14:textId="77777777" w:rsidR="001F0A21" w:rsidRPr="006355D1" w:rsidRDefault="001F0A21" w:rsidP="00481DC1">
            <w:r w:rsidRPr="006355D1">
              <w:t>Zaman Abad</w:t>
            </w:r>
          </w:p>
        </w:tc>
        <w:tc>
          <w:tcPr>
            <w:tcW w:w="1530" w:type="dxa"/>
            <w:tcBorders>
              <w:top w:val="single" w:sz="4" w:space="0" w:color="000000"/>
              <w:left w:val="single" w:sz="4" w:space="0" w:color="000000"/>
              <w:bottom w:val="single" w:sz="4" w:space="0" w:color="000000"/>
              <w:right w:val="single" w:sz="4" w:space="0" w:color="000000"/>
            </w:tcBorders>
          </w:tcPr>
          <w:p w14:paraId="211E845E" w14:textId="77777777" w:rsidR="001F0A21" w:rsidRPr="007D69A3" w:rsidRDefault="001F0A21" w:rsidP="00481DC1">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10,000</w:t>
            </w:r>
          </w:p>
        </w:tc>
        <w:tc>
          <w:tcPr>
            <w:tcW w:w="1080" w:type="dxa"/>
            <w:tcBorders>
              <w:top w:val="single" w:sz="4" w:space="0" w:color="000000"/>
              <w:left w:val="single" w:sz="4" w:space="0" w:color="000000"/>
              <w:bottom w:val="single" w:sz="4" w:space="0" w:color="000000"/>
              <w:right w:val="single" w:sz="4" w:space="0" w:color="000000"/>
            </w:tcBorders>
          </w:tcPr>
          <w:p w14:paraId="2AC8D8E6" w14:textId="77777777" w:rsidR="001F0A21" w:rsidRPr="007D69A3" w:rsidRDefault="009B0B13" w:rsidP="00481DC1">
            <w:pPr>
              <w:spacing w:after="0" w:line="259" w:lineRule="auto"/>
              <w:ind w:left="0" w:right="52" w:firstLine="0"/>
              <w:jc w:val="right"/>
              <w:rPr>
                <w:rFonts w:asciiTheme="majorBidi" w:hAnsiTheme="majorBidi" w:cstheme="majorBidi"/>
                <w:sz w:val="24"/>
                <w:szCs w:val="24"/>
              </w:rPr>
            </w:pPr>
            <w:r>
              <w:rPr>
                <w:rFonts w:asciiTheme="majorBidi" w:hAnsiTheme="majorBidi" w:cstheme="majorBidi"/>
                <w:sz w:val="24"/>
                <w:szCs w:val="24"/>
              </w:rPr>
              <w:t>1</w:t>
            </w:r>
            <w:r w:rsidR="001F0A21">
              <w:rPr>
                <w:rFonts w:asciiTheme="majorBidi" w:hAnsiTheme="majorBidi" w:cstheme="majorBidi"/>
                <w:sz w:val="24"/>
                <w:szCs w:val="24"/>
              </w:rPr>
              <w:t>50</w:t>
            </w:r>
          </w:p>
        </w:tc>
        <w:tc>
          <w:tcPr>
            <w:tcW w:w="1440" w:type="dxa"/>
            <w:tcBorders>
              <w:top w:val="single" w:sz="4" w:space="0" w:color="000000"/>
              <w:left w:val="single" w:sz="4" w:space="0" w:color="000000"/>
              <w:bottom w:val="single" w:sz="4" w:space="0" w:color="000000"/>
              <w:right w:val="single" w:sz="4" w:space="0" w:color="000000"/>
            </w:tcBorders>
          </w:tcPr>
          <w:p w14:paraId="7635C5B8" w14:textId="77777777" w:rsidR="001F0A21" w:rsidRPr="007D69A3" w:rsidRDefault="00AE3389" w:rsidP="00BB0FCD">
            <w:pPr>
              <w:spacing w:after="0" w:line="259" w:lineRule="auto"/>
              <w:ind w:left="0" w:right="57" w:firstLine="0"/>
              <w:jc w:val="center"/>
              <w:rPr>
                <w:rFonts w:asciiTheme="majorBidi" w:hAnsiTheme="majorBidi" w:cstheme="majorBidi"/>
                <w:sz w:val="24"/>
                <w:szCs w:val="24"/>
              </w:rPr>
            </w:pPr>
            <w:r>
              <w:rPr>
                <w:rFonts w:asciiTheme="majorBidi" w:hAnsiTheme="majorBidi" w:cstheme="majorBidi"/>
                <w:sz w:val="24"/>
                <w:szCs w:val="24"/>
              </w:rPr>
              <w:t>1</w:t>
            </w:r>
            <w:r w:rsidR="00D80658">
              <w:rPr>
                <w:rFonts w:asciiTheme="majorBidi" w:hAnsiTheme="majorBidi" w:cstheme="majorBidi"/>
                <w:sz w:val="24"/>
                <w:szCs w:val="24"/>
              </w:rPr>
              <w:t>.5</w:t>
            </w:r>
          </w:p>
        </w:tc>
        <w:tc>
          <w:tcPr>
            <w:tcW w:w="3240" w:type="dxa"/>
            <w:tcBorders>
              <w:top w:val="single" w:sz="4" w:space="0" w:color="000000"/>
              <w:left w:val="single" w:sz="4" w:space="0" w:color="000000"/>
              <w:bottom w:val="single" w:sz="4" w:space="0" w:color="000000"/>
              <w:right w:val="single" w:sz="4" w:space="0" w:color="000000"/>
            </w:tcBorders>
          </w:tcPr>
          <w:p w14:paraId="07EF1FB4" w14:textId="77777777" w:rsidR="001F0A21" w:rsidRPr="007D69A3" w:rsidRDefault="001F0A21" w:rsidP="00481DC1">
            <w:pPr>
              <w:spacing w:after="0" w:line="259" w:lineRule="auto"/>
              <w:ind w:left="0" w:right="57" w:firstLine="0"/>
              <w:jc w:val="right"/>
              <w:rPr>
                <w:rFonts w:asciiTheme="majorBidi" w:hAnsiTheme="majorBidi" w:cstheme="majorBidi"/>
                <w:sz w:val="24"/>
                <w:szCs w:val="24"/>
              </w:rPr>
            </w:pPr>
          </w:p>
        </w:tc>
      </w:tr>
      <w:tr w:rsidR="001F0A21" w:rsidRPr="007D69A3" w14:paraId="36F43AB9" w14:textId="77777777" w:rsidTr="001F0A21">
        <w:trPr>
          <w:trHeight w:val="296"/>
        </w:trPr>
        <w:tc>
          <w:tcPr>
            <w:tcW w:w="730" w:type="dxa"/>
            <w:tcBorders>
              <w:top w:val="single" w:sz="4" w:space="0" w:color="000000"/>
              <w:left w:val="single" w:sz="4" w:space="0" w:color="000000"/>
              <w:bottom w:val="single" w:sz="4" w:space="0" w:color="000000"/>
              <w:right w:val="single" w:sz="4" w:space="0" w:color="000000"/>
            </w:tcBorders>
          </w:tcPr>
          <w:p w14:paraId="43379882" w14:textId="77777777" w:rsidR="001F0A21" w:rsidRPr="007D69A3" w:rsidRDefault="001F0A21" w:rsidP="00481DC1">
            <w:pPr>
              <w:spacing w:after="0" w:line="259" w:lineRule="auto"/>
              <w:ind w:left="0" w:right="61" w:firstLine="0"/>
              <w:jc w:val="center"/>
              <w:rPr>
                <w:rFonts w:asciiTheme="majorBidi" w:hAnsiTheme="majorBidi" w:cstheme="majorBidi"/>
                <w:sz w:val="24"/>
                <w:szCs w:val="24"/>
              </w:rPr>
            </w:pPr>
            <w:r>
              <w:rPr>
                <w:rFonts w:asciiTheme="majorBidi" w:hAnsiTheme="majorBidi" w:cstheme="majorBidi"/>
                <w:sz w:val="24"/>
                <w:szCs w:val="24"/>
              </w:rPr>
              <w:t>16</w:t>
            </w:r>
          </w:p>
        </w:tc>
        <w:tc>
          <w:tcPr>
            <w:tcW w:w="2168" w:type="dxa"/>
            <w:tcBorders>
              <w:top w:val="single" w:sz="4" w:space="0" w:color="000000"/>
              <w:left w:val="single" w:sz="4" w:space="0" w:color="000000"/>
              <w:bottom w:val="single" w:sz="4" w:space="0" w:color="000000"/>
              <w:right w:val="single" w:sz="4" w:space="0" w:color="000000"/>
            </w:tcBorders>
          </w:tcPr>
          <w:p w14:paraId="46E28DF7" w14:textId="77777777" w:rsidR="001F0A21" w:rsidRPr="00EF077E" w:rsidRDefault="001F0A21" w:rsidP="00481DC1">
            <w:r w:rsidRPr="00EF077E">
              <w:t>Mohammad Musa</w:t>
            </w:r>
          </w:p>
        </w:tc>
        <w:tc>
          <w:tcPr>
            <w:tcW w:w="1980" w:type="dxa"/>
            <w:tcBorders>
              <w:top w:val="single" w:sz="4" w:space="0" w:color="000000"/>
              <w:left w:val="single" w:sz="4" w:space="0" w:color="000000"/>
              <w:bottom w:val="single" w:sz="4" w:space="0" w:color="000000"/>
              <w:right w:val="single" w:sz="4" w:space="0" w:color="000000"/>
            </w:tcBorders>
          </w:tcPr>
          <w:p w14:paraId="7C6D154B" w14:textId="77777777" w:rsidR="001F0A21" w:rsidRPr="006355D1" w:rsidRDefault="001F0A21" w:rsidP="00481DC1">
            <w:r w:rsidRPr="006355D1">
              <w:t>Mirza  Rejab</w:t>
            </w:r>
          </w:p>
        </w:tc>
        <w:tc>
          <w:tcPr>
            <w:tcW w:w="1530" w:type="dxa"/>
            <w:tcBorders>
              <w:top w:val="single" w:sz="4" w:space="0" w:color="000000"/>
              <w:left w:val="single" w:sz="4" w:space="0" w:color="000000"/>
              <w:bottom w:val="single" w:sz="4" w:space="0" w:color="000000"/>
              <w:right w:val="single" w:sz="4" w:space="0" w:color="000000"/>
            </w:tcBorders>
          </w:tcPr>
          <w:p w14:paraId="7FD6D2E8" w14:textId="77777777" w:rsidR="001F0A21" w:rsidRPr="007D69A3" w:rsidRDefault="001F0A21" w:rsidP="00481DC1">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40,000</w:t>
            </w:r>
          </w:p>
        </w:tc>
        <w:tc>
          <w:tcPr>
            <w:tcW w:w="1080" w:type="dxa"/>
            <w:tcBorders>
              <w:top w:val="single" w:sz="4" w:space="0" w:color="000000"/>
              <w:left w:val="single" w:sz="4" w:space="0" w:color="000000"/>
              <w:bottom w:val="single" w:sz="4" w:space="0" w:color="000000"/>
              <w:right w:val="single" w:sz="4" w:space="0" w:color="000000"/>
            </w:tcBorders>
          </w:tcPr>
          <w:p w14:paraId="6F660770" w14:textId="77777777" w:rsidR="001F0A21" w:rsidRPr="007D69A3" w:rsidRDefault="001F0A21" w:rsidP="00481DC1">
            <w:pPr>
              <w:spacing w:after="0" w:line="259" w:lineRule="auto"/>
              <w:ind w:left="0" w:right="52" w:firstLine="0"/>
              <w:jc w:val="right"/>
              <w:rPr>
                <w:rFonts w:asciiTheme="majorBidi" w:hAnsiTheme="majorBidi" w:cstheme="majorBidi"/>
                <w:sz w:val="24"/>
                <w:szCs w:val="24"/>
              </w:rPr>
            </w:pPr>
            <w:r>
              <w:rPr>
                <w:rFonts w:asciiTheme="majorBidi" w:hAnsiTheme="majorBidi" w:cstheme="majorBidi"/>
                <w:sz w:val="24"/>
                <w:szCs w:val="24"/>
              </w:rPr>
              <w:t>50</w:t>
            </w:r>
          </w:p>
        </w:tc>
        <w:tc>
          <w:tcPr>
            <w:tcW w:w="1440" w:type="dxa"/>
            <w:tcBorders>
              <w:top w:val="single" w:sz="4" w:space="0" w:color="000000"/>
              <w:left w:val="single" w:sz="4" w:space="0" w:color="000000"/>
              <w:bottom w:val="single" w:sz="4" w:space="0" w:color="000000"/>
              <w:right w:val="single" w:sz="4" w:space="0" w:color="000000"/>
            </w:tcBorders>
          </w:tcPr>
          <w:p w14:paraId="383848F3" w14:textId="77777777" w:rsidR="001F0A21" w:rsidRPr="007D69A3" w:rsidRDefault="00D80658" w:rsidP="00BB0FCD">
            <w:pPr>
              <w:spacing w:after="0" w:line="259" w:lineRule="auto"/>
              <w:ind w:left="0" w:right="57" w:firstLine="0"/>
              <w:jc w:val="center"/>
              <w:rPr>
                <w:rFonts w:asciiTheme="majorBidi" w:hAnsiTheme="majorBidi" w:cstheme="majorBidi"/>
                <w:sz w:val="24"/>
                <w:szCs w:val="24"/>
              </w:rPr>
            </w:pPr>
            <w:r>
              <w:rPr>
                <w:rFonts w:asciiTheme="majorBidi" w:hAnsiTheme="majorBidi" w:cstheme="majorBidi"/>
                <w:sz w:val="24"/>
                <w:szCs w:val="24"/>
              </w:rPr>
              <w:t>0.12</w:t>
            </w:r>
          </w:p>
        </w:tc>
        <w:tc>
          <w:tcPr>
            <w:tcW w:w="3240" w:type="dxa"/>
            <w:tcBorders>
              <w:top w:val="single" w:sz="4" w:space="0" w:color="000000"/>
              <w:left w:val="single" w:sz="4" w:space="0" w:color="000000"/>
              <w:bottom w:val="single" w:sz="4" w:space="0" w:color="000000"/>
              <w:right w:val="single" w:sz="4" w:space="0" w:color="000000"/>
            </w:tcBorders>
          </w:tcPr>
          <w:p w14:paraId="62537674" w14:textId="77777777" w:rsidR="001F0A21" w:rsidRPr="007D69A3" w:rsidRDefault="001F0A21" w:rsidP="00481DC1">
            <w:pPr>
              <w:spacing w:after="0" w:line="259" w:lineRule="auto"/>
              <w:ind w:left="0" w:right="57" w:firstLine="0"/>
              <w:jc w:val="right"/>
              <w:rPr>
                <w:rFonts w:asciiTheme="majorBidi" w:hAnsiTheme="majorBidi" w:cstheme="majorBidi"/>
                <w:sz w:val="24"/>
                <w:szCs w:val="24"/>
              </w:rPr>
            </w:pPr>
          </w:p>
        </w:tc>
      </w:tr>
      <w:tr w:rsidR="001F0A21" w:rsidRPr="007D69A3" w14:paraId="7757E8BE" w14:textId="77777777" w:rsidTr="001F0A21">
        <w:trPr>
          <w:trHeight w:val="296"/>
        </w:trPr>
        <w:tc>
          <w:tcPr>
            <w:tcW w:w="730" w:type="dxa"/>
            <w:tcBorders>
              <w:top w:val="single" w:sz="4" w:space="0" w:color="000000"/>
              <w:left w:val="single" w:sz="4" w:space="0" w:color="000000"/>
              <w:bottom w:val="single" w:sz="4" w:space="0" w:color="000000"/>
              <w:right w:val="single" w:sz="4" w:space="0" w:color="000000"/>
            </w:tcBorders>
          </w:tcPr>
          <w:p w14:paraId="527DAB57" w14:textId="77777777" w:rsidR="001F0A21" w:rsidRPr="007D69A3" w:rsidRDefault="001F0A21" w:rsidP="00481DC1">
            <w:pPr>
              <w:spacing w:after="0" w:line="259" w:lineRule="auto"/>
              <w:ind w:left="0" w:right="61" w:firstLine="0"/>
              <w:jc w:val="center"/>
              <w:rPr>
                <w:rFonts w:asciiTheme="majorBidi" w:hAnsiTheme="majorBidi" w:cstheme="majorBidi"/>
                <w:sz w:val="24"/>
                <w:szCs w:val="24"/>
              </w:rPr>
            </w:pPr>
            <w:r>
              <w:rPr>
                <w:rFonts w:asciiTheme="majorBidi" w:hAnsiTheme="majorBidi" w:cstheme="majorBidi"/>
                <w:sz w:val="24"/>
                <w:szCs w:val="24"/>
              </w:rPr>
              <w:t>17</w:t>
            </w:r>
          </w:p>
        </w:tc>
        <w:tc>
          <w:tcPr>
            <w:tcW w:w="2168" w:type="dxa"/>
            <w:tcBorders>
              <w:top w:val="single" w:sz="4" w:space="0" w:color="000000"/>
              <w:left w:val="single" w:sz="4" w:space="0" w:color="000000"/>
              <w:bottom w:val="single" w:sz="4" w:space="0" w:color="000000"/>
              <w:right w:val="single" w:sz="4" w:space="0" w:color="000000"/>
            </w:tcBorders>
          </w:tcPr>
          <w:p w14:paraId="3A23042B" w14:textId="77777777" w:rsidR="001F0A21" w:rsidRPr="00EF077E" w:rsidRDefault="001F0A21" w:rsidP="00481DC1">
            <w:r w:rsidRPr="00EF077E">
              <w:t>Haji Karimullah</w:t>
            </w:r>
          </w:p>
        </w:tc>
        <w:tc>
          <w:tcPr>
            <w:tcW w:w="1980" w:type="dxa"/>
            <w:tcBorders>
              <w:top w:val="single" w:sz="4" w:space="0" w:color="000000"/>
              <w:left w:val="single" w:sz="4" w:space="0" w:color="000000"/>
              <w:bottom w:val="single" w:sz="4" w:space="0" w:color="000000"/>
              <w:right w:val="single" w:sz="4" w:space="0" w:color="000000"/>
            </w:tcBorders>
          </w:tcPr>
          <w:p w14:paraId="6C63BE1C" w14:textId="77777777" w:rsidR="001F0A21" w:rsidRPr="006355D1" w:rsidRDefault="001F0A21" w:rsidP="00481DC1">
            <w:r w:rsidRPr="006355D1">
              <w:t>Mirza  Rejab</w:t>
            </w:r>
          </w:p>
        </w:tc>
        <w:tc>
          <w:tcPr>
            <w:tcW w:w="1530" w:type="dxa"/>
            <w:tcBorders>
              <w:top w:val="single" w:sz="4" w:space="0" w:color="000000"/>
              <w:left w:val="single" w:sz="4" w:space="0" w:color="000000"/>
              <w:bottom w:val="single" w:sz="4" w:space="0" w:color="000000"/>
              <w:right w:val="single" w:sz="4" w:space="0" w:color="000000"/>
            </w:tcBorders>
          </w:tcPr>
          <w:p w14:paraId="498125DE" w14:textId="77777777" w:rsidR="001F0A21" w:rsidRPr="007D69A3" w:rsidRDefault="001F0A21" w:rsidP="00481DC1">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140,000</w:t>
            </w:r>
          </w:p>
        </w:tc>
        <w:tc>
          <w:tcPr>
            <w:tcW w:w="1080" w:type="dxa"/>
            <w:tcBorders>
              <w:top w:val="single" w:sz="4" w:space="0" w:color="000000"/>
              <w:left w:val="single" w:sz="4" w:space="0" w:color="000000"/>
              <w:bottom w:val="single" w:sz="4" w:space="0" w:color="000000"/>
              <w:right w:val="single" w:sz="4" w:space="0" w:color="000000"/>
            </w:tcBorders>
          </w:tcPr>
          <w:p w14:paraId="7A968C7D" w14:textId="77777777" w:rsidR="001F0A21" w:rsidRPr="007D69A3" w:rsidRDefault="001F0A21" w:rsidP="00481DC1">
            <w:pPr>
              <w:spacing w:after="0" w:line="259" w:lineRule="auto"/>
              <w:ind w:left="0" w:right="52" w:firstLine="0"/>
              <w:jc w:val="right"/>
              <w:rPr>
                <w:rFonts w:asciiTheme="majorBidi" w:hAnsiTheme="majorBidi" w:cstheme="majorBidi"/>
                <w:sz w:val="24"/>
                <w:szCs w:val="24"/>
              </w:rPr>
            </w:pPr>
            <w:r>
              <w:rPr>
                <w:rFonts w:asciiTheme="majorBidi" w:hAnsiTheme="majorBidi" w:cstheme="majorBidi"/>
                <w:sz w:val="24"/>
                <w:szCs w:val="24"/>
              </w:rPr>
              <w:t>150</w:t>
            </w:r>
          </w:p>
        </w:tc>
        <w:tc>
          <w:tcPr>
            <w:tcW w:w="1440" w:type="dxa"/>
            <w:tcBorders>
              <w:top w:val="single" w:sz="4" w:space="0" w:color="000000"/>
              <w:left w:val="single" w:sz="4" w:space="0" w:color="000000"/>
              <w:bottom w:val="single" w:sz="4" w:space="0" w:color="000000"/>
              <w:right w:val="single" w:sz="4" w:space="0" w:color="000000"/>
            </w:tcBorders>
          </w:tcPr>
          <w:p w14:paraId="7C988540" w14:textId="77777777" w:rsidR="001F0A21" w:rsidRPr="007D69A3" w:rsidRDefault="00D80658" w:rsidP="00BB0FCD">
            <w:pPr>
              <w:spacing w:after="0" w:line="259" w:lineRule="auto"/>
              <w:ind w:left="0" w:right="57" w:firstLine="0"/>
              <w:jc w:val="center"/>
              <w:rPr>
                <w:rFonts w:asciiTheme="majorBidi" w:hAnsiTheme="majorBidi" w:cstheme="majorBidi"/>
                <w:sz w:val="24"/>
                <w:szCs w:val="24"/>
              </w:rPr>
            </w:pPr>
            <w:r>
              <w:rPr>
                <w:rFonts w:asciiTheme="majorBidi" w:hAnsiTheme="majorBidi" w:cstheme="majorBidi"/>
                <w:sz w:val="24"/>
                <w:szCs w:val="24"/>
              </w:rPr>
              <w:t>0.10</w:t>
            </w:r>
          </w:p>
        </w:tc>
        <w:tc>
          <w:tcPr>
            <w:tcW w:w="3240" w:type="dxa"/>
            <w:tcBorders>
              <w:top w:val="single" w:sz="4" w:space="0" w:color="000000"/>
              <w:left w:val="single" w:sz="4" w:space="0" w:color="000000"/>
              <w:bottom w:val="single" w:sz="4" w:space="0" w:color="000000"/>
              <w:right w:val="single" w:sz="4" w:space="0" w:color="000000"/>
            </w:tcBorders>
          </w:tcPr>
          <w:p w14:paraId="023CF38C" w14:textId="77777777" w:rsidR="001F0A21" w:rsidRPr="007D69A3" w:rsidRDefault="001F0A21" w:rsidP="00481DC1">
            <w:pPr>
              <w:spacing w:after="0" w:line="259" w:lineRule="auto"/>
              <w:ind w:left="0" w:right="57" w:firstLine="0"/>
              <w:jc w:val="right"/>
              <w:rPr>
                <w:rFonts w:asciiTheme="majorBidi" w:hAnsiTheme="majorBidi" w:cstheme="majorBidi"/>
                <w:sz w:val="24"/>
                <w:szCs w:val="24"/>
              </w:rPr>
            </w:pPr>
          </w:p>
        </w:tc>
      </w:tr>
      <w:tr w:rsidR="001F0A21" w:rsidRPr="007D69A3" w14:paraId="79BDF332" w14:textId="77777777" w:rsidTr="001F0A21">
        <w:trPr>
          <w:trHeight w:val="296"/>
        </w:trPr>
        <w:tc>
          <w:tcPr>
            <w:tcW w:w="730" w:type="dxa"/>
            <w:tcBorders>
              <w:top w:val="single" w:sz="4" w:space="0" w:color="000000"/>
              <w:left w:val="single" w:sz="4" w:space="0" w:color="000000"/>
              <w:bottom w:val="single" w:sz="4" w:space="0" w:color="000000"/>
              <w:right w:val="single" w:sz="4" w:space="0" w:color="000000"/>
            </w:tcBorders>
          </w:tcPr>
          <w:p w14:paraId="0288CBA6" w14:textId="77777777" w:rsidR="001F0A21" w:rsidRPr="007D69A3" w:rsidRDefault="001F0A21" w:rsidP="00481DC1">
            <w:pPr>
              <w:spacing w:after="0" w:line="259" w:lineRule="auto"/>
              <w:ind w:left="0" w:right="61" w:firstLine="0"/>
              <w:jc w:val="center"/>
              <w:rPr>
                <w:rFonts w:asciiTheme="majorBidi" w:hAnsiTheme="majorBidi" w:cstheme="majorBidi"/>
                <w:sz w:val="24"/>
                <w:szCs w:val="24"/>
              </w:rPr>
            </w:pPr>
            <w:r>
              <w:rPr>
                <w:rFonts w:asciiTheme="majorBidi" w:hAnsiTheme="majorBidi" w:cstheme="majorBidi"/>
                <w:sz w:val="24"/>
                <w:szCs w:val="24"/>
              </w:rPr>
              <w:t>18</w:t>
            </w:r>
          </w:p>
        </w:tc>
        <w:tc>
          <w:tcPr>
            <w:tcW w:w="2168" w:type="dxa"/>
            <w:tcBorders>
              <w:top w:val="single" w:sz="4" w:space="0" w:color="000000"/>
              <w:left w:val="single" w:sz="4" w:space="0" w:color="000000"/>
              <w:bottom w:val="single" w:sz="4" w:space="0" w:color="000000"/>
              <w:right w:val="single" w:sz="4" w:space="0" w:color="000000"/>
            </w:tcBorders>
          </w:tcPr>
          <w:p w14:paraId="54F944D8" w14:textId="77777777" w:rsidR="001F0A21" w:rsidRPr="00EF077E" w:rsidRDefault="001F0A21" w:rsidP="00481DC1">
            <w:r w:rsidRPr="00EF077E">
              <w:t>Haji Aref</w:t>
            </w:r>
          </w:p>
        </w:tc>
        <w:tc>
          <w:tcPr>
            <w:tcW w:w="1980" w:type="dxa"/>
            <w:tcBorders>
              <w:top w:val="single" w:sz="4" w:space="0" w:color="000000"/>
              <w:left w:val="single" w:sz="4" w:space="0" w:color="000000"/>
              <w:bottom w:val="single" w:sz="4" w:space="0" w:color="000000"/>
              <w:right w:val="single" w:sz="4" w:space="0" w:color="000000"/>
            </w:tcBorders>
          </w:tcPr>
          <w:p w14:paraId="79D2EC62" w14:textId="77777777" w:rsidR="001F0A21" w:rsidRPr="006355D1" w:rsidRDefault="001F0A21" w:rsidP="00481DC1">
            <w:r w:rsidRPr="006355D1">
              <w:t>Mirza  Rejab</w:t>
            </w:r>
          </w:p>
        </w:tc>
        <w:tc>
          <w:tcPr>
            <w:tcW w:w="1530" w:type="dxa"/>
            <w:tcBorders>
              <w:top w:val="single" w:sz="4" w:space="0" w:color="000000"/>
              <w:left w:val="single" w:sz="4" w:space="0" w:color="000000"/>
              <w:bottom w:val="single" w:sz="4" w:space="0" w:color="000000"/>
              <w:right w:val="single" w:sz="4" w:space="0" w:color="000000"/>
            </w:tcBorders>
          </w:tcPr>
          <w:p w14:paraId="2BC35B3F" w14:textId="77777777" w:rsidR="001F0A21" w:rsidRPr="007D69A3" w:rsidRDefault="001F0A21" w:rsidP="00481DC1">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4,000,000</w:t>
            </w:r>
          </w:p>
        </w:tc>
        <w:tc>
          <w:tcPr>
            <w:tcW w:w="1080" w:type="dxa"/>
            <w:tcBorders>
              <w:top w:val="single" w:sz="4" w:space="0" w:color="000000"/>
              <w:left w:val="single" w:sz="4" w:space="0" w:color="000000"/>
              <w:bottom w:val="single" w:sz="4" w:space="0" w:color="000000"/>
              <w:right w:val="single" w:sz="4" w:space="0" w:color="000000"/>
            </w:tcBorders>
          </w:tcPr>
          <w:p w14:paraId="00904C3E" w14:textId="77777777" w:rsidR="001F0A21" w:rsidRPr="007D69A3" w:rsidRDefault="00DE3395" w:rsidP="00481DC1">
            <w:pPr>
              <w:spacing w:after="0" w:line="259" w:lineRule="auto"/>
              <w:ind w:left="0" w:right="52" w:firstLine="0"/>
              <w:jc w:val="right"/>
              <w:rPr>
                <w:rFonts w:asciiTheme="majorBidi" w:hAnsiTheme="majorBidi" w:cstheme="majorBidi"/>
                <w:sz w:val="24"/>
                <w:szCs w:val="24"/>
              </w:rPr>
            </w:pPr>
            <w:r>
              <w:rPr>
                <w:rFonts w:asciiTheme="majorBidi" w:hAnsiTheme="majorBidi" w:cstheme="majorBidi"/>
                <w:sz w:val="24"/>
                <w:szCs w:val="24"/>
              </w:rPr>
              <w:t>1</w:t>
            </w:r>
            <w:r w:rsidR="001F0A21">
              <w:rPr>
                <w:rFonts w:asciiTheme="majorBidi" w:hAnsiTheme="majorBidi" w:cstheme="majorBidi"/>
                <w:sz w:val="24"/>
                <w:szCs w:val="24"/>
              </w:rPr>
              <w:t>50</w:t>
            </w:r>
          </w:p>
        </w:tc>
        <w:tc>
          <w:tcPr>
            <w:tcW w:w="1440" w:type="dxa"/>
            <w:tcBorders>
              <w:top w:val="single" w:sz="4" w:space="0" w:color="000000"/>
              <w:left w:val="single" w:sz="4" w:space="0" w:color="000000"/>
              <w:bottom w:val="single" w:sz="4" w:space="0" w:color="000000"/>
              <w:right w:val="single" w:sz="4" w:space="0" w:color="000000"/>
            </w:tcBorders>
          </w:tcPr>
          <w:p w14:paraId="3AC99D85" w14:textId="77777777" w:rsidR="001F0A21" w:rsidRPr="007D69A3" w:rsidRDefault="00D80658" w:rsidP="00BB0FCD">
            <w:pPr>
              <w:spacing w:after="0" w:line="259" w:lineRule="auto"/>
              <w:ind w:left="0" w:right="57" w:firstLine="0"/>
              <w:jc w:val="center"/>
              <w:rPr>
                <w:rFonts w:asciiTheme="majorBidi" w:hAnsiTheme="majorBidi" w:cstheme="majorBidi"/>
                <w:sz w:val="24"/>
                <w:szCs w:val="24"/>
              </w:rPr>
            </w:pPr>
            <w:r>
              <w:rPr>
                <w:rFonts w:asciiTheme="majorBidi" w:hAnsiTheme="majorBidi" w:cstheme="majorBidi"/>
                <w:sz w:val="24"/>
                <w:szCs w:val="24"/>
              </w:rPr>
              <w:t>0.00</w:t>
            </w:r>
            <w:r w:rsidR="00AE3389">
              <w:rPr>
                <w:rFonts w:asciiTheme="majorBidi" w:hAnsiTheme="majorBidi" w:cstheme="majorBidi"/>
                <w:sz w:val="24"/>
                <w:szCs w:val="24"/>
              </w:rPr>
              <w:t>3</w:t>
            </w:r>
          </w:p>
        </w:tc>
        <w:tc>
          <w:tcPr>
            <w:tcW w:w="3240" w:type="dxa"/>
            <w:tcBorders>
              <w:top w:val="single" w:sz="4" w:space="0" w:color="000000"/>
              <w:left w:val="single" w:sz="4" w:space="0" w:color="000000"/>
              <w:bottom w:val="single" w:sz="4" w:space="0" w:color="000000"/>
              <w:right w:val="single" w:sz="4" w:space="0" w:color="000000"/>
            </w:tcBorders>
          </w:tcPr>
          <w:p w14:paraId="63ACDD98" w14:textId="77777777" w:rsidR="001F0A21" w:rsidRPr="007D69A3" w:rsidRDefault="001F0A21" w:rsidP="00481DC1">
            <w:pPr>
              <w:spacing w:after="0" w:line="259" w:lineRule="auto"/>
              <w:ind w:left="0" w:right="57" w:firstLine="0"/>
              <w:jc w:val="right"/>
              <w:rPr>
                <w:rFonts w:asciiTheme="majorBidi" w:hAnsiTheme="majorBidi" w:cstheme="majorBidi"/>
                <w:sz w:val="24"/>
                <w:szCs w:val="24"/>
              </w:rPr>
            </w:pPr>
          </w:p>
        </w:tc>
      </w:tr>
      <w:tr w:rsidR="001F0A21" w:rsidRPr="007D69A3" w14:paraId="08770311" w14:textId="77777777" w:rsidTr="001F0A21">
        <w:trPr>
          <w:trHeight w:val="296"/>
        </w:trPr>
        <w:tc>
          <w:tcPr>
            <w:tcW w:w="730" w:type="dxa"/>
            <w:tcBorders>
              <w:top w:val="single" w:sz="4" w:space="0" w:color="000000"/>
              <w:left w:val="single" w:sz="4" w:space="0" w:color="000000"/>
              <w:bottom w:val="single" w:sz="4" w:space="0" w:color="000000"/>
              <w:right w:val="single" w:sz="4" w:space="0" w:color="000000"/>
            </w:tcBorders>
          </w:tcPr>
          <w:p w14:paraId="0727C359" w14:textId="77777777" w:rsidR="001F0A21" w:rsidRPr="007D69A3" w:rsidRDefault="001F0A21" w:rsidP="00481DC1">
            <w:pPr>
              <w:spacing w:after="0" w:line="259" w:lineRule="auto"/>
              <w:ind w:left="0" w:right="61" w:firstLine="0"/>
              <w:jc w:val="center"/>
              <w:rPr>
                <w:rFonts w:asciiTheme="majorBidi" w:hAnsiTheme="majorBidi" w:cstheme="majorBidi"/>
                <w:sz w:val="24"/>
                <w:szCs w:val="24"/>
              </w:rPr>
            </w:pPr>
            <w:r>
              <w:rPr>
                <w:rFonts w:asciiTheme="majorBidi" w:hAnsiTheme="majorBidi" w:cstheme="majorBidi"/>
                <w:sz w:val="24"/>
                <w:szCs w:val="24"/>
              </w:rPr>
              <w:t>19</w:t>
            </w:r>
          </w:p>
        </w:tc>
        <w:tc>
          <w:tcPr>
            <w:tcW w:w="2168" w:type="dxa"/>
            <w:tcBorders>
              <w:top w:val="single" w:sz="4" w:space="0" w:color="000000"/>
              <w:left w:val="single" w:sz="4" w:space="0" w:color="000000"/>
              <w:bottom w:val="single" w:sz="4" w:space="0" w:color="000000"/>
              <w:right w:val="single" w:sz="4" w:space="0" w:color="000000"/>
            </w:tcBorders>
          </w:tcPr>
          <w:p w14:paraId="1B7DDC51" w14:textId="77777777" w:rsidR="001F0A21" w:rsidRPr="00EF077E" w:rsidRDefault="001F0A21" w:rsidP="00481DC1">
            <w:r w:rsidRPr="00EF077E">
              <w:t>Haji Nesar Ahmad</w:t>
            </w:r>
          </w:p>
        </w:tc>
        <w:tc>
          <w:tcPr>
            <w:tcW w:w="1980" w:type="dxa"/>
            <w:tcBorders>
              <w:top w:val="single" w:sz="4" w:space="0" w:color="000000"/>
              <w:left w:val="single" w:sz="4" w:space="0" w:color="000000"/>
              <w:bottom w:val="single" w:sz="4" w:space="0" w:color="000000"/>
              <w:right w:val="single" w:sz="4" w:space="0" w:color="000000"/>
            </w:tcBorders>
          </w:tcPr>
          <w:p w14:paraId="4679BEA1" w14:textId="77777777" w:rsidR="001F0A21" w:rsidRPr="006355D1" w:rsidRDefault="001F0A21" w:rsidP="00481DC1">
            <w:r w:rsidRPr="006355D1">
              <w:t>Mirza  Rejab</w:t>
            </w:r>
          </w:p>
        </w:tc>
        <w:tc>
          <w:tcPr>
            <w:tcW w:w="1530" w:type="dxa"/>
            <w:tcBorders>
              <w:top w:val="single" w:sz="4" w:space="0" w:color="000000"/>
              <w:left w:val="single" w:sz="4" w:space="0" w:color="000000"/>
              <w:bottom w:val="single" w:sz="4" w:space="0" w:color="000000"/>
              <w:right w:val="single" w:sz="4" w:space="0" w:color="000000"/>
            </w:tcBorders>
          </w:tcPr>
          <w:p w14:paraId="479310F6" w14:textId="77777777" w:rsidR="001F0A21" w:rsidRPr="007D69A3" w:rsidRDefault="001F0A21" w:rsidP="00481DC1">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80,000</w:t>
            </w:r>
          </w:p>
        </w:tc>
        <w:tc>
          <w:tcPr>
            <w:tcW w:w="1080" w:type="dxa"/>
            <w:tcBorders>
              <w:top w:val="single" w:sz="4" w:space="0" w:color="000000"/>
              <w:left w:val="single" w:sz="4" w:space="0" w:color="000000"/>
              <w:bottom w:val="single" w:sz="4" w:space="0" w:color="000000"/>
              <w:right w:val="single" w:sz="4" w:space="0" w:color="000000"/>
            </w:tcBorders>
          </w:tcPr>
          <w:p w14:paraId="6FFE8B79" w14:textId="77777777" w:rsidR="001F0A21" w:rsidRPr="007D69A3" w:rsidRDefault="001F0A21" w:rsidP="00481DC1">
            <w:pPr>
              <w:spacing w:after="0" w:line="259" w:lineRule="auto"/>
              <w:ind w:left="0" w:right="52" w:firstLine="0"/>
              <w:jc w:val="right"/>
              <w:rPr>
                <w:rFonts w:asciiTheme="majorBidi" w:hAnsiTheme="majorBidi" w:cstheme="majorBidi"/>
                <w:sz w:val="24"/>
                <w:szCs w:val="24"/>
              </w:rPr>
            </w:pPr>
            <w:r>
              <w:rPr>
                <w:rFonts w:asciiTheme="majorBidi" w:hAnsiTheme="majorBidi" w:cstheme="majorBidi"/>
                <w:sz w:val="24"/>
                <w:szCs w:val="24"/>
              </w:rPr>
              <w:t>100</w:t>
            </w:r>
          </w:p>
        </w:tc>
        <w:tc>
          <w:tcPr>
            <w:tcW w:w="1440" w:type="dxa"/>
            <w:tcBorders>
              <w:top w:val="single" w:sz="4" w:space="0" w:color="000000"/>
              <w:left w:val="single" w:sz="4" w:space="0" w:color="000000"/>
              <w:bottom w:val="single" w:sz="4" w:space="0" w:color="000000"/>
              <w:right w:val="single" w:sz="4" w:space="0" w:color="000000"/>
            </w:tcBorders>
          </w:tcPr>
          <w:p w14:paraId="1339A68F" w14:textId="77777777" w:rsidR="001F0A21" w:rsidRPr="007D69A3" w:rsidRDefault="00D80658" w:rsidP="00BB0FCD">
            <w:pPr>
              <w:spacing w:after="0" w:line="259" w:lineRule="auto"/>
              <w:ind w:left="0" w:right="57" w:firstLine="0"/>
              <w:jc w:val="center"/>
              <w:rPr>
                <w:rFonts w:asciiTheme="majorBidi" w:hAnsiTheme="majorBidi" w:cstheme="majorBidi"/>
                <w:sz w:val="24"/>
                <w:szCs w:val="24"/>
              </w:rPr>
            </w:pPr>
            <w:r>
              <w:rPr>
                <w:rFonts w:asciiTheme="majorBidi" w:hAnsiTheme="majorBidi" w:cstheme="majorBidi"/>
                <w:sz w:val="24"/>
                <w:szCs w:val="24"/>
              </w:rPr>
              <w:t>0.12</w:t>
            </w:r>
          </w:p>
        </w:tc>
        <w:tc>
          <w:tcPr>
            <w:tcW w:w="3240" w:type="dxa"/>
            <w:tcBorders>
              <w:top w:val="single" w:sz="4" w:space="0" w:color="000000"/>
              <w:left w:val="single" w:sz="4" w:space="0" w:color="000000"/>
              <w:bottom w:val="single" w:sz="4" w:space="0" w:color="000000"/>
              <w:right w:val="single" w:sz="4" w:space="0" w:color="000000"/>
            </w:tcBorders>
          </w:tcPr>
          <w:p w14:paraId="25B76A55" w14:textId="77777777" w:rsidR="001F0A21" w:rsidRPr="007D69A3" w:rsidRDefault="001F0A21" w:rsidP="00481DC1">
            <w:pPr>
              <w:spacing w:after="0" w:line="259" w:lineRule="auto"/>
              <w:ind w:left="0" w:right="57" w:firstLine="0"/>
              <w:jc w:val="right"/>
              <w:rPr>
                <w:rFonts w:asciiTheme="majorBidi" w:hAnsiTheme="majorBidi" w:cstheme="majorBidi"/>
                <w:sz w:val="24"/>
                <w:szCs w:val="24"/>
              </w:rPr>
            </w:pPr>
          </w:p>
        </w:tc>
      </w:tr>
      <w:tr w:rsidR="001F0A21" w:rsidRPr="007D69A3" w14:paraId="2388DBD0" w14:textId="77777777" w:rsidTr="001F0A21">
        <w:trPr>
          <w:trHeight w:val="296"/>
        </w:trPr>
        <w:tc>
          <w:tcPr>
            <w:tcW w:w="730" w:type="dxa"/>
            <w:tcBorders>
              <w:top w:val="single" w:sz="4" w:space="0" w:color="000000"/>
              <w:left w:val="single" w:sz="4" w:space="0" w:color="000000"/>
              <w:bottom w:val="single" w:sz="4" w:space="0" w:color="000000"/>
              <w:right w:val="single" w:sz="4" w:space="0" w:color="000000"/>
            </w:tcBorders>
          </w:tcPr>
          <w:p w14:paraId="58BD61E4" w14:textId="77777777" w:rsidR="001F0A21" w:rsidRPr="007D69A3" w:rsidRDefault="001F0A21" w:rsidP="00481DC1">
            <w:pPr>
              <w:spacing w:after="0" w:line="259" w:lineRule="auto"/>
              <w:ind w:left="0" w:right="61" w:firstLine="0"/>
              <w:jc w:val="center"/>
              <w:rPr>
                <w:rFonts w:asciiTheme="majorBidi" w:hAnsiTheme="majorBidi" w:cstheme="majorBidi"/>
                <w:sz w:val="24"/>
                <w:szCs w:val="24"/>
              </w:rPr>
            </w:pPr>
            <w:r>
              <w:rPr>
                <w:rFonts w:asciiTheme="majorBidi" w:hAnsiTheme="majorBidi" w:cstheme="majorBidi"/>
                <w:sz w:val="24"/>
                <w:szCs w:val="24"/>
              </w:rPr>
              <w:t>20</w:t>
            </w:r>
          </w:p>
        </w:tc>
        <w:tc>
          <w:tcPr>
            <w:tcW w:w="2168" w:type="dxa"/>
            <w:tcBorders>
              <w:top w:val="single" w:sz="4" w:space="0" w:color="000000"/>
              <w:left w:val="single" w:sz="4" w:space="0" w:color="000000"/>
              <w:bottom w:val="single" w:sz="4" w:space="0" w:color="000000"/>
              <w:right w:val="single" w:sz="4" w:space="0" w:color="000000"/>
            </w:tcBorders>
          </w:tcPr>
          <w:p w14:paraId="746142F0" w14:textId="77777777" w:rsidR="001F0A21" w:rsidRPr="00EF077E" w:rsidRDefault="001F0A21" w:rsidP="00481DC1">
            <w:r w:rsidRPr="00EF077E">
              <w:t>Haji Asef</w:t>
            </w:r>
          </w:p>
        </w:tc>
        <w:tc>
          <w:tcPr>
            <w:tcW w:w="1980" w:type="dxa"/>
            <w:tcBorders>
              <w:top w:val="single" w:sz="4" w:space="0" w:color="000000"/>
              <w:left w:val="single" w:sz="4" w:space="0" w:color="000000"/>
              <w:bottom w:val="single" w:sz="4" w:space="0" w:color="000000"/>
              <w:right w:val="single" w:sz="4" w:space="0" w:color="000000"/>
            </w:tcBorders>
          </w:tcPr>
          <w:p w14:paraId="5251EC98" w14:textId="77777777" w:rsidR="001F0A21" w:rsidRPr="006355D1" w:rsidRDefault="001F0A21" w:rsidP="00481DC1">
            <w:r w:rsidRPr="006355D1">
              <w:t>Mirza  Rejab</w:t>
            </w:r>
          </w:p>
        </w:tc>
        <w:tc>
          <w:tcPr>
            <w:tcW w:w="1530" w:type="dxa"/>
            <w:tcBorders>
              <w:top w:val="single" w:sz="4" w:space="0" w:color="000000"/>
              <w:left w:val="single" w:sz="4" w:space="0" w:color="000000"/>
              <w:bottom w:val="single" w:sz="4" w:space="0" w:color="000000"/>
              <w:right w:val="single" w:sz="4" w:space="0" w:color="000000"/>
            </w:tcBorders>
          </w:tcPr>
          <w:p w14:paraId="2BEE635A" w14:textId="77777777" w:rsidR="001F0A21" w:rsidRPr="007D69A3" w:rsidRDefault="00D80658" w:rsidP="00481DC1">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14,000,000</w:t>
            </w:r>
          </w:p>
        </w:tc>
        <w:tc>
          <w:tcPr>
            <w:tcW w:w="1080" w:type="dxa"/>
            <w:tcBorders>
              <w:top w:val="single" w:sz="4" w:space="0" w:color="000000"/>
              <w:left w:val="single" w:sz="4" w:space="0" w:color="000000"/>
              <w:bottom w:val="single" w:sz="4" w:space="0" w:color="000000"/>
              <w:right w:val="single" w:sz="4" w:space="0" w:color="000000"/>
            </w:tcBorders>
          </w:tcPr>
          <w:p w14:paraId="73664F41" w14:textId="77777777" w:rsidR="001F0A21" w:rsidRPr="007D69A3" w:rsidRDefault="003E3AF6" w:rsidP="00481DC1">
            <w:pPr>
              <w:spacing w:after="0" w:line="259" w:lineRule="auto"/>
              <w:ind w:left="0" w:right="52" w:firstLine="0"/>
              <w:jc w:val="right"/>
              <w:rPr>
                <w:rFonts w:asciiTheme="majorBidi" w:hAnsiTheme="majorBidi" w:cstheme="majorBidi"/>
                <w:sz w:val="24"/>
                <w:szCs w:val="24"/>
              </w:rPr>
            </w:pPr>
            <w:r>
              <w:rPr>
                <w:rFonts w:asciiTheme="majorBidi" w:hAnsiTheme="majorBidi" w:cstheme="majorBidi"/>
                <w:sz w:val="24"/>
                <w:szCs w:val="24"/>
              </w:rPr>
              <w:t>100</w:t>
            </w:r>
          </w:p>
        </w:tc>
        <w:tc>
          <w:tcPr>
            <w:tcW w:w="1440" w:type="dxa"/>
            <w:tcBorders>
              <w:top w:val="single" w:sz="4" w:space="0" w:color="000000"/>
              <w:left w:val="single" w:sz="4" w:space="0" w:color="000000"/>
              <w:bottom w:val="single" w:sz="4" w:space="0" w:color="000000"/>
              <w:right w:val="single" w:sz="4" w:space="0" w:color="000000"/>
            </w:tcBorders>
          </w:tcPr>
          <w:p w14:paraId="36FB6F78" w14:textId="7A4B73DB" w:rsidR="001F0A21" w:rsidRPr="007D69A3" w:rsidRDefault="00BB0FCD" w:rsidP="00BB0FCD">
            <w:pPr>
              <w:spacing w:after="0" w:line="259" w:lineRule="auto"/>
              <w:ind w:left="0" w:right="57" w:firstLine="0"/>
              <w:jc w:val="center"/>
              <w:rPr>
                <w:rFonts w:asciiTheme="majorBidi" w:hAnsiTheme="majorBidi" w:cstheme="majorBidi"/>
                <w:sz w:val="24"/>
                <w:szCs w:val="24"/>
              </w:rPr>
            </w:pPr>
            <w:r>
              <w:rPr>
                <w:rFonts w:asciiTheme="majorBidi" w:hAnsiTheme="majorBidi" w:cstheme="majorBidi"/>
                <w:sz w:val="24"/>
                <w:szCs w:val="24"/>
              </w:rPr>
              <w:t>0.0007</w:t>
            </w:r>
          </w:p>
        </w:tc>
        <w:tc>
          <w:tcPr>
            <w:tcW w:w="3240" w:type="dxa"/>
            <w:tcBorders>
              <w:top w:val="single" w:sz="4" w:space="0" w:color="000000"/>
              <w:left w:val="single" w:sz="4" w:space="0" w:color="000000"/>
              <w:bottom w:val="single" w:sz="4" w:space="0" w:color="000000"/>
              <w:right w:val="single" w:sz="4" w:space="0" w:color="000000"/>
            </w:tcBorders>
          </w:tcPr>
          <w:p w14:paraId="66F01600" w14:textId="77777777" w:rsidR="001F0A21" w:rsidRPr="007D69A3" w:rsidRDefault="001F0A21" w:rsidP="00481DC1">
            <w:pPr>
              <w:spacing w:after="0" w:line="259" w:lineRule="auto"/>
              <w:ind w:left="0" w:right="57" w:firstLine="0"/>
              <w:jc w:val="right"/>
              <w:rPr>
                <w:rFonts w:asciiTheme="majorBidi" w:hAnsiTheme="majorBidi" w:cstheme="majorBidi"/>
                <w:sz w:val="24"/>
                <w:szCs w:val="24"/>
              </w:rPr>
            </w:pPr>
          </w:p>
        </w:tc>
      </w:tr>
      <w:tr w:rsidR="001F0A21" w:rsidRPr="007D69A3" w14:paraId="5B327DEC" w14:textId="77777777" w:rsidTr="001F0A21">
        <w:trPr>
          <w:trHeight w:val="296"/>
        </w:trPr>
        <w:tc>
          <w:tcPr>
            <w:tcW w:w="730" w:type="dxa"/>
            <w:tcBorders>
              <w:top w:val="single" w:sz="4" w:space="0" w:color="000000"/>
              <w:left w:val="single" w:sz="4" w:space="0" w:color="000000"/>
              <w:bottom w:val="single" w:sz="4" w:space="0" w:color="000000"/>
              <w:right w:val="single" w:sz="4" w:space="0" w:color="000000"/>
            </w:tcBorders>
          </w:tcPr>
          <w:p w14:paraId="54657DEC" w14:textId="77777777" w:rsidR="001F0A21" w:rsidRPr="007D69A3" w:rsidRDefault="001F0A21" w:rsidP="00481DC1">
            <w:pPr>
              <w:spacing w:after="0" w:line="259" w:lineRule="auto"/>
              <w:ind w:left="0" w:right="61" w:firstLine="0"/>
              <w:jc w:val="center"/>
              <w:rPr>
                <w:rFonts w:asciiTheme="majorBidi" w:hAnsiTheme="majorBidi" w:cstheme="majorBidi"/>
                <w:sz w:val="24"/>
                <w:szCs w:val="24"/>
              </w:rPr>
            </w:pPr>
            <w:r>
              <w:rPr>
                <w:rFonts w:asciiTheme="majorBidi" w:hAnsiTheme="majorBidi" w:cstheme="majorBidi"/>
                <w:sz w:val="24"/>
                <w:szCs w:val="24"/>
              </w:rPr>
              <w:t>21</w:t>
            </w:r>
          </w:p>
        </w:tc>
        <w:tc>
          <w:tcPr>
            <w:tcW w:w="2168" w:type="dxa"/>
            <w:tcBorders>
              <w:top w:val="single" w:sz="4" w:space="0" w:color="000000"/>
              <w:left w:val="single" w:sz="4" w:space="0" w:color="000000"/>
              <w:bottom w:val="single" w:sz="4" w:space="0" w:color="000000"/>
              <w:right w:val="single" w:sz="4" w:space="0" w:color="000000"/>
            </w:tcBorders>
          </w:tcPr>
          <w:p w14:paraId="549CABE3" w14:textId="77777777" w:rsidR="001F0A21" w:rsidRDefault="001F0A21" w:rsidP="00481DC1">
            <w:r w:rsidRPr="00EF077E">
              <w:t>Marouf</w:t>
            </w:r>
          </w:p>
        </w:tc>
        <w:tc>
          <w:tcPr>
            <w:tcW w:w="1980" w:type="dxa"/>
            <w:tcBorders>
              <w:top w:val="single" w:sz="4" w:space="0" w:color="000000"/>
              <w:left w:val="single" w:sz="4" w:space="0" w:color="000000"/>
              <w:bottom w:val="single" w:sz="4" w:space="0" w:color="000000"/>
              <w:right w:val="single" w:sz="4" w:space="0" w:color="000000"/>
            </w:tcBorders>
          </w:tcPr>
          <w:p w14:paraId="197B058C" w14:textId="77777777" w:rsidR="001F0A21" w:rsidRDefault="001F0A21" w:rsidP="00481DC1">
            <w:r w:rsidRPr="006355D1">
              <w:t>Mirza  Rejab</w:t>
            </w:r>
          </w:p>
        </w:tc>
        <w:tc>
          <w:tcPr>
            <w:tcW w:w="1530" w:type="dxa"/>
            <w:tcBorders>
              <w:top w:val="single" w:sz="4" w:space="0" w:color="000000"/>
              <w:left w:val="single" w:sz="4" w:space="0" w:color="000000"/>
              <w:bottom w:val="single" w:sz="4" w:space="0" w:color="000000"/>
              <w:right w:val="single" w:sz="4" w:space="0" w:color="000000"/>
            </w:tcBorders>
          </w:tcPr>
          <w:p w14:paraId="1F909CC9" w14:textId="77777777" w:rsidR="001F0A21" w:rsidRPr="007D69A3" w:rsidRDefault="00D80658" w:rsidP="00481DC1">
            <w:pPr>
              <w:spacing w:after="0" w:line="259" w:lineRule="auto"/>
              <w:ind w:left="0" w:right="53" w:firstLine="0"/>
              <w:jc w:val="right"/>
              <w:rPr>
                <w:rFonts w:asciiTheme="majorBidi" w:hAnsiTheme="majorBidi" w:cstheme="majorBidi"/>
                <w:sz w:val="24"/>
                <w:szCs w:val="24"/>
              </w:rPr>
            </w:pPr>
            <w:r>
              <w:rPr>
                <w:rFonts w:asciiTheme="majorBidi" w:hAnsiTheme="majorBidi" w:cstheme="majorBidi"/>
                <w:sz w:val="24"/>
                <w:szCs w:val="24"/>
              </w:rPr>
              <w:t>14,000,000</w:t>
            </w:r>
          </w:p>
        </w:tc>
        <w:tc>
          <w:tcPr>
            <w:tcW w:w="1080" w:type="dxa"/>
            <w:tcBorders>
              <w:top w:val="single" w:sz="4" w:space="0" w:color="000000"/>
              <w:left w:val="single" w:sz="4" w:space="0" w:color="000000"/>
              <w:bottom w:val="single" w:sz="4" w:space="0" w:color="000000"/>
              <w:right w:val="single" w:sz="4" w:space="0" w:color="000000"/>
            </w:tcBorders>
          </w:tcPr>
          <w:p w14:paraId="09DB8518" w14:textId="77777777" w:rsidR="001F0A21" w:rsidRPr="007D69A3" w:rsidRDefault="009B0B13" w:rsidP="00481DC1">
            <w:pPr>
              <w:spacing w:after="0" w:line="259" w:lineRule="auto"/>
              <w:ind w:left="0" w:right="52" w:firstLine="0"/>
              <w:jc w:val="right"/>
              <w:rPr>
                <w:rFonts w:asciiTheme="majorBidi" w:hAnsiTheme="majorBidi" w:cstheme="majorBidi"/>
                <w:sz w:val="24"/>
                <w:szCs w:val="24"/>
              </w:rPr>
            </w:pPr>
            <w:r>
              <w:rPr>
                <w:rFonts w:asciiTheme="majorBidi" w:hAnsiTheme="majorBidi" w:cstheme="majorBidi"/>
                <w:sz w:val="24"/>
                <w:szCs w:val="24"/>
              </w:rPr>
              <w:t>100</w:t>
            </w:r>
          </w:p>
        </w:tc>
        <w:tc>
          <w:tcPr>
            <w:tcW w:w="1440" w:type="dxa"/>
            <w:tcBorders>
              <w:top w:val="single" w:sz="4" w:space="0" w:color="000000"/>
              <w:left w:val="single" w:sz="4" w:space="0" w:color="000000"/>
              <w:bottom w:val="single" w:sz="4" w:space="0" w:color="000000"/>
              <w:right w:val="single" w:sz="4" w:space="0" w:color="000000"/>
            </w:tcBorders>
          </w:tcPr>
          <w:p w14:paraId="458D946E" w14:textId="3BA895C4" w:rsidR="001F0A21" w:rsidRPr="007D69A3" w:rsidRDefault="00BB0FCD" w:rsidP="00BB0FCD">
            <w:pPr>
              <w:spacing w:after="0" w:line="259" w:lineRule="auto"/>
              <w:ind w:left="0" w:right="57" w:firstLine="0"/>
              <w:jc w:val="center"/>
              <w:rPr>
                <w:rFonts w:asciiTheme="majorBidi" w:hAnsiTheme="majorBidi" w:cstheme="majorBidi"/>
                <w:sz w:val="24"/>
                <w:szCs w:val="24"/>
              </w:rPr>
            </w:pPr>
            <w:r>
              <w:rPr>
                <w:rFonts w:asciiTheme="majorBidi" w:hAnsiTheme="majorBidi" w:cstheme="majorBidi"/>
                <w:sz w:val="24"/>
                <w:szCs w:val="24"/>
              </w:rPr>
              <w:t>0.0007</w:t>
            </w:r>
          </w:p>
        </w:tc>
        <w:tc>
          <w:tcPr>
            <w:tcW w:w="3240" w:type="dxa"/>
            <w:tcBorders>
              <w:top w:val="single" w:sz="4" w:space="0" w:color="000000"/>
              <w:left w:val="single" w:sz="4" w:space="0" w:color="000000"/>
              <w:bottom w:val="single" w:sz="4" w:space="0" w:color="000000"/>
              <w:right w:val="single" w:sz="4" w:space="0" w:color="000000"/>
            </w:tcBorders>
          </w:tcPr>
          <w:p w14:paraId="638407F7" w14:textId="77777777" w:rsidR="001F0A21" w:rsidRPr="007D69A3" w:rsidRDefault="001F0A21" w:rsidP="00481DC1">
            <w:pPr>
              <w:spacing w:after="0" w:line="259" w:lineRule="auto"/>
              <w:ind w:left="0" w:right="57" w:firstLine="0"/>
              <w:jc w:val="right"/>
              <w:rPr>
                <w:rFonts w:asciiTheme="majorBidi" w:hAnsiTheme="majorBidi" w:cstheme="majorBidi"/>
                <w:sz w:val="24"/>
                <w:szCs w:val="24"/>
              </w:rPr>
            </w:pPr>
          </w:p>
        </w:tc>
      </w:tr>
    </w:tbl>
    <w:p w14:paraId="3B15B5DB" w14:textId="77777777" w:rsidR="00F933FE" w:rsidRPr="007D69A3" w:rsidRDefault="00481DC1">
      <w:pPr>
        <w:spacing w:after="0" w:line="259" w:lineRule="auto"/>
        <w:ind w:left="-1728" w:right="8" w:firstLine="0"/>
        <w:jc w:val="left"/>
        <w:rPr>
          <w:rFonts w:asciiTheme="majorBidi" w:hAnsiTheme="majorBidi" w:cstheme="majorBidi"/>
          <w:sz w:val="24"/>
          <w:szCs w:val="24"/>
        </w:rPr>
      </w:pPr>
      <w:r>
        <w:rPr>
          <w:rFonts w:asciiTheme="majorBidi" w:hAnsiTheme="majorBidi" w:cstheme="majorBidi"/>
          <w:sz w:val="24"/>
          <w:szCs w:val="24"/>
        </w:rPr>
        <w:lastRenderedPageBreak/>
        <w:t>a</w:t>
      </w:r>
    </w:p>
    <w:p w14:paraId="1E8477C8" w14:textId="77777777" w:rsidR="0014355A" w:rsidRDefault="0014355A" w:rsidP="00634D0B">
      <w:pPr>
        <w:pStyle w:val="Heading1"/>
        <w:numPr>
          <w:ilvl w:val="0"/>
          <w:numId w:val="0"/>
        </w:numPr>
        <w:rPr>
          <w:rFonts w:asciiTheme="majorBidi" w:eastAsiaTheme="minorHAnsi" w:hAnsiTheme="majorBidi" w:cstheme="majorBidi"/>
          <w:color w:val="000000" w:themeColor="text1"/>
          <w:sz w:val="28"/>
          <w:szCs w:val="28"/>
        </w:rPr>
      </w:pPr>
    </w:p>
    <w:p w14:paraId="38C0FD26" w14:textId="77777777" w:rsidR="00C417F4" w:rsidRDefault="00C417F4" w:rsidP="00634D0B">
      <w:pPr>
        <w:pStyle w:val="Heading1"/>
        <w:numPr>
          <w:ilvl w:val="0"/>
          <w:numId w:val="0"/>
        </w:numPr>
        <w:rPr>
          <w:rFonts w:asciiTheme="majorBidi" w:eastAsiaTheme="minorHAnsi" w:hAnsiTheme="majorBidi" w:cstheme="majorBidi"/>
          <w:color w:val="000000" w:themeColor="text1"/>
          <w:sz w:val="28"/>
          <w:szCs w:val="28"/>
        </w:rPr>
      </w:pPr>
    </w:p>
    <w:p w14:paraId="4AEE5458" w14:textId="6EC694B4" w:rsidR="00690492" w:rsidRPr="00995593" w:rsidRDefault="004C3B85" w:rsidP="00634D0B">
      <w:pPr>
        <w:pStyle w:val="Heading1"/>
        <w:numPr>
          <w:ilvl w:val="0"/>
          <w:numId w:val="0"/>
        </w:numPr>
        <w:rPr>
          <w:rFonts w:asciiTheme="majorBidi" w:eastAsiaTheme="minorHAnsi" w:hAnsiTheme="majorBidi" w:cstheme="majorBidi"/>
          <w:color w:val="000000" w:themeColor="text1"/>
          <w:sz w:val="28"/>
          <w:szCs w:val="28"/>
        </w:rPr>
      </w:pPr>
      <w:bookmarkStart w:id="129" w:name="_Toc340518"/>
      <w:bookmarkStart w:id="130" w:name="_GoBack"/>
      <w:bookmarkEnd w:id="130"/>
      <w:r>
        <w:rPr>
          <w:rFonts w:asciiTheme="majorBidi" w:eastAsiaTheme="minorHAnsi" w:hAnsiTheme="majorBidi" w:cstheme="majorBidi"/>
          <w:color w:val="000000" w:themeColor="text1"/>
          <w:sz w:val="28"/>
          <w:szCs w:val="28"/>
        </w:rPr>
        <w:t>Annex</w:t>
      </w:r>
      <w:r w:rsidR="00690492" w:rsidRPr="00995593">
        <w:rPr>
          <w:rFonts w:asciiTheme="majorBidi" w:eastAsiaTheme="minorHAnsi" w:hAnsiTheme="majorBidi" w:cstheme="majorBidi"/>
          <w:color w:val="000000" w:themeColor="text1"/>
          <w:sz w:val="28"/>
          <w:szCs w:val="28"/>
        </w:rPr>
        <w:t xml:space="preserve"> </w:t>
      </w:r>
      <w:r w:rsidR="00F025AA" w:rsidRPr="00995593">
        <w:rPr>
          <w:rFonts w:asciiTheme="majorBidi" w:eastAsiaTheme="minorHAnsi" w:hAnsiTheme="majorBidi" w:cstheme="majorBidi"/>
          <w:color w:val="000000" w:themeColor="text1"/>
          <w:sz w:val="28"/>
          <w:szCs w:val="28"/>
        </w:rPr>
        <w:t>D</w:t>
      </w:r>
      <w:r w:rsidR="00690492" w:rsidRPr="00995593">
        <w:rPr>
          <w:rFonts w:asciiTheme="majorBidi" w:eastAsiaTheme="minorHAnsi" w:hAnsiTheme="majorBidi" w:cstheme="majorBidi"/>
          <w:color w:val="000000" w:themeColor="text1"/>
          <w:sz w:val="28"/>
          <w:szCs w:val="28"/>
        </w:rPr>
        <w:t>:</w:t>
      </w:r>
      <w:r w:rsidR="00F025AA" w:rsidRPr="00995593">
        <w:rPr>
          <w:rFonts w:asciiTheme="majorBidi" w:eastAsiaTheme="minorHAnsi" w:hAnsiTheme="majorBidi" w:cstheme="majorBidi"/>
          <w:color w:val="000000" w:themeColor="text1"/>
          <w:sz w:val="28"/>
          <w:szCs w:val="28"/>
        </w:rPr>
        <w:t xml:space="preserve"> Compensation options</w:t>
      </w:r>
      <w:bookmarkEnd w:id="129"/>
      <w:r w:rsidR="00F025AA" w:rsidRPr="00995593">
        <w:rPr>
          <w:rFonts w:asciiTheme="majorBidi" w:eastAsiaTheme="minorHAnsi" w:hAnsiTheme="majorBidi" w:cstheme="majorBidi"/>
          <w:color w:val="000000" w:themeColor="text1"/>
          <w:sz w:val="28"/>
          <w:szCs w:val="28"/>
        </w:rPr>
        <w:t xml:space="preserve"> </w:t>
      </w:r>
    </w:p>
    <w:tbl>
      <w:tblPr>
        <w:tblStyle w:val="TableGrid0"/>
        <w:tblW w:w="13973" w:type="dxa"/>
        <w:tblInd w:w="-995" w:type="dxa"/>
        <w:tblLayout w:type="fixed"/>
        <w:tblLook w:val="04A0" w:firstRow="1" w:lastRow="0" w:firstColumn="1" w:lastColumn="0" w:noHBand="0" w:noVBand="1"/>
      </w:tblPr>
      <w:tblGrid>
        <w:gridCol w:w="720"/>
        <w:gridCol w:w="2183"/>
        <w:gridCol w:w="1530"/>
        <w:gridCol w:w="1980"/>
        <w:gridCol w:w="2070"/>
        <w:gridCol w:w="2070"/>
        <w:gridCol w:w="1350"/>
        <w:gridCol w:w="2070"/>
      </w:tblGrid>
      <w:tr w:rsidR="00690492" w:rsidRPr="00995593" w14:paraId="76C94176" w14:textId="77777777" w:rsidTr="00C65BF7">
        <w:trPr>
          <w:trHeight w:val="1250"/>
        </w:trPr>
        <w:tc>
          <w:tcPr>
            <w:tcW w:w="720" w:type="dxa"/>
            <w:shd w:val="clear" w:color="auto" w:fill="F2F2F2" w:themeFill="background1" w:themeFillShade="F2"/>
          </w:tcPr>
          <w:p w14:paraId="3426A03E" w14:textId="77777777" w:rsidR="00690492" w:rsidRPr="00995593" w:rsidRDefault="00690492" w:rsidP="00690492">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S.N.</w:t>
            </w:r>
          </w:p>
        </w:tc>
        <w:tc>
          <w:tcPr>
            <w:tcW w:w="2183" w:type="dxa"/>
            <w:shd w:val="clear" w:color="auto" w:fill="F2F2F2" w:themeFill="background1" w:themeFillShade="F2"/>
          </w:tcPr>
          <w:p w14:paraId="48DE300F" w14:textId="77777777" w:rsidR="00690492" w:rsidRPr="00995593" w:rsidRDefault="00690492" w:rsidP="00690492">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Owner Name</w:t>
            </w:r>
          </w:p>
        </w:tc>
        <w:tc>
          <w:tcPr>
            <w:tcW w:w="1530" w:type="dxa"/>
            <w:shd w:val="clear" w:color="auto" w:fill="F2F2F2" w:themeFill="background1" w:themeFillShade="F2"/>
          </w:tcPr>
          <w:p w14:paraId="0EE67882" w14:textId="77777777" w:rsidR="00690492" w:rsidRPr="00995593" w:rsidRDefault="00690492" w:rsidP="006D771F">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 xml:space="preserve">District </w:t>
            </w:r>
          </w:p>
        </w:tc>
        <w:tc>
          <w:tcPr>
            <w:tcW w:w="1980" w:type="dxa"/>
            <w:shd w:val="clear" w:color="auto" w:fill="F2F2F2" w:themeFill="background1" w:themeFillShade="F2"/>
          </w:tcPr>
          <w:p w14:paraId="3AA9CA86" w14:textId="77777777" w:rsidR="00690492" w:rsidRPr="00995593" w:rsidRDefault="00690492" w:rsidP="00690492">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Village Name</w:t>
            </w:r>
          </w:p>
        </w:tc>
        <w:tc>
          <w:tcPr>
            <w:tcW w:w="2070" w:type="dxa"/>
            <w:shd w:val="clear" w:color="auto" w:fill="F2F2F2" w:themeFill="background1" w:themeFillShade="F2"/>
          </w:tcPr>
          <w:p w14:paraId="1ECB5278" w14:textId="77777777" w:rsidR="00690492" w:rsidRPr="00995593" w:rsidRDefault="001A7C82" w:rsidP="001A7C82">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 xml:space="preserve">Population </w:t>
            </w:r>
            <w:r w:rsidR="00690492" w:rsidRPr="00995593">
              <w:rPr>
                <w:rFonts w:asciiTheme="majorBidi" w:eastAsiaTheme="minorHAnsi" w:hAnsiTheme="majorBidi" w:cstheme="majorBidi"/>
                <w:color w:val="000000" w:themeColor="text1"/>
                <w:sz w:val="24"/>
                <w:szCs w:val="24"/>
              </w:rPr>
              <w:t>per family</w:t>
            </w:r>
          </w:p>
        </w:tc>
        <w:tc>
          <w:tcPr>
            <w:tcW w:w="2070" w:type="dxa"/>
            <w:shd w:val="clear" w:color="auto" w:fill="F2F2F2" w:themeFill="background1" w:themeFillShade="F2"/>
          </w:tcPr>
          <w:p w14:paraId="79278C9F" w14:textId="77777777" w:rsidR="00690492" w:rsidRPr="00995593" w:rsidRDefault="00690492" w:rsidP="00690492">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Type of land</w:t>
            </w:r>
          </w:p>
        </w:tc>
        <w:tc>
          <w:tcPr>
            <w:tcW w:w="1350" w:type="dxa"/>
            <w:shd w:val="clear" w:color="auto" w:fill="F2F2F2" w:themeFill="background1" w:themeFillShade="F2"/>
          </w:tcPr>
          <w:p w14:paraId="7D4AB774" w14:textId="77777777" w:rsidR="00690492" w:rsidRPr="00995593" w:rsidRDefault="00690492" w:rsidP="00690492">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 xml:space="preserve">Land compensate </w:t>
            </w:r>
          </w:p>
          <w:p w14:paraId="366CDB8C" w14:textId="77777777" w:rsidR="00690492" w:rsidRPr="00995593" w:rsidRDefault="00690492" w:rsidP="00690492">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Yes /No</w:t>
            </w:r>
          </w:p>
        </w:tc>
        <w:tc>
          <w:tcPr>
            <w:tcW w:w="2070" w:type="dxa"/>
            <w:shd w:val="clear" w:color="auto" w:fill="F2F2F2" w:themeFill="background1" w:themeFillShade="F2"/>
          </w:tcPr>
          <w:p w14:paraId="092F4DD3" w14:textId="77777777" w:rsidR="00690492" w:rsidRPr="00995593" w:rsidRDefault="00690492" w:rsidP="00690492">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Remark</w:t>
            </w:r>
          </w:p>
        </w:tc>
      </w:tr>
      <w:tr w:rsidR="006D771F" w:rsidRPr="00995593" w14:paraId="587C3F62" w14:textId="77777777" w:rsidTr="00C65BF7">
        <w:tc>
          <w:tcPr>
            <w:tcW w:w="720" w:type="dxa"/>
          </w:tcPr>
          <w:p w14:paraId="21E13358" w14:textId="77777777" w:rsidR="006D771F" w:rsidRPr="00995593" w:rsidRDefault="006D771F" w:rsidP="006D771F">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1</w:t>
            </w:r>
          </w:p>
        </w:tc>
        <w:tc>
          <w:tcPr>
            <w:tcW w:w="2183" w:type="dxa"/>
          </w:tcPr>
          <w:p w14:paraId="577B8AF6" w14:textId="77777777" w:rsidR="006D771F" w:rsidRPr="00995593" w:rsidRDefault="006D771F" w:rsidP="006D771F">
            <w:pPr>
              <w:rPr>
                <w:color w:val="000000" w:themeColor="text1"/>
              </w:rPr>
            </w:pPr>
            <w:r w:rsidRPr="00995593">
              <w:rPr>
                <w:color w:val="000000" w:themeColor="text1"/>
              </w:rPr>
              <w:t>Abdul Salim</w:t>
            </w:r>
          </w:p>
        </w:tc>
        <w:tc>
          <w:tcPr>
            <w:tcW w:w="1530" w:type="dxa"/>
          </w:tcPr>
          <w:p w14:paraId="398EF0F6" w14:textId="77777777" w:rsidR="006D771F" w:rsidRPr="00995593" w:rsidRDefault="006D771F" w:rsidP="006D771F">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Karokh</w:t>
            </w:r>
          </w:p>
        </w:tc>
        <w:tc>
          <w:tcPr>
            <w:tcW w:w="1980" w:type="dxa"/>
          </w:tcPr>
          <w:p w14:paraId="3BBECEEE" w14:textId="77777777" w:rsidR="006D771F" w:rsidRPr="00995593" w:rsidRDefault="006D771F" w:rsidP="006D771F">
            <w:pPr>
              <w:rPr>
                <w:color w:val="000000" w:themeColor="text1"/>
              </w:rPr>
            </w:pPr>
            <w:r w:rsidRPr="00995593">
              <w:rPr>
                <w:color w:val="000000" w:themeColor="text1"/>
              </w:rPr>
              <w:t>Majghandak</w:t>
            </w:r>
          </w:p>
        </w:tc>
        <w:tc>
          <w:tcPr>
            <w:tcW w:w="2070" w:type="dxa"/>
          </w:tcPr>
          <w:p w14:paraId="221557D4" w14:textId="77777777" w:rsidR="006D771F" w:rsidRPr="00995593" w:rsidRDefault="001A7C82" w:rsidP="006D771F">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9</w:t>
            </w:r>
          </w:p>
        </w:tc>
        <w:tc>
          <w:tcPr>
            <w:tcW w:w="2070" w:type="dxa"/>
          </w:tcPr>
          <w:p w14:paraId="27D731EA" w14:textId="77777777" w:rsidR="006D771F" w:rsidRPr="00995593" w:rsidRDefault="006D771F" w:rsidP="006D771F">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 xml:space="preserve">Agriculture land </w:t>
            </w:r>
          </w:p>
        </w:tc>
        <w:tc>
          <w:tcPr>
            <w:tcW w:w="1350" w:type="dxa"/>
          </w:tcPr>
          <w:p w14:paraId="05A2A5F1" w14:textId="77777777" w:rsidR="006D771F" w:rsidRPr="00995593" w:rsidRDefault="006D771F" w:rsidP="006D771F">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 xml:space="preserve">No </w:t>
            </w:r>
          </w:p>
        </w:tc>
        <w:tc>
          <w:tcPr>
            <w:tcW w:w="2070" w:type="dxa"/>
          </w:tcPr>
          <w:p w14:paraId="4BC4D06A" w14:textId="77777777" w:rsidR="006D771F" w:rsidRPr="00995593" w:rsidRDefault="006D771F" w:rsidP="006D771F">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 xml:space="preserve">All of PAPs </w:t>
            </w:r>
            <w:r w:rsidR="00995593" w:rsidRPr="00995593">
              <w:rPr>
                <w:rFonts w:asciiTheme="majorBidi" w:eastAsiaTheme="minorHAnsi" w:hAnsiTheme="majorBidi" w:cstheme="majorBidi"/>
                <w:color w:val="000000" w:themeColor="text1"/>
                <w:sz w:val="24"/>
                <w:szCs w:val="24"/>
              </w:rPr>
              <w:t xml:space="preserve">voluntarily </w:t>
            </w:r>
            <w:r w:rsidRPr="00995593">
              <w:rPr>
                <w:rFonts w:asciiTheme="majorBidi" w:eastAsiaTheme="minorHAnsi" w:hAnsiTheme="majorBidi" w:cstheme="majorBidi"/>
                <w:color w:val="000000" w:themeColor="text1"/>
                <w:sz w:val="24"/>
                <w:szCs w:val="24"/>
              </w:rPr>
              <w:t xml:space="preserve">donated land for  towers erection </w:t>
            </w:r>
          </w:p>
        </w:tc>
      </w:tr>
      <w:tr w:rsidR="00C65BF7" w:rsidRPr="00995593" w14:paraId="537A9617" w14:textId="77777777" w:rsidTr="00C65BF7">
        <w:tc>
          <w:tcPr>
            <w:tcW w:w="720" w:type="dxa"/>
          </w:tcPr>
          <w:p w14:paraId="31987A61"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2</w:t>
            </w:r>
          </w:p>
        </w:tc>
        <w:tc>
          <w:tcPr>
            <w:tcW w:w="2183" w:type="dxa"/>
          </w:tcPr>
          <w:p w14:paraId="419BA4AB" w14:textId="77777777" w:rsidR="00C65BF7" w:rsidRPr="00995593" w:rsidRDefault="00C65BF7" w:rsidP="00C65BF7">
            <w:pPr>
              <w:rPr>
                <w:color w:val="000000" w:themeColor="text1"/>
              </w:rPr>
            </w:pPr>
            <w:r w:rsidRPr="00995593">
              <w:rPr>
                <w:color w:val="000000" w:themeColor="text1"/>
              </w:rPr>
              <w:t>Haji Karim Bai</w:t>
            </w:r>
          </w:p>
        </w:tc>
        <w:tc>
          <w:tcPr>
            <w:tcW w:w="1530" w:type="dxa"/>
          </w:tcPr>
          <w:p w14:paraId="0B090E43"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c>
          <w:tcPr>
            <w:tcW w:w="1980" w:type="dxa"/>
          </w:tcPr>
          <w:p w14:paraId="7574E785" w14:textId="77777777" w:rsidR="00C65BF7" w:rsidRPr="00995593" w:rsidRDefault="00C65BF7" w:rsidP="00C65BF7">
            <w:pPr>
              <w:rPr>
                <w:color w:val="000000" w:themeColor="text1"/>
              </w:rPr>
            </w:pPr>
            <w:r w:rsidRPr="00995593">
              <w:rPr>
                <w:color w:val="000000" w:themeColor="text1"/>
              </w:rPr>
              <w:t>Majghandak</w:t>
            </w:r>
          </w:p>
        </w:tc>
        <w:tc>
          <w:tcPr>
            <w:tcW w:w="2070" w:type="dxa"/>
          </w:tcPr>
          <w:p w14:paraId="20E2C896"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15</w:t>
            </w:r>
          </w:p>
        </w:tc>
        <w:tc>
          <w:tcPr>
            <w:tcW w:w="2070" w:type="dxa"/>
          </w:tcPr>
          <w:p w14:paraId="3735F24B" w14:textId="77777777" w:rsidR="00C65BF7" w:rsidRPr="00995593" w:rsidRDefault="00C65BF7" w:rsidP="00C65BF7">
            <w:pPr>
              <w:rPr>
                <w:color w:val="000000" w:themeColor="text1"/>
              </w:rPr>
            </w:pPr>
            <w:r w:rsidRPr="00995593">
              <w:rPr>
                <w:color w:val="000000" w:themeColor="text1"/>
              </w:rPr>
              <w:t xml:space="preserve">Agriculture land </w:t>
            </w:r>
          </w:p>
        </w:tc>
        <w:tc>
          <w:tcPr>
            <w:tcW w:w="1350" w:type="dxa"/>
          </w:tcPr>
          <w:p w14:paraId="2B9CEBE2" w14:textId="77777777" w:rsidR="00C65BF7" w:rsidRPr="00995593" w:rsidRDefault="00C65BF7" w:rsidP="00C65BF7">
            <w:pPr>
              <w:rPr>
                <w:color w:val="000000" w:themeColor="text1"/>
              </w:rPr>
            </w:pPr>
            <w:r w:rsidRPr="00995593">
              <w:rPr>
                <w:color w:val="000000" w:themeColor="text1"/>
              </w:rPr>
              <w:t xml:space="preserve">No </w:t>
            </w:r>
          </w:p>
        </w:tc>
        <w:tc>
          <w:tcPr>
            <w:tcW w:w="2070" w:type="dxa"/>
          </w:tcPr>
          <w:p w14:paraId="3E11FF44"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r>
      <w:tr w:rsidR="00C65BF7" w:rsidRPr="00995593" w14:paraId="008E789E" w14:textId="77777777" w:rsidTr="00C65BF7">
        <w:tc>
          <w:tcPr>
            <w:tcW w:w="720" w:type="dxa"/>
          </w:tcPr>
          <w:p w14:paraId="20DCC7A6"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3</w:t>
            </w:r>
          </w:p>
        </w:tc>
        <w:tc>
          <w:tcPr>
            <w:tcW w:w="2183" w:type="dxa"/>
          </w:tcPr>
          <w:p w14:paraId="50E3F63B" w14:textId="77777777" w:rsidR="00C65BF7" w:rsidRPr="00995593" w:rsidRDefault="00C65BF7" w:rsidP="00C65BF7">
            <w:pPr>
              <w:rPr>
                <w:color w:val="000000" w:themeColor="text1"/>
              </w:rPr>
            </w:pPr>
            <w:r w:rsidRPr="00995593">
              <w:rPr>
                <w:color w:val="000000" w:themeColor="text1"/>
              </w:rPr>
              <w:t>Haji Aminullah</w:t>
            </w:r>
          </w:p>
        </w:tc>
        <w:tc>
          <w:tcPr>
            <w:tcW w:w="1530" w:type="dxa"/>
          </w:tcPr>
          <w:p w14:paraId="546A27D9"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c>
          <w:tcPr>
            <w:tcW w:w="1980" w:type="dxa"/>
          </w:tcPr>
          <w:p w14:paraId="078797B0" w14:textId="77777777" w:rsidR="00C65BF7" w:rsidRPr="00995593" w:rsidRDefault="00C65BF7" w:rsidP="00C65BF7">
            <w:pPr>
              <w:rPr>
                <w:color w:val="000000" w:themeColor="text1"/>
              </w:rPr>
            </w:pPr>
            <w:r w:rsidRPr="00995593">
              <w:rPr>
                <w:color w:val="000000" w:themeColor="text1"/>
              </w:rPr>
              <w:t>Majghandak</w:t>
            </w:r>
          </w:p>
        </w:tc>
        <w:tc>
          <w:tcPr>
            <w:tcW w:w="2070" w:type="dxa"/>
          </w:tcPr>
          <w:p w14:paraId="77D2E4F8"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10</w:t>
            </w:r>
          </w:p>
        </w:tc>
        <w:tc>
          <w:tcPr>
            <w:tcW w:w="2070" w:type="dxa"/>
          </w:tcPr>
          <w:p w14:paraId="70A6FA79" w14:textId="77777777" w:rsidR="00C65BF7" w:rsidRPr="00995593" w:rsidRDefault="00C65BF7" w:rsidP="00C65BF7">
            <w:pPr>
              <w:rPr>
                <w:color w:val="000000" w:themeColor="text1"/>
              </w:rPr>
            </w:pPr>
            <w:r w:rsidRPr="00995593">
              <w:rPr>
                <w:color w:val="000000" w:themeColor="text1"/>
              </w:rPr>
              <w:t xml:space="preserve">Agriculture land </w:t>
            </w:r>
          </w:p>
        </w:tc>
        <w:tc>
          <w:tcPr>
            <w:tcW w:w="1350" w:type="dxa"/>
          </w:tcPr>
          <w:p w14:paraId="50E3E1E0" w14:textId="77777777" w:rsidR="00C65BF7" w:rsidRPr="00995593" w:rsidRDefault="00C65BF7" w:rsidP="00C65BF7">
            <w:pPr>
              <w:rPr>
                <w:color w:val="000000" w:themeColor="text1"/>
              </w:rPr>
            </w:pPr>
            <w:r w:rsidRPr="00995593">
              <w:rPr>
                <w:color w:val="000000" w:themeColor="text1"/>
              </w:rPr>
              <w:t xml:space="preserve">No </w:t>
            </w:r>
          </w:p>
        </w:tc>
        <w:tc>
          <w:tcPr>
            <w:tcW w:w="2070" w:type="dxa"/>
          </w:tcPr>
          <w:p w14:paraId="515D3A32"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r>
      <w:tr w:rsidR="00C65BF7" w:rsidRPr="00995593" w14:paraId="254C07A8" w14:textId="77777777" w:rsidTr="00C65BF7">
        <w:tc>
          <w:tcPr>
            <w:tcW w:w="720" w:type="dxa"/>
          </w:tcPr>
          <w:p w14:paraId="74B600D0"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4</w:t>
            </w:r>
          </w:p>
        </w:tc>
        <w:tc>
          <w:tcPr>
            <w:tcW w:w="2183" w:type="dxa"/>
          </w:tcPr>
          <w:p w14:paraId="054A2D58" w14:textId="77777777" w:rsidR="00C65BF7" w:rsidRPr="00995593" w:rsidRDefault="00C65BF7" w:rsidP="00C65BF7">
            <w:pPr>
              <w:rPr>
                <w:color w:val="000000" w:themeColor="text1"/>
              </w:rPr>
            </w:pPr>
            <w:r w:rsidRPr="00995593">
              <w:rPr>
                <w:color w:val="000000" w:themeColor="text1"/>
              </w:rPr>
              <w:t>Arbab Ramazan</w:t>
            </w:r>
          </w:p>
        </w:tc>
        <w:tc>
          <w:tcPr>
            <w:tcW w:w="1530" w:type="dxa"/>
          </w:tcPr>
          <w:p w14:paraId="09BA38B4"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c>
          <w:tcPr>
            <w:tcW w:w="1980" w:type="dxa"/>
          </w:tcPr>
          <w:p w14:paraId="481DF98D" w14:textId="77777777" w:rsidR="00C65BF7" w:rsidRPr="00995593" w:rsidRDefault="00C65BF7" w:rsidP="00C65BF7">
            <w:pPr>
              <w:rPr>
                <w:color w:val="000000" w:themeColor="text1"/>
              </w:rPr>
            </w:pPr>
            <w:r w:rsidRPr="00995593">
              <w:rPr>
                <w:color w:val="000000" w:themeColor="text1"/>
              </w:rPr>
              <w:t>Qasab</w:t>
            </w:r>
          </w:p>
        </w:tc>
        <w:tc>
          <w:tcPr>
            <w:tcW w:w="2070" w:type="dxa"/>
          </w:tcPr>
          <w:p w14:paraId="40FB7DD9" w14:textId="71EF5499" w:rsidR="00C65BF7" w:rsidRPr="00995593" w:rsidRDefault="000F5842"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Pr>
                <w:rFonts w:asciiTheme="majorBidi" w:eastAsiaTheme="minorHAnsi" w:hAnsiTheme="majorBidi" w:cstheme="majorBidi"/>
                <w:color w:val="000000" w:themeColor="text1"/>
                <w:sz w:val="24"/>
                <w:szCs w:val="24"/>
              </w:rPr>
              <w:t>9</w:t>
            </w:r>
          </w:p>
        </w:tc>
        <w:tc>
          <w:tcPr>
            <w:tcW w:w="2070" w:type="dxa"/>
          </w:tcPr>
          <w:p w14:paraId="0B17CFB1" w14:textId="77777777" w:rsidR="00C65BF7" w:rsidRPr="00995593" w:rsidRDefault="00C65BF7" w:rsidP="00C65BF7">
            <w:pPr>
              <w:rPr>
                <w:color w:val="000000" w:themeColor="text1"/>
              </w:rPr>
            </w:pPr>
            <w:r w:rsidRPr="00995593">
              <w:rPr>
                <w:color w:val="000000" w:themeColor="text1"/>
              </w:rPr>
              <w:t xml:space="preserve">Agriculture land </w:t>
            </w:r>
          </w:p>
        </w:tc>
        <w:tc>
          <w:tcPr>
            <w:tcW w:w="1350" w:type="dxa"/>
          </w:tcPr>
          <w:p w14:paraId="2B877552" w14:textId="77777777" w:rsidR="00C65BF7" w:rsidRPr="00995593" w:rsidRDefault="00C65BF7" w:rsidP="00C65BF7">
            <w:pPr>
              <w:rPr>
                <w:color w:val="000000" w:themeColor="text1"/>
              </w:rPr>
            </w:pPr>
            <w:r w:rsidRPr="00995593">
              <w:rPr>
                <w:color w:val="000000" w:themeColor="text1"/>
              </w:rPr>
              <w:t xml:space="preserve">No </w:t>
            </w:r>
          </w:p>
        </w:tc>
        <w:tc>
          <w:tcPr>
            <w:tcW w:w="2070" w:type="dxa"/>
          </w:tcPr>
          <w:p w14:paraId="06AC913A"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r>
      <w:tr w:rsidR="00C65BF7" w:rsidRPr="00995593" w14:paraId="22715770" w14:textId="77777777" w:rsidTr="00C65BF7">
        <w:tc>
          <w:tcPr>
            <w:tcW w:w="720" w:type="dxa"/>
          </w:tcPr>
          <w:p w14:paraId="70CE8A99"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5</w:t>
            </w:r>
          </w:p>
        </w:tc>
        <w:tc>
          <w:tcPr>
            <w:tcW w:w="2183" w:type="dxa"/>
          </w:tcPr>
          <w:p w14:paraId="3EA8163B" w14:textId="77777777" w:rsidR="00C65BF7" w:rsidRPr="00995593" w:rsidRDefault="00C65BF7" w:rsidP="00C65BF7">
            <w:pPr>
              <w:rPr>
                <w:color w:val="000000" w:themeColor="text1"/>
              </w:rPr>
            </w:pPr>
            <w:r w:rsidRPr="00995593">
              <w:rPr>
                <w:color w:val="000000" w:themeColor="text1"/>
              </w:rPr>
              <w:t>Abdul Salaam</w:t>
            </w:r>
          </w:p>
        </w:tc>
        <w:tc>
          <w:tcPr>
            <w:tcW w:w="1530" w:type="dxa"/>
          </w:tcPr>
          <w:p w14:paraId="516998A5"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c>
          <w:tcPr>
            <w:tcW w:w="1980" w:type="dxa"/>
          </w:tcPr>
          <w:p w14:paraId="5B11C928" w14:textId="77777777" w:rsidR="00C65BF7" w:rsidRPr="00995593" w:rsidRDefault="00C65BF7" w:rsidP="00C65BF7">
            <w:pPr>
              <w:rPr>
                <w:color w:val="000000" w:themeColor="text1"/>
              </w:rPr>
            </w:pPr>
            <w:r w:rsidRPr="00995593">
              <w:rPr>
                <w:color w:val="000000" w:themeColor="text1"/>
              </w:rPr>
              <w:t>Qasab</w:t>
            </w:r>
          </w:p>
        </w:tc>
        <w:tc>
          <w:tcPr>
            <w:tcW w:w="2070" w:type="dxa"/>
          </w:tcPr>
          <w:p w14:paraId="545EEDDB" w14:textId="058D5DDB" w:rsidR="00C65BF7" w:rsidRPr="00995593" w:rsidRDefault="000F5842"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Pr>
                <w:rFonts w:asciiTheme="majorBidi" w:eastAsiaTheme="minorHAnsi" w:hAnsiTheme="majorBidi" w:cstheme="majorBidi"/>
                <w:color w:val="000000" w:themeColor="text1"/>
                <w:sz w:val="24"/>
                <w:szCs w:val="24"/>
              </w:rPr>
              <w:t>9</w:t>
            </w:r>
          </w:p>
        </w:tc>
        <w:tc>
          <w:tcPr>
            <w:tcW w:w="2070" w:type="dxa"/>
          </w:tcPr>
          <w:p w14:paraId="58D7BABB" w14:textId="77777777" w:rsidR="00C65BF7" w:rsidRPr="00995593" w:rsidRDefault="00C65BF7" w:rsidP="00C65BF7">
            <w:pPr>
              <w:rPr>
                <w:color w:val="000000" w:themeColor="text1"/>
              </w:rPr>
            </w:pPr>
            <w:r w:rsidRPr="00995593">
              <w:rPr>
                <w:color w:val="000000" w:themeColor="text1"/>
              </w:rPr>
              <w:t xml:space="preserve">Agriculture land </w:t>
            </w:r>
          </w:p>
        </w:tc>
        <w:tc>
          <w:tcPr>
            <w:tcW w:w="1350" w:type="dxa"/>
          </w:tcPr>
          <w:p w14:paraId="67237F68" w14:textId="77777777" w:rsidR="00C65BF7" w:rsidRPr="00995593" w:rsidRDefault="00C65BF7" w:rsidP="00C65BF7">
            <w:pPr>
              <w:rPr>
                <w:color w:val="000000" w:themeColor="text1"/>
              </w:rPr>
            </w:pPr>
            <w:r w:rsidRPr="00995593">
              <w:rPr>
                <w:color w:val="000000" w:themeColor="text1"/>
              </w:rPr>
              <w:t xml:space="preserve">No </w:t>
            </w:r>
          </w:p>
        </w:tc>
        <w:tc>
          <w:tcPr>
            <w:tcW w:w="2070" w:type="dxa"/>
          </w:tcPr>
          <w:p w14:paraId="57DBB310"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r>
      <w:tr w:rsidR="00C65BF7" w:rsidRPr="00995593" w14:paraId="24891158" w14:textId="77777777" w:rsidTr="00C65BF7">
        <w:tc>
          <w:tcPr>
            <w:tcW w:w="720" w:type="dxa"/>
          </w:tcPr>
          <w:p w14:paraId="7134295E"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6</w:t>
            </w:r>
          </w:p>
        </w:tc>
        <w:tc>
          <w:tcPr>
            <w:tcW w:w="2183" w:type="dxa"/>
          </w:tcPr>
          <w:p w14:paraId="7923F880" w14:textId="77777777" w:rsidR="00C65BF7" w:rsidRPr="00995593" w:rsidRDefault="00C65BF7" w:rsidP="00C65BF7">
            <w:pPr>
              <w:rPr>
                <w:color w:val="000000" w:themeColor="text1"/>
              </w:rPr>
            </w:pPr>
            <w:r w:rsidRPr="00995593">
              <w:rPr>
                <w:color w:val="000000" w:themeColor="text1"/>
              </w:rPr>
              <w:t>Mohammad Mubin</w:t>
            </w:r>
          </w:p>
        </w:tc>
        <w:tc>
          <w:tcPr>
            <w:tcW w:w="1530" w:type="dxa"/>
          </w:tcPr>
          <w:p w14:paraId="7401425B"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c>
          <w:tcPr>
            <w:tcW w:w="1980" w:type="dxa"/>
          </w:tcPr>
          <w:p w14:paraId="6F5B80A3" w14:textId="77777777" w:rsidR="00C65BF7" w:rsidRPr="00995593" w:rsidRDefault="00C65BF7" w:rsidP="00C65BF7">
            <w:pPr>
              <w:rPr>
                <w:color w:val="000000" w:themeColor="text1"/>
              </w:rPr>
            </w:pPr>
            <w:r w:rsidRPr="00995593">
              <w:rPr>
                <w:color w:val="000000" w:themeColor="text1"/>
              </w:rPr>
              <w:t>Saghariha</w:t>
            </w:r>
          </w:p>
        </w:tc>
        <w:tc>
          <w:tcPr>
            <w:tcW w:w="2070" w:type="dxa"/>
          </w:tcPr>
          <w:p w14:paraId="2462D67E"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9</w:t>
            </w:r>
          </w:p>
        </w:tc>
        <w:tc>
          <w:tcPr>
            <w:tcW w:w="2070" w:type="dxa"/>
          </w:tcPr>
          <w:p w14:paraId="7ECB5B30" w14:textId="77777777" w:rsidR="00C65BF7" w:rsidRPr="00995593" w:rsidRDefault="00C65BF7" w:rsidP="00C65BF7">
            <w:pPr>
              <w:rPr>
                <w:color w:val="000000" w:themeColor="text1"/>
              </w:rPr>
            </w:pPr>
            <w:r w:rsidRPr="00995593">
              <w:rPr>
                <w:color w:val="000000" w:themeColor="text1"/>
              </w:rPr>
              <w:t xml:space="preserve">Agriculture land </w:t>
            </w:r>
          </w:p>
        </w:tc>
        <w:tc>
          <w:tcPr>
            <w:tcW w:w="1350" w:type="dxa"/>
          </w:tcPr>
          <w:p w14:paraId="5A764236" w14:textId="77777777" w:rsidR="00C65BF7" w:rsidRPr="00995593" w:rsidRDefault="00C65BF7" w:rsidP="00C65BF7">
            <w:pPr>
              <w:rPr>
                <w:color w:val="000000" w:themeColor="text1"/>
              </w:rPr>
            </w:pPr>
            <w:r w:rsidRPr="00995593">
              <w:rPr>
                <w:color w:val="000000" w:themeColor="text1"/>
              </w:rPr>
              <w:t xml:space="preserve">No </w:t>
            </w:r>
          </w:p>
        </w:tc>
        <w:tc>
          <w:tcPr>
            <w:tcW w:w="2070" w:type="dxa"/>
          </w:tcPr>
          <w:p w14:paraId="05D7028A"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r>
      <w:tr w:rsidR="00C65BF7" w:rsidRPr="00995593" w14:paraId="718C59D2" w14:textId="77777777" w:rsidTr="00C65BF7">
        <w:tc>
          <w:tcPr>
            <w:tcW w:w="720" w:type="dxa"/>
          </w:tcPr>
          <w:p w14:paraId="396B3310"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lastRenderedPageBreak/>
              <w:t>7</w:t>
            </w:r>
          </w:p>
        </w:tc>
        <w:tc>
          <w:tcPr>
            <w:tcW w:w="2183" w:type="dxa"/>
          </w:tcPr>
          <w:p w14:paraId="6092BB56" w14:textId="7BE9C08D" w:rsidR="00C65BF7" w:rsidRPr="00995593" w:rsidRDefault="00C65BF7" w:rsidP="00C65BF7">
            <w:pPr>
              <w:rPr>
                <w:color w:val="000000" w:themeColor="text1"/>
              </w:rPr>
            </w:pPr>
            <w:r w:rsidRPr="00995593">
              <w:rPr>
                <w:color w:val="000000" w:themeColor="text1"/>
              </w:rPr>
              <w:t>Mohammad Zaman</w:t>
            </w:r>
          </w:p>
        </w:tc>
        <w:tc>
          <w:tcPr>
            <w:tcW w:w="1530" w:type="dxa"/>
          </w:tcPr>
          <w:p w14:paraId="7829B9DD"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c>
          <w:tcPr>
            <w:tcW w:w="1980" w:type="dxa"/>
          </w:tcPr>
          <w:p w14:paraId="73CC5B81" w14:textId="77777777" w:rsidR="00C65BF7" w:rsidRPr="00995593" w:rsidRDefault="00C65BF7" w:rsidP="00C65BF7">
            <w:pPr>
              <w:rPr>
                <w:color w:val="000000" w:themeColor="text1"/>
              </w:rPr>
            </w:pPr>
            <w:r w:rsidRPr="00995593">
              <w:rPr>
                <w:color w:val="000000" w:themeColor="text1"/>
              </w:rPr>
              <w:t>Zaman Abad</w:t>
            </w:r>
          </w:p>
        </w:tc>
        <w:tc>
          <w:tcPr>
            <w:tcW w:w="2070" w:type="dxa"/>
          </w:tcPr>
          <w:p w14:paraId="01DF4666"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16</w:t>
            </w:r>
          </w:p>
        </w:tc>
        <w:tc>
          <w:tcPr>
            <w:tcW w:w="2070" w:type="dxa"/>
          </w:tcPr>
          <w:p w14:paraId="6D9C6522" w14:textId="77777777" w:rsidR="00C65BF7" w:rsidRPr="00995593" w:rsidRDefault="00C65BF7" w:rsidP="00C65BF7">
            <w:pPr>
              <w:rPr>
                <w:color w:val="000000" w:themeColor="text1"/>
              </w:rPr>
            </w:pPr>
            <w:r w:rsidRPr="00995593">
              <w:rPr>
                <w:color w:val="000000" w:themeColor="text1"/>
              </w:rPr>
              <w:t xml:space="preserve">Agriculture land </w:t>
            </w:r>
          </w:p>
        </w:tc>
        <w:tc>
          <w:tcPr>
            <w:tcW w:w="1350" w:type="dxa"/>
          </w:tcPr>
          <w:p w14:paraId="23E0BE65" w14:textId="77777777" w:rsidR="00C65BF7" w:rsidRPr="00995593" w:rsidRDefault="00C65BF7" w:rsidP="00C65BF7">
            <w:pPr>
              <w:rPr>
                <w:color w:val="000000" w:themeColor="text1"/>
              </w:rPr>
            </w:pPr>
            <w:r w:rsidRPr="00995593">
              <w:rPr>
                <w:color w:val="000000" w:themeColor="text1"/>
              </w:rPr>
              <w:t xml:space="preserve">No </w:t>
            </w:r>
          </w:p>
        </w:tc>
        <w:tc>
          <w:tcPr>
            <w:tcW w:w="2070" w:type="dxa"/>
          </w:tcPr>
          <w:p w14:paraId="7FF4E89A"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r>
      <w:tr w:rsidR="00C65BF7" w:rsidRPr="00995593" w14:paraId="71F1CD6A" w14:textId="77777777" w:rsidTr="00C65BF7">
        <w:tc>
          <w:tcPr>
            <w:tcW w:w="720" w:type="dxa"/>
          </w:tcPr>
          <w:p w14:paraId="305ED37D"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8</w:t>
            </w:r>
          </w:p>
        </w:tc>
        <w:tc>
          <w:tcPr>
            <w:tcW w:w="2183" w:type="dxa"/>
          </w:tcPr>
          <w:p w14:paraId="40E4222D" w14:textId="77777777" w:rsidR="00C65BF7" w:rsidRPr="00995593" w:rsidRDefault="00C65BF7" w:rsidP="00C65BF7">
            <w:pPr>
              <w:rPr>
                <w:color w:val="000000" w:themeColor="text1"/>
              </w:rPr>
            </w:pPr>
            <w:r w:rsidRPr="00995593">
              <w:rPr>
                <w:color w:val="000000" w:themeColor="text1"/>
              </w:rPr>
              <w:t>Mohammad Azam</w:t>
            </w:r>
          </w:p>
        </w:tc>
        <w:tc>
          <w:tcPr>
            <w:tcW w:w="1530" w:type="dxa"/>
          </w:tcPr>
          <w:p w14:paraId="0AFFE1EE"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c>
          <w:tcPr>
            <w:tcW w:w="1980" w:type="dxa"/>
          </w:tcPr>
          <w:p w14:paraId="158B292D" w14:textId="77777777" w:rsidR="00C65BF7" w:rsidRPr="00995593" w:rsidRDefault="00C65BF7" w:rsidP="00C65BF7">
            <w:pPr>
              <w:rPr>
                <w:color w:val="000000" w:themeColor="text1"/>
              </w:rPr>
            </w:pPr>
            <w:r w:rsidRPr="00995593">
              <w:rPr>
                <w:color w:val="000000" w:themeColor="text1"/>
              </w:rPr>
              <w:t>Qale Dasht</w:t>
            </w:r>
          </w:p>
        </w:tc>
        <w:tc>
          <w:tcPr>
            <w:tcW w:w="2070" w:type="dxa"/>
          </w:tcPr>
          <w:p w14:paraId="16B7624A" w14:textId="7C35EDBE" w:rsidR="00C65BF7" w:rsidRPr="00995593" w:rsidRDefault="00C65BF7" w:rsidP="00C417F4">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1</w:t>
            </w:r>
            <w:r w:rsidR="00C417F4">
              <w:rPr>
                <w:rFonts w:asciiTheme="majorBidi" w:eastAsiaTheme="minorHAnsi" w:hAnsiTheme="majorBidi" w:cstheme="majorBidi"/>
                <w:color w:val="000000" w:themeColor="text1"/>
                <w:sz w:val="24"/>
                <w:szCs w:val="24"/>
              </w:rPr>
              <w:t>3</w:t>
            </w:r>
          </w:p>
        </w:tc>
        <w:tc>
          <w:tcPr>
            <w:tcW w:w="2070" w:type="dxa"/>
          </w:tcPr>
          <w:p w14:paraId="14427A8A" w14:textId="77777777" w:rsidR="00C65BF7" w:rsidRPr="00995593" w:rsidRDefault="00C65BF7" w:rsidP="00C65BF7">
            <w:pPr>
              <w:rPr>
                <w:color w:val="000000" w:themeColor="text1"/>
              </w:rPr>
            </w:pPr>
            <w:r w:rsidRPr="00995593">
              <w:rPr>
                <w:color w:val="000000" w:themeColor="text1"/>
              </w:rPr>
              <w:t xml:space="preserve">Agriculture land </w:t>
            </w:r>
          </w:p>
        </w:tc>
        <w:tc>
          <w:tcPr>
            <w:tcW w:w="1350" w:type="dxa"/>
          </w:tcPr>
          <w:p w14:paraId="5563C8D0" w14:textId="77777777" w:rsidR="00C65BF7" w:rsidRPr="00995593" w:rsidRDefault="00C65BF7" w:rsidP="00C65BF7">
            <w:pPr>
              <w:rPr>
                <w:color w:val="000000" w:themeColor="text1"/>
              </w:rPr>
            </w:pPr>
            <w:r w:rsidRPr="00995593">
              <w:rPr>
                <w:color w:val="000000" w:themeColor="text1"/>
              </w:rPr>
              <w:t xml:space="preserve">No </w:t>
            </w:r>
          </w:p>
        </w:tc>
        <w:tc>
          <w:tcPr>
            <w:tcW w:w="2070" w:type="dxa"/>
          </w:tcPr>
          <w:p w14:paraId="701BB4BE"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r>
      <w:tr w:rsidR="00C65BF7" w:rsidRPr="00995593" w14:paraId="0075EE9D" w14:textId="77777777" w:rsidTr="00C65BF7">
        <w:tc>
          <w:tcPr>
            <w:tcW w:w="720" w:type="dxa"/>
          </w:tcPr>
          <w:p w14:paraId="64624707"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9</w:t>
            </w:r>
          </w:p>
        </w:tc>
        <w:tc>
          <w:tcPr>
            <w:tcW w:w="2183" w:type="dxa"/>
          </w:tcPr>
          <w:p w14:paraId="294BCA8F" w14:textId="77777777" w:rsidR="00C65BF7" w:rsidRPr="00995593" w:rsidRDefault="00C65BF7" w:rsidP="00C65BF7">
            <w:pPr>
              <w:rPr>
                <w:color w:val="000000" w:themeColor="text1"/>
              </w:rPr>
            </w:pPr>
            <w:r w:rsidRPr="00995593">
              <w:rPr>
                <w:color w:val="000000" w:themeColor="text1"/>
              </w:rPr>
              <w:t>Nader</w:t>
            </w:r>
          </w:p>
        </w:tc>
        <w:tc>
          <w:tcPr>
            <w:tcW w:w="1530" w:type="dxa"/>
          </w:tcPr>
          <w:p w14:paraId="5BA6A2D2"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c>
          <w:tcPr>
            <w:tcW w:w="1980" w:type="dxa"/>
          </w:tcPr>
          <w:p w14:paraId="22C12816" w14:textId="77777777" w:rsidR="00C65BF7" w:rsidRPr="00995593" w:rsidRDefault="00C65BF7" w:rsidP="00C65BF7">
            <w:pPr>
              <w:rPr>
                <w:color w:val="000000" w:themeColor="text1"/>
              </w:rPr>
            </w:pPr>
            <w:r w:rsidRPr="00995593">
              <w:rPr>
                <w:color w:val="000000" w:themeColor="text1"/>
              </w:rPr>
              <w:t>Qale Dasht</w:t>
            </w:r>
          </w:p>
        </w:tc>
        <w:tc>
          <w:tcPr>
            <w:tcW w:w="2070" w:type="dxa"/>
          </w:tcPr>
          <w:p w14:paraId="672B86A4" w14:textId="4A866B94" w:rsidR="00C65BF7" w:rsidRPr="00995593" w:rsidRDefault="00C65BF7" w:rsidP="00C417F4">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1</w:t>
            </w:r>
            <w:r w:rsidR="00C417F4">
              <w:rPr>
                <w:rFonts w:asciiTheme="majorBidi" w:eastAsiaTheme="minorHAnsi" w:hAnsiTheme="majorBidi" w:cstheme="majorBidi"/>
                <w:color w:val="000000" w:themeColor="text1"/>
                <w:sz w:val="24"/>
                <w:szCs w:val="24"/>
              </w:rPr>
              <w:t>2</w:t>
            </w:r>
          </w:p>
        </w:tc>
        <w:tc>
          <w:tcPr>
            <w:tcW w:w="2070" w:type="dxa"/>
          </w:tcPr>
          <w:p w14:paraId="0BD939B1" w14:textId="77777777" w:rsidR="00C65BF7" w:rsidRPr="00995593" w:rsidRDefault="00C65BF7" w:rsidP="00C65BF7">
            <w:pPr>
              <w:rPr>
                <w:color w:val="000000" w:themeColor="text1"/>
              </w:rPr>
            </w:pPr>
            <w:r w:rsidRPr="00995593">
              <w:rPr>
                <w:color w:val="000000" w:themeColor="text1"/>
              </w:rPr>
              <w:t xml:space="preserve">Agriculture land </w:t>
            </w:r>
          </w:p>
        </w:tc>
        <w:tc>
          <w:tcPr>
            <w:tcW w:w="1350" w:type="dxa"/>
          </w:tcPr>
          <w:p w14:paraId="2786F54C" w14:textId="77777777" w:rsidR="00C65BF7" w:rsidRPr="00995593" w:rsidRDefault="00C65BF7" w:rsidP="00C65BF7">
            <w:pPr>
              <w:rPr>
                <w:color w:val="000000" w:themeColor="text1"/>
              </w:rPr>
            </w:pPr>
            <w:r w:rsidRPr="00995593">
              <w:rPr>
                <w:color w:val="000000" w:themeColor="text1"/>
              </w:rPr>
              <w:t xml:space="preserve">No </w:t>
            </w:r>
          </w:p>
        </w:tc>
        <w:tc>
          <w:tcPr>
            <w:tcW w:w="2070" w:type="dxa"/>
          </w:tcPr>
          <w:p w14:paraId="7F7D2EB6"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r>
      <w:tr w:rsidR="00C65BF7" w:rsidRPr="00995593" w14:paraId="407C9C96" w14:textId="77777777" w:rsidTr="00C65BF7">
        <w:tc>
          <w:tcPr>
            <w:tcW w:w="720" w:type="dxa"/>
          </w:tcPr>
          <w:p w14:paraId="474F9F21"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10</w:t>
            </w:r>
          </w:p>
        </w:tc>
        <w:tc>
          <w:tcPr>
            <w:tcW w:w="2183" w:type="dxa"/>
          </w:tcPr>
          <w:p w14:paraId="54988144" w14:textId="2216025A" w:rsidR="00C65BF7" w:rsidRPr="00995593" w:rsidRDefault="00C65BF7" w:rsidP="00AB2084">
            <w:pPr>
              <w:rPr>
                <w:color w:val="000000" w:themeColor="text1"/>
              </w:rPr>
            </w:pPr>
            <w:r w:rsidRPr="00995593">
              <w:rPr>
                <w:color w:val="000000" w:themeColor="text1"/>
              </w:rPr>
              <w:t>Moh</w:t>
            </w:r>
            <w:r w:rsidR="00AB2084">
              <w:rPr>
                <w:color w:val="000000" w:themeColor="text1"/>
              </w:rPr>
              <w:t>d</w:t>
            </w:r>
            <w:r w:rsidRPr="00995593">
              <w:rPr>
                <w:color w:val="000000" w:themeColor="text1"/>
              </w:rPr>
              <w:t xml:space="preserve"> Omer</w:t>
            </w:r>
          </w:p>
        </w:tc>
        <w:tc>
          <w:tcPr>
            <w:tcW w:w="1530" w:type="dxa"/>
          </w:tcPr>
          <w:p w14:paraId="79A3EF8E"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c>
          <w:tcPr>
            <w:tcW w:w="1980" w:type="dxa"/>
          </w:tcPr>
          <w:p w14:paraId="212A2355" w14:textId="77777777" w:rsidR="00C65BF7" w:rsidRPr="00995593" w:rsidRDefault="00C65BF7" w:rsidP="00C65BF7">
            <w:pPr>
              <w:rPr>
                <w:color w:val="000000" w:themeColor="text1"/>
              </w:rPr>
            </w:pPr>
            <w:r w:rsidRPr="00995593">
              <w:rPr>
                <w:color w:val="000000" w:themeColor="text1"/>
              </w:rPr>
              <w:t>Qale Dasht</w:t>
            </w:r>
          </w:p>
        </w:tc>
        <w:tc>
          <w:tcPr>
            <w:tcW w:w="2070" w:type="dxa"/>
          </w:tcPr>
          <w:p w14:paraId="689A3A62"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10</w:t>
            </w:r>
          </w:p>
        </w:tc>
        <w:tc>
          <w:tcPr>
            <w:tcW w:w="2070" w:type="dxa"/>
          </w:tcPr>
          <w:p w14:paraId="7FBEBEE1" w14:textId="77777777" w:rsidR="00C65BF7" w:rsidRPr="00995593" w:rsidRDefault="00C65BF7" w:rsidP="00C65BF7">
            <w:pPr>
              <w:rPr>
                <w:color w:val="000000" w:themeColor="text1"/>
              </w:rPr>
            </w:pPr>
            <w:r w:rsidRPr="00995593">
              <w:rPr>
                <w:color w:val="000000" w:themeColor="text1"/>
              </w:rPr>
              <w:t xml:space="preserve">Agriculture land </w:t>
            </w:r>
          </w:p>
        </w:tc>
        <w:tc>
          <w:tcPr>
            <w:tcW w:w="1350" w:type="dxa"/>
          </w:tcPr>
          <w:p w14:paraId="53ADB28D" w14:textId="77777777" w:rsidR="00C65BF7" w:rsidRPr="00995593" w:rsidRDefault="00C65BF7" w:rsidP="00C65BF7">
            <w:pPr>
              <w:rPr>
                <w:color w:val="000000" w:themeColor="text1"/>
              </w:rPr>
            </w:pPr>
            <w:r w:rsidRPr="00995593">
              <w:rPr>
                <w:color w:val="000000" w:themeColor="text1"/>
              </w:rPr>
              <w:t xml:space="preserve">No </w:t>
            </w:r>
          </w:p>
        </w:tc>
        <w:tc>
          <w:tcPr>
            <w:tcW w:w="2070" w:type="dxa"/>
          </w:tcPr>
          <w:p w14:paraId="49A7ABF4"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r>
      <w:tr w:rsidR="00C65BF7" w:rsidRPr="00995593" w14:paraId="3F547B2B" w14:textId="77777777" w:rsidTr="00C65BF7">
        <w:tc>
          <w:tcPr>
            <w:tcW w:w="720" w:type="dxa"/>
          </w:tcPr>
          <w:p w14:paraId="07900462"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11</w:t>
            </w:r>
          </w:p>
        </w:tc>
        <w:tc>
          <w:tcPr>
            <w:tcW w:w="2183" w:type="dxa"/>
          </w:tcPr>
          <w:p w14:paraId="3B04C791" w14:textId="77777777" w:rsidR="00C65BF7" w:rsidRPr="00995593" w:rsidRDefault="00C65BF7" w:rsidP="00C65BF7">
            <w:pPr>
              <w:rPr>
                <w:color w:val="000000" w:themeColor="text1"/>
              </w:rPr>
            </w:pPr>
            <w:r w:rsidRPr="00995593">
              <w:rPr>
                <w:color w:val="000000" w:themeColor="text1"/>
              </w:rPr>
              <w:t>Ziauddin</w:t>
            </w:r>
          </w:p>
        </w:tc>
        <w:tc>
          <w:tcPr>
            <w:tcW w:w="1530" w:type="dxa"/>
          </w:tcPr>
          <w:p w14:paraId="4168E6B5"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c>
          <w:tcPr>
            <w:tcW w:w="1980" w:type="dxa"/>
          </w:tcPr>
          <w:p w14:paraId="70679035" w14:textId="77777777" w:rsidR="00C65BF7" w:rsidRPr="00995593" w:rsidRDefault="00C65BF7" w:rsidP="00C65BF7">
            <w:pPr>
              <w:rPr>
                <w:color w:val="000000" w:themeColor="text1"/>
              </w:rPr>
            </w:pPr>
            <w:r w:rsidRPr="00995593">
              <w:rPr>
                <w:color w:val="000000" w:themeColor="text1"/>
              </w:rPr>
              <w:t>Qale Dasht</w:t>
            </w:r>
          </w:p>
        </w:tc>
        <w:tc>
          <w:tcPr>
            <w:tcW w:w="2070" w:type="dxa"/>
          </w:tcPr>
          <w:p w14:paraId="50143504" w14:textId="3F90388F" w:rsidR="00C65BF7" w:rsidRPr="00995593" w:rsidRDefault="00C65BF7" w:rsidP="00C417F4">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1</w:t>
            </w:r>
            <w:r w:rsidR="00C417F4">
              <w:rPr>
                <w:rFonts w:asciiTheme="majorBidi" w:eastAsiaTheme="minorHAnsi" w:hAnsiTheme="majorBidi" w:cstheme="majorBidi"/>
                <w:color w:val="000000" w:themeColor="text1"/>
                <w:sz w:val="24"/>
                <w:szCs w:val="24"/>
              </w:rPr>
              <w:t>1</w:t>
            </w:r>
          </w:p>
        </w:tc>
        <w:tc>
          <w:tcPr>
            <w:tcW w:w="2070" w:type="dxa"/>
          </w:tcPr>
          <w:p w14:paraId="3242CCB8" w14:textId="77777777" w:rsidR="00C65BF7" w:rsidRPr="00995593" w:rsidRDefault="00C65BF7" w:rsidP="00C65BF7">
            <w:pPr>
              <w:rPr>
                <w:color w:val="000000" w:themeColor="text1"/>
              </w:rPr>
            </w:pPr>
            <w:r w:rsidRPr="00995593">
              <w:rPr>
                <w:color w:val="000000" w:themeColor="text1"/>
              </w:rPr>
              <w:t xml:space="preserve">Agriculture land </w:t>
            </w:r>
          </w:p>
        </w:tc>
        <w:tc>
          <w:tcPr>
            <w:tcW w:w="1350" w:type="dxa"/>
          </w:tcPr>
          <w:p w14:paraId="47B488C2" w14:textId="77777777" w:rsidR="00C65BF7" w:rsidRPr="00995593" w:rsidRDefault="00C65BF7" w:rsidP="00C65BF7">
            <w:pPr>
              <w:rPr>
                <w:color w:val="000000" w:themeColor="text1"/>
              </w:rPr>
            </w:pPr>
            <w:r w:rsidRPr="00995593">
              <w:rPr>
                <w:color w:val="000000" w:themeColor="text1"/>
              </w:rPr>
              <w:t xml:space="preserve">No </w:t>
            </w:r>
          </w:p>
        </w:tc>
        <w:tc>
          <w:tcPr>
            <w:tcW w:w="2070" w:type="dxa"/>
          </w:tcPr>
          <w:p w14:paraId="73EF531D"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r>
      <w:tr w:rsidR="00C65BF7" w:rsidRPr="00995593" w14:paraId="4B71FE8E" w14:textId="77777777" w:rsidTr="00C65BF7">
        <w:tc>
          <w:tcPr>
            <w:tcW w:w="720" w:type="dxa"/>
          </w:tcPr>
          <w:p w14:paraId="2705EF5F"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12</w:t>
            </w:r>
          </w:p>
        </w:tc>
        <w:tc>
          <w:tcPr>
            <w:tcW w:w="2183" w:type="dxa"/>
          </w:tcPr>
          <w:p w14:paraId="29BCE5AE" w14:textId="57FF8594" w:rsidR="00C65BF7" w:rsidRPr="00995593" w:rsidRDefault="00C65BF7" w:rsidP="00AB2084">
            <w:pPr>
              <w:rPr>
                <w:color w:val="000000" w:themeColor="text1"/>
              </w:rPr>
            </w:pPr>
            <w:r w:rsidRPr="00995593">
              <w:rPr>
                <w:color w:val="000000" w:themeColor="text1"/>
              </w:rPr>
              <w:t>Moh</w:t>
            </w:r>
            <w:r w:rsidR="00AB2084">
              <w:rPr>
                <w:color w:val="000000" w:themeColor="text1"/>
              </w:rPr>
              <w:t>d</w:t>
            </w:r>
            <w:r w:rsidRPr="00995593">
              <w:rPr>
                <w:color w:val="000000" w:themeColor="text1"/>
              </w:rPr>
              <w:t xml:space="preserve"> Hossain</w:t>
            </w:r>
          </w:p>
        </w:tc>
        <w:tc>
          <w:tcPr>
            <w:tcW w:w="1530" w:type="dxa"/>
          </w:tcPr>
          <w:p w14:paraId="4EC419B4"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c>
          <w:tcPr>
            <w:tcW w:w="1980" w:type="dxa"/>
          </w:tcPr>
          <w:p w14:paraId="541AF1E5" w14:textId="77777777" w:rsidR="00C65BF7" w:rsidRPr="00995593" w:rsidRDefault="00C65BF7" w:rsidP="00C65BF7">
            <w:pPr>
              <w:rPr>
                <w:color w:val="000000" w:themeColor="text1"/>
              </w:rPr>
            </w:pPr>
            <w:r w:rsidRPr="00995593">
              <w:rPr>
                <w:color w:val="000000" w:themeColor="text1"/>
              </w:rPr>
              <w:t>Qale Dasht</w:t>
            </w:r>
          </w:p>
        </w:tc>
        <w:tc>
          <w:tcPr>
            <w:tcW w:w="2070" w:type="dxa"/>
          </w:tcPr>
          <w:p w14:paraId="28BEC06D"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9</w:t>
            </w:r>
          </w:p>
        </w:tc>
        <w:tc>
          <w:tcPr>
            <w:tcW w:w="2070" w:type="dxa"/>
          </w:tcPr>
          <w:p w14:paraId="38E8CE18" w14:textId="77777777" w:rsidR="00C65BF7" w:rsidRPr="00995593" w:rsidRDefault="00C65BF7" w:rsidP="00C65BF7">
            <w:pPr>
              <w:rPr>
                <w:color w:val="000000" w:themeColor="text1"/>
              </w:rPr>
            </w:pPr>
            <w:r w:rsidRPr="00995593">
              <w:rPr>
                <w:color w:val="000000" w:themeColor="text1"/>
              </w:rPr>
              <w:t xml:space="preserve">Agriculture land </w:t>
            </w:r>
          </w:p>
        </w:tc>
        <w:tc>
          <w:tcPr>
            <w:tcW w:w="1350" w:type="dxa"/>
          </w:tcPr>
          <w:p w14:paraId="563746E9" w14:textId="77777777" w:rsidR="00C65BF7" w:rsidRPr="00995593" w:rsidRDefault="00C65BF7" w:rsidP="00C65BF7">
            <w:pPr>
              <w:rPr>
                <w:color w:val="000000" w:themeColor="text1"/>
              </w:rPr>
            </w:pPr>
            <w:r w:rsidRPr="00995593">
              <w:rPr>
                <w:color w:val="000000" w:themeColor="text1"/>
              </w:rPr>
              <w:t xml:space="preserve">No </w:t>
            </w:r>
          </w:p>
        </w:tc>
        <w:tc>
          <w:tcPr>
            <w:tcW w:w="2070" w:type="dxa"/>
          </w:tcPr>
          <w:p w14:paraId="21A82A78"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r>
      <w:tr w:rsidR="00C65BF7" w:rsidRPr="00995593" w14:paraId="5130832D" w14:textId="77777777" w:rsidTr="00C65BF7">
        <w:tc>
          <w:tcPr>
            <w:tcW w:w="720" w:type="dxa"/>
          </w:tcPr>
          <w:p w14:paraId="6F3F79EE"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13</w:t>
            </w:r>
          </w:p>
        </w:tc>
        <w:tc>
          <w:tcPr>
            <w:tcW w:w="2183" w:type="dxa"/>
          </w:tcPr>
          <w:p w14:paraId="71359253" w14:textId="77777777" w:rsidR="00C65BF7" w:rsidRPr="00995593" w:rsidRDefault="00C65BF7" w:rsidP="00C65BF7">
            <w:pPr>
              <w:rPr>
                <w:color w:val="000000" w:themeColor="text1"/>
              </w:rPr>
            </w:pPr>
            <w:r w:rsidRPr="00995593">
              <w:rPr>
                <w:color w:val="000000" w:themeColor="text1"/>
              </w:rPr>
              <w:t>Sultan Ahmad</w:t>
            </w:r>
          </w:p>
        </w:tc>
        <w:tc>
          <w:tcPr>
            <w:tcW w:w="1530" w:type="dxa"/>
          </w:tcPr>
          <w:p w14:paraId="2F3B6587"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c>
          <w:tcPr>
            <w:tcW w:w="1980" w:type="dxa"/>
          </w:tcPr>
          <w:p w14:paraId="14B2AAC3" w14:textId="77777777" w:rsidR="00C65BF7" w:rsidRPr="00995593" w:rsidRDefault="00C65BF7" w:rsidP="00C65BF7">
            <w:pPr>
              <w:rPr>
                <w:color w:val="000000" w:themeColor="text1"/>
              </w:rPr>
            </w:pPr>
            <w:r w:rsidRPr="00995593">
              <w:rPr>
                <w:color w:val="000000" w:themeColor="text1"/>
              </w:rPr>
              <w:t>Qale Dasht</w:t>
            </w:r>
          </w:p>
        </w:tc>
        <w:tc>
          <w:tcPr>
            <w:tcW w:w="2070" w:type="dxa"/>
          </w:tcPr>
          <w:p w14:paraId="254DAF97" w14:textId="35A046DC" w:rsidR="00C65BF7" w:rsidRPr="00995593" w:rsidRDefault="00C65BF7" w:rsidP="00C417F4">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1</w:t>
            </w:r>
            <w:r w:rsidR="00C417F4">
              <w:rPr>
                <w:rFonts w:asciiTheme="majorBidi" w:eastAsiaTheme="minorHAnsi" w:hAnsiTheme="majorBidi" w:cstheme="majorBidi"/>
                <w:color w:val="000000" w:themeColor="text1"/>
                <w:sz w:val="24"/>
                <w:szCs w:val="24"/>
              </w:rPr>
              <w:t>5</w:t>
            </w:r>
          </w:p>
        </w:tc>
        <w:tc>
          <w:tcPr>
            <w:tcW w:w="2070" w:type="dxa"/>
          </w:tcPr>
          <w:p w14:paraId="305608E6" w14:textId="77777777" w:rsidR="00C65BF7" w:rsidRPr="00995593" w:rsidRDefault="00C65BF7" w:rsidP="00C65BF7">
            <w:pPr>
              <w:rPr>
                <w:color w:val="000000" w:themeColor="text1"/>
              </w:rPr>
            </w:pPr>
            <w:r w:rsidRPr="00995593">
              <w:rPr>
                <w:color w:val="000000" w:themeColor="text1"/>
              </w:rPr>
              <w:t xml:space="preserve">Agriculture land </w:t>
            </w:r>
          </w:p>
        </w:tc>
        <w:tc>
          <w:tcPr>
            <w:tcW w:w="1350" w:type="dxa"/>
          </w:tcPr>
          <w:p w14:paraId="6FA03F9C" w14:textId="77777777" w:rsidR="00C65BF7" w:rsidRPr="00995593" w:rsidRDefault="00C65BF7" w:rsidP="00C65BF7">
            <w:pPr>
              <w:rPr>
                <w:color w:val="000000" w:themeColor="text1"/>
              </w:rPr>
            </w:pPr>
            <w:r w:rsidRPr="00995593">
              <w:rPr>
                <w:color w:val="000000" w:themeColor="text1"/>
              </w:rPr>
              <w:t xml:space="preserve">No </w:t>
            </w:r>
          </w:p>
        </w:tc>
        <w:tc>
          <w:tcPr>
            <w:tcW w:w="2070" w:type="dxa"/>
          </w:tcPr>
          <w:p w14:paraId="71B53EA0"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r>
      <w:tr w:rsidR="00C65BF7" w:rsidRPr="00995593" w14:paraId="42A9374D" w14:textId="77777777" w:rsidTr="00C65BF7">
        <w:tc>
          <w:tcPr>
            <w:tcW w:w="720" w:type="dxa"/>
          </w:tcPr>
          <w:p w14:paraId="4D252359"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14</w:t>
            </w:r>
          </w:p>
        </w:tc>
        <w:tc>
          <w:tcPr>
            <w:tcW w:w="2183" w:type="dxa"/>
          </w:tcPr>
          <w:p w14:paraId="24C9EA8B" w14:textId="77777777" w:rsidR="00C65BF7" w:rsidRPr="00995593" w:rsidRDefault="00C65BF7" w:rsidP="00C65BF7">
            <w:pPr>
              <w:rPr>
                <w:color w:val="000000" w:themeColor="text1"/>
              </w:rPr>
            </w:pPr>
            <w:r w:rsidRPr="00995593">
              <w:rPr>
                <w:color w:val="000000" w:themeColor="text1"/>
              </w:rPr>
              <w:t>Ghulam Sakhi</w:t>
            </w:r>
          </w:p>
        </w:tc>
        <w:tc>
          <w:tcPr>
            <w:tcW w:w="1530" w:type="dxa"/>
          </w:tcPr>
          <w:p w14:paraId="7137AED5"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c>
          <w:tcPr>
            <w:tcW w:w="1980" w:type="dxa"/>
          </w:tcPr>
          <w:p w14:paraId="003B2781" w14:textId="77777777" w:rsidR="00C65BF7" w:rsidRPr="00995593" w:rsidRDefault="00C65BF7" w:rsidP="00C65BF7">
            <w:pPr>
              <w:rPr>
                <w:color w:val="000000" w:themeColor="text1"/>
              </w:rPr>
            </w:pPr>
            <w:r w:rsidRPr="00995593">
              <w:rPr>
                <w:color w:val="000000" w:themeColor="text1"/>
              </w:rPr>
              <w:t>Qale Dasht</w:t>
            </w:r>
          </w:p>
        </w:tc>
        <w:tc>
          <w:tcPr>
            <w:tcW w:w="2070" w:type="dxa"/>
          </w:tcPr>
          <w:p w14:paraId="786738BB" w14:textId="6E2F2678" w:rsidR="00C65BF7" w:rsidRPr="00995593" w:rsidRDefault="00C65BF7" w:rsidP="00C417F4">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1</w:t>
            </w:r>
            <w:r w:rsidR="00C417F4">
              <w:rPr>
                <w:rFonts w:asciiTheme="majorBidi" w:eastAsiaTheme="minorHAnsi" w:hAnsiTheme="majorBidi" w:cstheme="majorBidi"/>
                <w:color w:val="000000" w:themeColor="text1"/>
                <w:sz w:val="24"/>
                <w:szCs w:val="24"/>
              </w:rPr>
              <w:t>4</w:t>
            </w:r>
          </w:p>
        </w:tc>
        <w:tc>
          <w:tcPr>
            <w:tcW w:w="2070" w:type="dxa"/>
          </w:tcPr>
          <w:p w14:paraId="2AF858F8" w14:textId="77777777" w:rsidR="00C65BF7" w:rsidRPr="00995593" w:rsidRDefault="00C65BF7" w:rsidP="00C65BF7">
            <w:pPr>
              <w:rPr>
                <w:color w:val="000000" w:themeColor="text1"/>
              </w:rPr>
            </w:pPr>
            <w:r w:rsidRPr="00995593">
              <w:rPr>
                <w:color w:val="000000" w:themeColor="text1"/>
              </w:rPr>
              <w:t xml:space="preserve">Agriculture land </w:t>
            </w:r>
          </w:p>
        </w:tc>
        <w:tc>
          <w:tcPr>
            <w:tcW w:w="1350" w:type="dxa"/>
          </w:tcPr>
          <w:p w14:paraId="1479EDB3" w14:textId="77777777" w:rsidR="00C65BF7" w:rsidRPr="00995593" w:rsidRDefault="00C65BF7" w:rsidP="00C65BF7">
            <w:pPr>
              <w:rPr>
                <w:color w:val="000000" w:themeColor="text1"/>
              </w:rPr>
            </w:pPr>
            <w:r w:rsidRPr="00995593">
              <w:rPr>
                <w:color w:val="000000" w:themeColor="text1"/>
              </w:rPr>
              <w:t xml:space="preserve">No </w:t>
            </w:r>
          </w:p>
        </w:tc>
        <w:tc>
          <w:tcPr>
            <w:tcW w:w="2070" w:type="dxa"/>
          </w:tcPr>
          <w:p w14:paraId="24A0AA12"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r>
      <w:tr w:rsidR="00C65BF7" w:rsidRPr="00995593" w14:paraId="57E0EFC5" w14:textId="77777777" w:rsidTr="00C65BF7">
        <w:tc>
          <w:tcPr>
            <w:tcW w:w="720" w:type="dxa"/>
          </w:tcPr>
          <w:p w14:paraId="70BB58BD"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15</w:t>
            </w:r>
          </w:p>
        </w:tc>
        <w:tc>
          <w:tcPr>
            <w:tcW w:w="2183" w:type="dxa"/>
          </w:tcPr>
          <w:p w14:paraId="5E484DB5" w14:textId="77777777" w:rsidR="00C65BF7" w:rsidRPr="00995593" w:rsidRDefault="00C65BF7" w:rsidP="00C65BF7">
            <w:pPr>
              <w:rPr>
                <w:color w:val="000000" w:themeColor="text1"/>
              </w:rPr>
            </w:pPr>
            <w:r w:rsidRPr="00995593">
              <w:rPr>
                <w:color w:val="000000" w:themeColor="text1"/>
              </w:rPr>
              <w:t>Bashir Ahmad</w:t>
            </w:r>
          </w:p>
        </w:tc>
        <w:tc>
          <w:tcPr>
            <w:tcW w:w="1530" w:type="dxa"/>
          </w:tcPr>
          <w:p w14:paraId="16DA0D1F"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c>
          <w:tcPr>
            <w:tcW w:w="1980" w:type="dxa"/>
          </w:tcPr>
          <w:p w14:paraId="4636151C" w14:textId="77777777" w:rsidR="00C65BF7" w:rsidRPr="00995593" w:rsidRDefault="00C65BF7" w:rsidP="00C65BF7">
            <w:pPr>
              <w:rPr>
                <w:color w:val="000000" w:themeColor="text1"/>
              </w:rPr>
            </w:pPr>
            <w:r w:rsidRPr="00995593">
              <w:rPr>
                <w:color w:val="000000" w:themeColor="text1"/>
              </w:rPr>
              <w:t>Zaman Abad</w:t>
            </w:r>
          </w:p>
        </w:tc>
        <w:tc>
          <w:tcPr>
            <w:tcW w:w="2070" w:type="dxa"/>
          </w:tcPr>
          <w:p w14:paraId="23D4AB84"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6</w:t>
            </w:r>
          </w:p>
        </w:tc>
        <w:tc>
          <w:tcPr>
            <w:tcW w:w="2070" w:type="dxa"/>
          </w:tcPr>
          <w:p w14:paraId="30C4A059" w14:textId="77777777" w:rsidR="00C65BF7" w:rsidRPr="00995593" w:rsidRDefault="00C65BF7" w:rsidP="00C65BF7">
            <w:pPr>
              <w:rPr>
                <w:color w:val="000000" w:themeColor="text1"/>
              </w:rPr>
            </w:pPr>
            <w:r w:rsidRPr="00995593">
              <w:rPr>
                <w:color w:val="000000" w:themeColor="text1"/>
              </w:rPr>
              <w:t xml:space="preserve">Agriculture land </w:t>
            </w:r>
          </w:p>
        </w:tc>
        <w:tc>
          <w:tcPr>
            <w:tcW w:w="1350" w:type="dxa"/>
          </w:tcPr>
          <w:p w14:paraId="0248556C" w14:textId="77777777" w:rsidR="00C65BF7" w:rsidRPr="00995593" w:rsidRDefault="00C65BF7" w:rsidP="00C65BF7">
            <w:pPr>
              <w:rPr>
                <w:color w:val="000000" w:themeColor="text1"/>
              </w:rPr>
            </w:pPr>
            <w:r w:rsidRPr="00995593">
              <w:rPr>
                <w:color w:val="000000" w:themeColor="text1"/>
              </w:rPr>
              <w:t xml:space="preserve">No </w:t>
            </w:r>
          </w:p>
        </w:tc>
        <w:tc>
          <w:tcPr>
            <w:tcW w:w="2070" w:type="dxa"/>
          </w:tcPr>
          <w:p w14:paraId="2C01B09B"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r>
      <w:tr w:rsidR="00C65BF7" w:rsidRPr="00995593" w14:paraId="0106F7F4" w14:textId="77777777" w:rsidTr="00C65BF7">
        <w:tc>
          <w:tcPr>
            <w:tcW w:w="720" w:type="dxa"/>
          </w:tcPr>
          <w:p w14:paraId="6B5B31A7"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16</w:t>
            </w:r>
          </w:p>
        </w:tc>
        <w:tc>
          <w:tcPr>
            <w:tcW w:w="2183" w:type="dxa"/>
          </w:tcPr>
          <w:p w14:paraId="248CD2C0" w14:textId="77777777" w:rsidR="00C65BF7" w:rsidRPr="00995593" w:rsidRDefault="00C65BF7" w:rsidP="00C65BF7">
            <w:pPr>
              <w:rPr>
                <w:color w:val="000000" w:themeColor="text1"/>
              </w:rPr>
            </w:pPr>
            <w:r w:rsidRPr="00995593">
              <w:rPr>
                <w:color w:val="000000" w:themeColor="text1"/>
              </w:rPr>
              <w:t>Mohammad Musa</w:t>
            </w:r>
          </w:p>
        </w:tc>
        <w:tc>
          <w:tcPr>
            <w:tcW w:w="1530" w:type="dxa"/>
          </w:tcPr>
          <w:p w14:paraId="497DC5A0"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c>
          <w:tcPr>
            <w:tcW w:w="1980" w:type="dxa"/>
          </w:tcPr>
          <w:p w14:paraId="7913559A" w14:textId="77777777" w:rsidR="00C65BF7" w:rsidRPr="00995593" w:rsidRDefault="00C65BF7" w:rsidP="00C65BF7">
            <w:pPr>
              <w:rPr>
                <w:color w:val="000000" w:themeColor="text1"/>
              </w:rPr>
            </w:pPr>
            <w:r w:rsidRPr="00995593">
              <w:rPr>
                <w:color w:val="000000" w:themeColor="text1"/>
              </w:rPr>
              <w:t>Mirza  Rejab</w:t>
            </w:r>
          </w:p>
        </w:tc>
        <w:tc>
          <w:tcPr>
            <w:tcW w:w="2070" w:type="dxa"/>
          </w:tcPr>
          <w:p w14:paraId="75C7E3E9" w14:textId="39265B47" w:rsidR="00C65BF7" w:rsidRPr="00995593" w:rsidRDefault="00C65BF7" w:rsidP="00C417F4">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1</w:t>
            </w:r>
            <w:r w:rsidR="00C417F4">
              <w:rPr>
                <w:rFonts w:asciiTheme="majorBidi" w:eastAsiaTheme="minorHAnsi" w:hAnsiTheme="majorBidi" w:cstheme="majorBidi"/>
                <w:color w:val="000000" w:themeColor="text1"/>
                <w:sz w:val="24"/>
                <w:szCs w:val="24"/>
              </w:rPr>
              <w:t>3</w:t>
            </w:r>
          </w:p>
        </w:tc>
        <w:tc>
          <w:tcPr>
            <w:tcW w:w="2070" w:type="dxa"/>
          </w:tcPr>
          <w:p w14:paraId="107F624D" w14:textId="77777777" w:rsidR="00C65BF7" w:rsidRPr="00995593" w:rsidRDefault="00C65BF7" w:rsidP="00C65BF7">
            <w:pPr>
              <w:rPr>
                <w:color w:val="000000" w:themeColor="text1"/>
              </w:rPr>
            </w:pPr>
            <w:r w:rsidRPr="00995593">
              <w:rPr>
                <w:color w:val="000000" w:themeColor="text1"/>
              </w:rPr>
              <w:t xml:space="preserve">Agriculture land </w:t>
            </w:r>
          </w:p>
        </w:tc>
        <w:tc>
          <w:tcPr>
            <w:tcW w:w="1350" w:type="dxa"/>
          </w:tcPr>
          <w:p w14:paraId="01EAD2CF" w14:textId="77777777" w:rsidR="00C65BF7" w:rsidRPr="00995593" w:rsidRDefault="00C65BF7" w:rsidP="00C65BF7">
            <w:pPr>
              <w:rPr>
                <w:color w:val="000000" w:themeColor="text1"/>
              </w:rPr>
            </w:pPr>
            <w:r w:rsidRPr="00995593">
              <w:rPr>
                <w:color w:val="000000" w:themeColor="text1"/>
              </w:rPr>
              <w:t xml:space="preserve">No </w:t>
            </w:r>
          </w:p>
        </w:tc>
        <w:tc>
          <w:tcPr>
            <w:tcW w:w="2070" w:type="dxa"/>
          </w:tcPr>
          <w:p w14:paraId="28A5F078"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r>
      <w:tr w:rsidR="00C65BF7" w:rsidRPr="00995593" w14:paraId="197E568C" w14:textId="77777777" w:rsidTr="00C65BF7">
        <w:tc>
          <w:tcPr>
            <w:tcW w:w="720" w:type="dxa"/>
          </w:tcPr>
          <w:p w14:paraId="0362F348"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17</w:t>
            </w:r>
          </w:p>
        </w:tc>
        <w:tc>
          <w:tcPr>
            <w:tcW w:w="2183" w:type="dxa"/>
          </w:tcPr>
          <w:p w14:paraId="061BC802" w14:textId="77777777" w:rsidR="00C65BF7" w:rsidRPr="00995593" w:rsidRDefault="00C65BF7" w:rsidP="00C65BF7">
            <w:pPr>
              <w:rPr>
                <w:color w:val="000000" w:themeColor="text1"/>
              </w:rPr>
            </w:pPr>
            <w:r w:rsidRPr="00995593">
              <w:rPr>
                <w:color w:val="000000" w:themeColor="text1"/>
              </w:rPr>
              <w:t>Haji Karimullah</w:t>
            </w:r>
          </w:p>
        </w:tc>
        <w:tc>
          <w:tcPr>
            <w:tcW w:w="1530" w:type="dxa"/>
          </w:tcPr>
          <w:p w14:paraId="72D4B233"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c>
          <w:tcPr>
            <w:tcW w:w="1980" w:type="dxa"/>
          </w:tcPr>
          <w:p w14:paraId="64C5354E" w14:textId="77777777" w:rsidR="00C65BF7" w:rsidRPr="00995593" w:rsidRDefault="00C65BF7" w:rsidP="00C65BF7">
            <w:pPr>
              <w:rPr>
                <w:color w:val="000000" w:themeColor="text1"/>
              </w:rPr>
            </w:pPr>
            <w:r w:rsidRPr="00995593">
              <w:rPr>
                <w:color w:val="000000" w:themeColor="text1"/>
              </w:rPr>
              <w:t>Mirza  Rejab</w:t>
            </w:r>
          </w:p>
        </w:tc>
        <w:tc>
          <w:tcPr>
            <w:tcW w:w="2070" w:type="dxa"/>
          </w:tcPr>
          <w:p w14:paraId="7C9AD390"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7</w:t>
            </w:r>
          </w:p>
        </w:tc>
        <w:tc>
          <w:tcPr>
            <w:tcW w:w="2070" w:type="dxa"/>
          </w:tcPr>
          <w:p w14:paraId="5AB34089" w14:textId="77777777" w:rsidR="00C65BF7" w:rsidRPr="00995593" w:rsidRDefault="00C65BF7" w:rsidP="00C65BF7">
            <w:pPr>
              <w:rPr>
                <w:color w:val="000000" w:themeColor="text1"/>
              </w:rPr>
            </w:pPr>
            <w:r w:rsidRPr="00995593">
              <w:rPr>
                <w:color w:val="000000" w:themeColor="text1"/>
              </w:rPr>
              <w:t xml:space="preserve">Agriculture land </w:t>
            </w:r>
          </w:p>
        </w:tc>
        <w:tc>
          <w:tcPr>
            <w:tcW w:w="1350" w:type="dxa"/>
          </w:tcPr>
          <w:p w14:paraId="29BFA01D" w14:textId="77777777" w:rsidR="00C65BF7" w:rsidRPr="00995593" w:rsidRDefault="00C65BF7" w:rsidP="00C65BF7">
            <w:pPr>
              <w:rPr>
                <w:color w:val="000000" w:themeColor="text1"/>
              </w:rPr>
            </w:pPr>
            <w:r w:rsidRPr="00995593">
              <w:rPr>
                <w:color w:val="000000" w:themeColor="text1"/>
              </w:rPr>
              <w:t xml:space="preserve">No </w:t>
            </w:r>
          </w:p>
        </w:tc>
        <w:tc>
          <w:tcPr>
            <w:tcW w:w="2070" w:type="dxa"/>
          </w:tcPr>
          <w:p w14:paraId="376E31EE"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r>
      <w:tr w:rsidR="00C65BF7" w:rsidRPr="00995593" w14:paraId="1D072E71" w14:textId="77777777" w:rsidTr="00C65BF7">
        <w:tc>
          <w:tcPr>
            <w:tcW w:w="720" w:type="dxa"/>
          </w:tcPr>
          <w:p w14:paraId="1ECAFF98"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18</w:t>
            </w:r>
          </w:p>
        </w:tc>
        <w:tc>
          <w:tcPr>
            <w:tcW w:w="2183" w:type="dxa"/>
          </w:tcPr>
          <w:p w14:paraId="6CBC2FAD" w14:textId="77777777" w:rsidR="00C65BF7" w:rsidRPr="00995593" w:rsidRDefault="00C65BF7" w:rsidP="00C65BF7">
            <w:pPr>
              <w:rPr>
                <w:color w:val="000000" w:themeColor="text1"/>
              </w:rPr>
            </w:pPr>
            <w:r w:rsidRPr="00995593">
              <w:rPr>
                <w:color w:val="000000" w:themeColor="text1"/>
              </w:rPr>
              <w:t>Haji Aref</w:t>
            </w:r>
          </w:p>
        </w:tc>
        <w:tc>
          <w:tcPr>
            <w:tcW w:w="1530" w:type="dxa"/>
          </w:tcPr>
          <w:p w14:paraId="0A7DE84D"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c>
          <w:tcPr>
            <w:tcW w:w="1980" w:type="dxa"/>
          </w:tcPr>
          <w:p w14:paraId="1B458D8B" w14:textId="77777777" w:rsidR="00C65BF7" w:rsidRPr="00995593" w:rsidRDefault="00C65BF7" w:rsidP="00C65BF7">
            <w:pPr>
              <w:rPr>
                <w:color w:val="000000" w:themeColor="text1"/>
              </w:rPr>
            </w:pPr>
            <w:r w:rsidRPr="00995593">
              <w:rPr>
                <w:color w:val="000000" w:themeColor="text1"/>
              </w:rPr>
              <w:t>Mirza  Rejab</w:t>
            </w:r>
          </w:p>
        </w:tc>
        <w:tc>
          <w:tcPr>
            <w:tcW w:w="2070" w:type="dxa"/>
          </w:tcPr>
          <w:p w14:paraId="5653D07B" w14:textId="00CABF98" w:rsidR="00C65BF7" w:rsidRPr="00995593" w:rsidRDefault="00C417F4"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Pr>
                <w:rFonts w:asciiTheme="majorBidi" w:eastAsiaTheme="minorHAnsi" w:hAnsiTheme="majorBidi" w:cstheme="majorBidi"/>
                <w:color w:val="000000" w:themeColor="text1"/>
                <w:sz w:val="24"/>
                <w:szCs w:val="24"/>
              </w:rPr>
              <w:t>4</w:t>
            </w:r>
          </w:p>
        </w:tc>
        <w:tc>
          <w:tcPr>
            <w:tcW w:w="2070" w:type="dxa"/>
          </w:tcPr>
          <w:p w14:paraId="6871E75B" w14:textId="77777777" w:rsidR="00C65BF7" w:rsidRPr="00995593" w:rsidRDefault="00C65BF7" w:rsidP="00C65BF7">
            <w:pPr>
              <w:rPr>
                <w:color w:val="000000" w:themeColor="text1"/>
              </w:rPr>
            </w:pPr>
            <w:r w:rsidRPr="00995593">
              <w:rPr>
                <w:color w:val="000000" w:themeColor="text1"/>
              </w:rPr>
              <w:t xml:space="preserve">Agriculture land </w:t>
            </w:r>
          </w:p>
        </w:tc>
        <w:tc>
          <w:tcPr>
            <w:tcW w:w="1350" w:type="dxa"/>
          </w:tcPr>
          <w:p w14:paraId="74C584BE" w14:textId="77777777" w:rsidR="00C65BF7" w:rsidRPr="00995593" w:rsidRDefault="00C65BF7" w:rsidP="00C65BF7">
            <w:pPr>
              <w:rPr>
                <w:color w:val="000000" w:themeColor="text1"/>
              </w:rPr>
            </w:pPr>
            <w:r w:rsidRPr="00995593">
              <w:rPr>
                <w:color w:val="000000" w:themeColor="text1"/>
              </w:rPr>
              <w:t xml:space="preserve">No </w:t>
            </w:r>
          </w:p>
        </w:tc>
        <w:tc>
          <w:tcPr>
            <w:tcW w:w="2070" w:type="dxa"/>
          </w:tcPr>
          <w:p w14:paraId="5882626F"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r>
      <w:tr w:rsidR="00C65BF7" w:rsidRPr="00995593" w14:paraId="5F39E137" w14:textId="77777777" w:rsidTr="00C65BF7">
        <w:tc>
          <w:tcPr>
            <w:tcW w:w="720" w:type="dxa"/>
          </w:tcPr>
          <w:p w14:paraId="378D7107"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19</w:t>
            </w:r>
          </w:p>
        </w:tc>
        <w:tc>
          <w:tcPr>
            <w:tcW w:w="2183" w:type="dxa"/>
          </w:tcPr>
          <w:p w14:paraId="4835FA6D" w14:textId="77777777" w:rsidR="00C65BF7" w:rsidRPr="00995593" w:rsidRDefault="00C65BF7" w:rsidP="00C65BF7">
            <w:pPr>
              <w:rPr>
                <w:color w:val="000000" w:themeColor="text1"/>
              </w:rPr>
            </w:pPr>
            <w:r w:rsidRPr="00995593">
              <w:rPr>
                <w:color w:val="000000" w:themeColor="text1"/>
              </w:rPr>
              <w:t>Haji Nesar Ahmad</w:t>
            </w:r>
          </w:p>
        </w:tc>
        <w:tc>
          <w:tcPr>
            <w:tcW w:w="1530" w:type="dxa"/>
          </w:tcPr>
          <w:p w14:paraId="59D4FC1E"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c>
          <w:tcPr>
            <w:tcW w:w="1980" w:type="dxa"/>
          </w:tcPr>
          <w:p w14:paraId="5AD8E08A" w14:textId="77777777" w:rsidR="00C65BF7" w:rsidRPr="00995593" w:rsidRDefault="00C65BF7" w:rsidP="00C65BF7">
            <w:pPr>
              <w:rPr>
                <w:color w:val="000000" w:themeColor="text1"/>
              </w:rPr>
            </w:pPr>
            <w:r w:rsidRPr="00995593">
              <w:rPr>
                <w:color w:val="000000" w:themeColor="text1"/>
              </w:rPr>
              <w:t>Mirza  Rejab</w:t>
            </w:r>
          </w:p>
        </w:tc>
        <w:tc>
          <w:tcPr>
            <w:tcW w:w="2070" w:type="dxa"/>
          </w:tcPr>
          <w:p w14:paraId="4D2AFF93"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6</w:t>
            </w:r>
          </w:p>
        </w:tc>
        <w:tc>
          <w:tcPr>
            <w:tcW w:w="2070" w:type="dxa"/>
          </w:tcPr>
          <w:p w14:paraId="059B8465" w14:textId="77777777" w:rsidR="00C65BF7" w:rsidRPr="00995593" w:rsidRDefault="00C65BF7" w:rsidP="00C65BF7">
            <w:pPr>
              <w:rPr>
                <w:color w:val="000000" w:themeColor="text1"/>
              </w:rPr>
            </w:pPr>
            <w:r w:rsidRPr="00995593">
              <w:rPr>
                <w:color w:val="000000" w:themeColor="text1"/>
              </w:rPr>
              <w:t xml:space="preserve">Agriculture land </w:t>
            </w:r>
          </w:p>
        </w:tc>
        <w:tc>
          <w:tcPr>
            <w:tcW w:w="1350" w:type="dxa"/>
          </w:tcPr>
          <w:p w14:paraId="3A32CFF0" w14:textId="77777777" w:rsidR="00C65BF7" w:rsidRPr="00995593" w:rsidRDefault="00C65BF7" w:rsidP="00C65BF7">
            <w:pPr>
              <w:rPr>
                <w:color w:val="000000" w:themeColor="text1"/>
              </w:rPr>
            </w:pPr>
            <w:r w:rsidRPr="00995593">
              <w:rPr>
                <w:color w:val="000000" w:themeColor="text1"/>
              </w:rPr>
              <w:t xml:space="preserve">No </w:t>
            </w:r>
          </w:p>
        </w:tc>
        <w:tc>
          <w:tcPr>
            <w:tcW w:w="2070" w:type="dxa"/>
          </w:tcPr>
          <w:p w14:paraId="4A5FFB56"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r>
      <w:tr w:rsidR="00C65BF7" w:rsidRPr="00995593" w14:paraId="72BA2561" w14:textId="77777777" w:rsidTr="00C65BF7">
        <w:tc>
          <w:tcPr>
            <w:tcW w:w="720" w:type="dxa"/>
          </w:tcPr>
          <w:p w14:paraId="4A81E60D"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20</w:t>
            </w:r>
          </w:p>
        </w:tc>
        <w:tc>
          <w:tcPr>
            <w:tcW w:w="2183" w:type="dxa"/>
          </w:tcPr>
          <w:p w14:paraId="74637037" w14:textId="77777777" w:rsidR="00C65BF7" w:rsidRPr="00995593" w:rsidRDefault="00C65BF7" w:rsidP="00C65BF7">
            <w:pPr>
              <w:rPr>
                <w:color w:val="000000" w:themeColor="text1"/>
              </w:rPr>
            </w:pPr>
            <w:r w:rsidRPr="00995593">
              <w:rPr>
                <w:color w:val="000000" w:themeColor="text1"/>
              </w:rPr>
              <w:t>Haji Asef</w:t>
            </w:r>
          </w:p>
        </w:tc>
        <w:tc>
          <w:tcPr>
            <w:tcW w:w="1530" w:type="dxa"/>
          </w:tcPr>
          <w:p w14:paraId="25D4D29C"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c>
          <w:tcPr>
            <w:tcW w:w="1980" w:type="dxa"/>
          </w:tcPr>
          <w:p w14:paraId="70A08269" w14:textId="77777777" w:rsidR="00C65BF7" w:rsidRPr="00995593" w:rsidRDefault="00C65BF7" w:rsidP="00C65BF7">
            <w:pPr>
              <w:rPr>
                <w:color w:val="000000" w:themeColor="text1"/>
              </w:rPr>
            </w:pPr>
            <w:r w:rsidRPr="00995593">
              <w:rPr>
                <w:color w:val="000000" w:themeColor="text1"/>
              </w:rPr>
              <w:t>Mirza  Rejab</w:t>
            </w:r>
          </w:p>
        </w:tc>
        <w:tc>
          <w:tcPr>
            <w:tcW w:w="2070" w:type="dxa"/>
          </w:tcPr>
          <w:p w14:paraId="58B7EAE2" w14:textId="77777777" w:rsidR="00C65BF7" w:rsidRPr="00995593" w:rsidRDefault="00634D0B"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4</w:t>
            </w:r>
          </w:p>
        </w:tc>
        <w:tc>
          <w:tcPr>
            <w:tcW w:w="2070" w:type="dxa"/>
          </w:tcPr>
          <w:p w14:paraId="22BAB9F1" w14:textId="77777777" w:rsidR="00C65BF7" w:rsidRPr="00995593" w:rsidRDefault="00C65BF7" w:rsidP="00C65BF7">
            <w:pPr>
              <w:rPr>
                <w:color w:val="000000" w:themeColor="text1"/>
              </w:rPr>
            </w:pPr>
            <w:r w:rsidRPr="00995593">
              <w:rPr>
                <w:color w:val="000000" w:themeColor="text1"/>
              </w:rPr>
              <w:t xml:space="preserve">Agriculture land </w:t>
            </w:r>
          </w:p>
        </w:tc>
        <w:tc>
          <w:tcPr>
            <w:tcW w:w="1350" w:type="dxa"/>
          </w:tcPr>
          <w:p w14:paraId="707C2438" w14:textId="77777777" w:rsidR="00C65BF7" w:rsidRPr="00995593" w:rsidRDefault="00C65BF7" w:rsidP="00C65BF7">
            <w:pPr>
              <w:rPr>
                <w:color w:val="000000" w:themeColor="text1"/>
              </w:rPr>
            </w:pPr>
            <w:r w:rsidRPr="00995593">
              <w:rPr>
                <w:color w:val="000000" w:themeColor="text1"/>
              </w:rPr>
              <w:t xml:space="preserve">No </w:t>
            </w:r>
          </w:p>
        </w:tc>
        <w:tc>
          <w:tcPr>
            <w:tcW w:w="2070" w:type="dxa"/>
          </w:tcPr>
          <w:p w14:paraId="65867818"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r>
      <w:tr w:rsidR="00995593" w:rsidRPr="00995593" w14:paraId="0BA02E12" w14:textId="77777777" w:rsidTr="00C65BF7">
        <w:tc>
          <w:tcPr>
            <w:tcW w:w="720" w:type="dxa"/>
          </w:tcPr>
          <w:p w14:paraId="6A38F352"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21</w:t>
            </w:r>
          </w:p>
        </w:tc>
        <w:tc>
          <w:tcPr>
            <w:tcW w:w="2183" w:type="dxa"/>
          </w:tcPr>
          <w:p w14:paraId="25DB7F03" w14:textId="77777777" w:rsidR="00C65BF7" w:rsidRPr="00995593" w:rsidRDefault="00C65BF7" w:rsidP="00C65BF7">
            <w:pPr>
              <w:rPr>
                <w:color w:val="000000" w:themeColor="text1"/>
              </w:rPr>
            </w:pPr>
            <w:r w:rsidRPr="00995593">
              <w:rPr>
                <w:color w:val="000000" w:themeColor="text1"/>
              </w:rPr>
              <w:t>Marouf</w:t>
            </w:r>
          </w:p>
        </w:tc>
        <w:tc>
          <w:tcPr>
            <w:tcW w:w="1530" w:type="dxa"/>
          </w:tcPr>
          <w:p w14:paraId="70A450FB"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c>
          <w:tcPr>
            <w:tcW w:w="1980" w:type="dxa"/>
          </w:tcPr>
          <w:p w14:paraId="6AC3A48B" w14:textId="77777777" w:rsidR="00C65BF7" w:rsidRPr="00995593" w:rsidRDefault="00C65BF7" w:rsidP="00C65BF7">
            <w:pPr>
              <w:rPr>
                <w:color w:val="000000" w:themeColor="text1"/>
              </w:rPr>
            </w:pPr>
            <w:r w:rsidRPr="00995593">
              <w:rPr>
                <w:color w:val="000000" w:themeColor="text1"/>
              </w:rPr>
              <w:t>Mirza  Rejab</w:t>
            </w:r>
          </w:p>
        </w:tc>
        <w:tc>
          <w:tcPr>
            <w:tcW w:w="2070" w:type="dxa"/>
          </w:tcPr>
          <w:p w14:paraId="6E8C4FF8" w14:textId="77777777" w:rsidR="00C65BF7" w:rsidRPr="00995593" w:rsidRDefault="00634D0B"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r w:rsidRPr="00995593">
              <w:rPr>
                <w:rFonts w:asciiTheme="majorBidi" w:eastAsiaTheme="minorHAnsi" w:hAnsiTheme="majorBidi" w:cstheme="majorBidi"/>
                <w:color w:val="000000" w:themeColor="text1"/>
                <w:sz w:val="24"/>
                <w:szCs w:val="24"/>
              </w:rPr>
              <w:t>4</w:t>
            </w:r>
          </w:p>
        </w:tc>
        <w:tc>
          <w:tcPr>
            <w:tcW w:w="2070" w:type="dxa"/>
          </w:tcPr>
          <w:p w14:paraId="17E4D761" w14:textId="77777777" w:rsidR="00C65BF7" w:rsidRPr="00995593" w:rsidRDefault="00C65BF7" w:rsidP="00C65BF7">
            <w:pPr>
              <w:rPr>
                <w:color w:val="000000" w:themeColor="text1"/>
              </w:rPr>
            </w:pPr>
            <w:r w:rsidRPr="00995593">
              <w:rPr>
                <w:color w:val="000000" w:themeColor="text1"/>
              </w:rPr>
              <w:t xml:space="preserve">Agriculture land </w:t>
            </w:r>
          </w:p>
        </w:tc>
        <w:tc>
          <w:tcPr>
            <w:tcW w:w="1350" w:type="dxa"/>
          </w:tcPr>
          <w:p w14:paraId="41276880" w14:textId="77777777" w:rsidR="00C65BF7" w:rsidRPr="00995593" w:rsidRDefault="00C65BF7" w:rsidP="00C65BF7">
            <w:pPr>
              <w:rPr>
                <w:color w:val="000000" w:themeColor="text1"/>
              </w:rPr>
            </w:pPr>
            <w:r w:rsidRPr="00995593">
              <w:rPr>
                <w:color w:val="000000" w:themeColor="text1"/>
              </w:rPr>
              <w:t xml:space="preserve">No </w:t>
            </w:r>
          </w:p>
        </w:tc>
        <w:tc>
          <w:tcPr>
            <w:tcW w:w="2070" w:type="dxa"/>
          </w:tcPr>
          <w:p w14:paraId="1FE0BC30" w14:textId="77777777" w:rsidR="00C65BF7" w:rsidRPr="00995593" w:rsidRDefault="00C65BF7" w:rsidP="00C65BF7">
            <w:pPr>
              <w:tabs>
                <w:tab w:val="left" w:pos="1040"/>
                <w:tab w:val="left" w:pos="1041"/>
              </w:tabs>
              <w:spacing w:after="120" w:line="360" w:lineRule="auto"/>
              <w:ind w:left="0" w:right="0" w:firstLine="0"/>
              <w:jc w:val="left"/>
              <w:rPr>
                <w:rFonts w:asciiTheme="majorBidi" w:eastAsiaTheme="minorHAnsi" w:hAnsiTheme="majorBidi" w:cstheme="majorBidi"/>
                <w:color w:val="000000" w:themeColor="text1"/>
                <w:sz w:val="24"/>
                <w:szCs w:val="24"/>
              </w:rPr>
            </w:pPr>
          </w:p>
        </w:tc>
      </w:tr>
    </w:tbl>
    <w:p w14:paraId="0CCA1DFF" w14:textId="77777777" w:rsidR="00AB2084" w:rsidRDefault="00AB2084" w:rsidP="00634D0B">
      <w:pPr>
        <w:pStyle w:val="Heading1"/>
        <w:numPr>
          <w:ilvl w:val="0"/>
          <w:numId w:val="0"/>
        </w:numPr>
        <w:rPr>
          <w:rFonts w:asciiTheme="majorBidi" w:eastAsiaTheme="minorHAnsi" w:hAnsiTheme="majorBidi" w:cstheme="majorBidi"/>
          <w:color w:val="0070C0"/>
          <w:sz w:val="28"/>
          <w:szCs w:val="28"/>
        </w:rPr>
        <w:sectPr w:rsidR="00AB2084" w:rsidSect="00481DC1">
          <w:headerReference w:type="even" r:id="rId31"/>
          <w:headerReference w:type="default" r:id="rId32"/>
          <w:footerReference w:type="even" r:id="rId33"/>
          <w:footerReference w:type="default" r:id="rId34"/>
          <w:headerReference w:type="first" r:id="rId35"/>
          <w:footerReference w:type="first" r:id="rId36"/>
          <w:pgSz w:w="15840" w:h="12240" w:orient="landscape"/>
          <w:pgMar w:top="1800" w:right="1440" w:bottom="1800" w:left="1440" w:header="749" w:footer="706" w:gutter="0"/>
          <w:cols w:space="720"/>
        </w:sectPr>
      </w:pPr>
    </w:p>
    <w:p w14:paraId="6CD9FEC1" w14:textId="596A88DC" w:rsidR="009E037B" w:rsidRDefault="00F025AA" w:rsidP="00634D0B">
      <w:pPr>
        <w:pStyle w:val="Heading1"/>
        <w:numPr>
          <w:ilvl w:val="0"/>
          <w:numId w:val="0"/>
        </w:numPr>
        <w:rPr>
          <w:rFonts w:asciiTheme="majorBidi" w:eastAsiaTheme="minorHAnsi" w:hAnsiTheme="majorBidi" w:cstheme="majorBidi"/>
          <w:color w:val="0070C0"/>
          <w:sz w:val="28"/>
          <w:szCs w:val="28"/>
        </w:rPr>
      </w:pPr>
      <w:bookmarkStart w:id="131" w:name="_Toc340519"/>
      <w:r w:rsidRPr="00634D0B">
        <w:rPr>
          <w:rFonts w:asciiTheme="majorBidi" w:eastAsiaTheme="minorHAnsi" w:hAnsiTheme="majorBidi" w:cstheme="majorBidi"/>
          <w:color w:val="0070C0"/>
          <w:sz w:val="28"/>
          <w:szCs w:val="28"/>
        </w:rPr>
        <w:lastRenderedPageBreak/>
        <w:t>Annex E:</w:t>
      </w:r>
      <w:r w:rsidR="009E037B" w:rsidRPr="00634D0B">
        <w:rPr>
          <w:rFonts w:asciiTheme="majorBidi" w:eastAsiaTheme="minorHAnsi" w:hAnsiTheme="majorBidi" w:cstheme="majorBidi"/>
          <w:color w:val="0070C0"/>
          <w:sz w:val="28"/>
          <w:szCs w:val="28"/>
        </w:rPr>
        <w:t xml:space="preserve"> PAP individual agreement of land donation</w:t>
      </w:r>
      <w:bookmarkEnd w:id="131"/>
      <w:r w:rsidR="009E037B" w:rsidRPr="00634D0B">
        <w:rPr>
          <w:rFonts w:asciiTheme="majorBidi" w:eastAsiaTheme="minorHAnsi" w:hAnsiTheme="majorBidi" w:cstheme="majorBidi"/>
          <w:color w:val="0070C0"/>
          <w:sz w:val="28"/>
          <w:szCs w:val="28"/>
        </w:rPr>
        <w:t xml:space="preserve"> </w:t>
      </w:r>
    </w:p>
    <w:p w14:paraId="2F61FE49" w14:textId="13B52D94" w:rsidR="00F85233" w:rsidRDefault="00F85233" w:rsidP="00F85233">
      <w:r>
        <w:rPr>
          <w:noProof/>
        </w:rPr>
        <w:drawing>
          <wp:anchor distT="0" distB="0" distL="114300" distR="114300" simplePos="0" relativeHeight="251670016" behindDoc="1" locked="0" layoutInCell="1" allowOverlap="1" wp14:anchorId="28A2451C" wp14:editId="5BD03FB6">
            <wp:simplePos x="0" y="0"/>
            <wp:positionH relativeFrom="margin">
              <wp:align>left</wp:align>
            </wp:positionH>
            <wp:positionV relativeFrom="paragraph">
              <wp:posOffset>288290</wp:posOffset>
            </wp:positionV>
            <wp:extent cx="5848985" cy="7124700"/>
            <wp:effectExtent l="0" t="0" r="0" b="0"/>
            <wp:wrapTight wrapText="bothSides">
              <wp:wrapPolygon edited="0">
                <wp:start x="0" y="0"/>
                <wp:lineTo x="0" y="21542"/>
                <wp:lineTo x="21527" y="21542"/>
                <wp:lineTo x="21527" y="0"/>
                <wp:lineTo x="0" y="0"/>
              </wp:wrapPolygon>
            </wp:wrapTight>
            <wp:docPr id="1" name="Picture 1" descr="https://www.freepdfconvert.com/d/aa36c4fc93d4de2d5a14fcc53dab3235/Abdul%20Salim.jpg?download=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freepdfconvert.com/d/aa36c4fc93d4de2d5a14fcc53dab3235/Abdul%20Salim.jpg?download=inline"/>
                    <pic:cNvPicPr>
                      <a:picLocks noChangeAspect="1" noChangeArrowheads="1"/>
                    </pic:cNvPicPr>
                  </pic:nvPicPr>
                  <pic:blipFill>
                    <a:blip r:embed="rId37" cstate="email">
                      <a:extLst>
                        <a:ext uri="{28A0092B-C50C-407E-A947-70E740481C1C}">
                          <a14:useLocalDpi xmlns:a14="http://schemas.microsoft.com/office/drawing/2010/main" val="0"/>
                        </a:ext>
                      </a:extLst>
                    </a:blip>
                    <a:srcRect/>
                    <a:stretch>
                      <a:fillRect/>
                    </a:stretch>
                  </pic:blipFill>
                  <pic:spPr bwMode="auto">
                    <a:xfrm>
                      <a:off x="0" y="0"/>
                      <a:ext cx="5848985" cy="712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512AE" w14:textId="338AEF84" w:rsidR="00F85233" w:rsidRDefault="00F85233" w:rsidP="00F85233"/>
    <w:p w14:paraId="098A8717" w14:textId="2F90BE03" w:rsidR="00F85233" w:rsidRPr="00F85233" w:rsidRDefault="00F85233" w:rsidP="00F85233">
      <w:r>
        <w:rPr>
          <w:noProof/>
        </w:rPr>
        <w:lastRenderedPageBreak/>
        <w:drawing>
          <wp:anchor distT="0" distB="0" distL="114300" distR="114300" simplePos="0" relativeHeight="251647488" behindDoc="1" locked="0" layoutInCell="1" allowOverlap="1" wp14:anchorId="58EDA136" wp14:editId="1C15EF07">
            <wp:simplePos x="0" y="0"/>
            <wp:positionH relativeFrom="page">
              <wp:posOffset>508000</wp:posOffset>
            </wp:positionH>
            <wp:positionV relativeFrom="margin">
              <wp:align>top</wp:align>
            </wp:positionV>
            <wp:extent cx="6781800" cy="6356350"/>
            <wp:effectExtent l="0" t="0" r="0" b="6350"/>
            <wp:wrapThrough wrapText="bothSides">
              <wp:wrapPolygon edited="0">
                <wp:start x="0" y="0"/>
                <wp:lineTo x="0" y="21557"/>
                <wp:lineTo x="21539" y="21557"/>
                <wp:lineTo x="21539" y="0"/>
                <wp:lineTo x="0" y="0"/>
              </wp:wrapPolygon>
            </wp:wrapThrough>
            <wp:docPr id="2" name="Picture 2" descr="https://www.freepdfconvert.com/d/41a0989c7a0556d19288a3106dbcc396/Abdul%20Salim-2.jpg?download=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freepdfconvert.com/d/41a0989c7a0556d19288a3106dbcc396/Abdul%20Salim-2.jpg?download=inlin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781800" cy="635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00C72D" w14:textId="4CF6B529" w:rsidR="00F85233" w:rsidRPr="00F85233" w:rsidRDefault="00F85233" w:rsidP="00F85233"/>
    <w:p w14:paraId="24C7CC99" w14:textId="675134DA" w:rsidR="00F85233" w:rsidRPr="00F85233" w:rsidRDefault="00F85233" w:rsidP="00F85233"/>
    <w:p w14:paraId="3436C438" w14:textId="6623D7B6" w:rsidR="00AB2084" w:rsidRPr="00AB2084" w:rsidRDefault="00AB2084" w:rsidP="00AB2084"/>
    <w:p w14:paraId="020F1878" w14:textId="2DF85BE2" w:rsidR="00690492" w:rsidRDefault="00690492">
      <w:pPr>
        <w:spacing w:after="0" w:line="259" w:lineRule="auto"/>
        <w:ind w:left="0" w:right="0" w:firstLine="0"/>
        <w:rPr>
          <w:rFonts w:asciiTheme="majorBidi" w:hAnsiTheme="majorBidi" w:cstheme="majorBidi"/>
          <w:sz w:val="24"/>
          <w:szCs w:val="24"/>
        </w:rPr>
      </w:pPr>
    </w:p>
    <w:p w14:paraId="182A6BDE" w14:textId="26B02BB7" w:rsidR="00A14062" w:rsidRDefault="00A14062">
      <w:pPr>
        <w:spacing w:after="0" w:line="259" w:lineRule="auto"/>
        <w:ind w:left="0" w:right="0" w:firstLine="0"/>
        <w:rPr>
          <w:rFonts w:asciiTheme="majorBidi" w:hAnsiTheme="majorBidi" w:cstheme="majorBidi"/>
          <w:sz w:val="24"/>
          <w:szCs w:val="24"/>
        </w:rPr>
      </w:pPr>
    </w:p>
    <w:p w14:paraId="2E78E6F0" w14:textId="77777777" w:rsidR="00A14062" w:rsidRDefault="00A14062">
      <w:pPr>
        <w:spacing w:after="0" w:line="259" w:lineRule="auto"/>
        <w:ind w:left="0" w:right="0" w:firstLine="0"/>
        <w:rPr>
          <w:rFonts w:asciiTheme="majorBidi" w:hAnsiTheme="majorBidi" w:cstheme="majorBidi"/>
          <w:sz w:val="24"/>
          <w:szCs w:val="24"/>
        </w:rPr>
      </w:pPr>
      <w:r>
        <w:rPr>
          <w:noProof/>
        </w:rPr>
        <w:lastRenderedPageBreak/>
        <w:drawing>
          <wp:anchor distT="0" distB="0" distL="114300" distR="114300" simplePos="0" relativeHeight="251671040" behindDoc="1" locked="0" layoutInCell="1" allowOverlap="1" wp14:anchorId="7A6C1C68" wp14:editId="4E0C303D">
            <wp:simplePos x="0" y="0"/>
            <wp:positionH relativeFrom="column">
              <wp:posOffset>-692150</wp:posOffset>
            </wp:positionH>
            <wp:positionV relativeFrom="paragraph">
              <wp:posOffset>-101600</wp:posOffset>
            </wp:positionV>
            <wp:extent cx="6946900" cy="5403850"/>
            <wp:effectExtent l="0" t="0" r="6350" b="6350"/>
            <wp:wrapNone/>
            <wp:docPr id="3" name="Picture 3" descr="https://www.freepdfconvert.com/d/f1066d5f227ed2782b88cb700492c724/Abdul%20Salim-3.jpg?download=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freepdfconvert.com/d/f1066d5f227ed2782b88cb700492c724/Abdul%20Salim-3.jpg?download=inline"/>
                    <pic:cNvPicPr>
                      <a:picLocks noChangeAspect="1" noChangeArrowheads="1"/>
                    </pic:cNvPicPr>
                  </pic:nvPicPr>
                  <pic:blipFill>
                    <a:blip r:embed="rId39" cstate="email">
                      <a:extLst>
                        <a:ext uri="{28A0092B-C50C-407E-A947-70E740481C1C}">
                          <a14:useLocalDpi xmlns:a14="http://schemas.microsoft.com/office/drawing/2010/main" val="0"/>
                        </a:ext>
                      </a:extLst>
                    </a:blip>
                    <a:srcRect/>
                    <a:stretch>
                      <a:fillRect/>
                    </a:stretch>
                  </pic:blipFill>
                  <pic:spPr bwMode="auto">
                    <a:xfrm>
                      <a:off x="0" y="0"/>
                      <a:ext cx="6946900" cy="5403850"/>
                    </a:xfrm>
                    <a:prstGeom prst="rect">
                      <a:avLst/>
                    </a:prstGeom>
                    <a:noFill/>
                    <a:ln>
                      <a:noFill/>
                    </a:ln>
                  </pic:spPr>
                </pic:pic>
              </a:graphicData>
            </a:graphic>
          </wp:anchor>
        </w:drawing>
      </w:r>
    </w:p>
    <w:p w14:paraId="6F405402" w14:textId="7BFF1DA6" w:rsidR="00A14062" w:rsidRDefault="00A14062">
      <w:pPr>
        <w:spacing w:after="0" w:line="259" w:lineRule="auto"/>
        <w:ind w:left="0" w:right="0" w:firstLine="0"/>
        <w:rPr>
          <w:rFonts w:asciiTheme="majorBidi" w:hAnsiTheme="majorBidi" w:cstheme="majorBidi"/>
          <w:sz w:val="24"/>
          <w:szCs w:val="24"/>
        </w:rPr>
      </w:pPr>
    </w:p>
    <w:p w14:paraId="11E3D43B" w14:textId="4CBF3164" w:rsidR="00A14062" w:rsidRDefault="00995593">
      <w:pPr>
        <w:spacing w:after="0" w:line="259" w:lineRule="auto"/>
        <w:ind w:left="0" w:right="0" w:firstLine="0"/>
        <w:rPr>
          <w:rFonts w:asciiTheme="majorBidi" w:hAnsiTheme="majorBidi" w:cstheme="majorBidi"/>
          <w:sz w:val="24"/>
          <w:szCs w:val="24"/>
        </w:rPr>
      </w:pPr>
      <w:r>
        <w:rPr>
          <w:rFonts w:asciiTheme="majorBidi" w:hAnsiTheme="majorBidi" w:cstheme="majorBidi"/>
          <w:sz w:val="24"/>
          <w:szCs w:val="24"/>
        </w:rPr>
        <w:t>Village based/level</w:t>
      </w:r>
      <w:r w:rsidR="009E037B">
        <w:rPr>
          <w:rFonts w:asciiTheme="majorBidi" w:hAnsiTheme="majorBidi" w:cstheme="majorBidi"/>
          <w:sz w:val="24"/>
          <w:szCs w:val="24"/>
        </w:rPr>
        <w:t xml:space="preserve"> community agreement letter</w:t>
      </w:r>
    </w:p>
    <w:p w14:paraId="6C518684" w14:textId="2C07A594" w:rsidR="009E037B" w:rsidRDefault="009E037B">
      <w:pPr>
        <w:spacing w:after="0" w:line="259" w:lineRule="auto"/>
        <w:ind w:left="0" w:right="0" w:firstLine="0"/>
        <w:rPr>
          <w:rFonts w:asciiTheme="majorBidi" w:hAnsiTheme="majorBidi" w:cstheme="majorBidi"/>
          <w:sz w:val="24"/>
          <w:szCs w:val="24"/>
        </w:rPr>
      </w:pPr>
    </w:p>
    <w:p w14:paraId="0EA260CE" w14:textId="0F30D452" w:rsidR="009E037B" w:rsidRDefault="009E037B">
      <w:pPr>
        <w:spacing w:after="0" w:line="259" w:lineRule="auto"/>
        <w:ind w:left="0" w:right="0" w:firstLine="0"/>
        <w:rPr>
          <w:rFonts w:asciiTheme="majorBidi" w:hAnsiTheme="majorBidi" w:cstheme="majorBidi"/>
          <w:sz w:val="24"/>
          <w:szCs w:val="24"/>
        </w:rPr>
      </w:pPr>
    </w:p>
    <w:p w14:paraId="5D2331F3" w14:textId="39EFE1AD" w:rsidR="005414D5" w:rsidRDefault="005414D5" w:rsidP="004C3B85">
      <w:pPr>
        <w:pStyle w:val="NormalParagraph"/>
      </w:pPr>
      <w:bookmarkStart w:id="132" w:name="_Toc536264285"/>
      <w:r w:rsidRPr="009E037B">
        <w:rPr>
          <w:noProof/>
        </w:rPr>
        <w:lastRenderedPageBreak/>
        <w:drawing>
          <wp:anchor distT="0" distB="0" distL="114300" distR="114300" simplePos="0" relativeHeight="251675136" behindDoc="1" locked="0" layoutInCell="1" allowOverlap="1" wp14:anchorId="4C2FB63E" wp14:editId="48F6BBD7">
            <wp:simplePos x="1143000" y="1206500"/>
            <wp:positionH relativeFrom="margin">
              <wp:align>center</wp:align>
            </wp:positionH>
            <wp:positionV relativeFrom="margin">
              <wp:align>top</wp:align>
            </wp:positionV>
            <wp:extent cx="6692265" cy="7829550"/>
            <wp:effectExtent l="0" t="0" r="0" b="0"/>
            <wp:wrapSquare wrapText="bothSides"/>
            <wp:docPr id="53" name="Picture 53" descr="C:\Users\tawoos.w\Downloads\Zaman Khan-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woos.w\Downloads\Zaman Khan-page-001.jpg"/>
                    <pic:cNvPicPr>
                      <a:picLocks noChangeAspect="1" noChangeArrowheads="1"/>
                    </pic:cNvPicPr>
                  </pic:nvPicPr>
                  <pic:blipFill>
                    <a:blip r:embed="rId40" cstate="email">
                      <a:extLst>
                        <a:ext uri="{28A0092B-C50C-407E-A947-70E740481C1C}">
                          <a14:useLocalDpi xmlns:a14="http://schemas.microsoft.com/office/drawing/2010/main" val="0"/>
                        </a:ext>
                      </a:extLst>
                    </a:blip>
                    <a:srcRect/>
                    <a:stretch>
                      <a:fillRect/>
                    </a:stretch>
                  </pic:blipFill>
                  <pic:spPr bwMode="auto">
                    <a:xfrm>
                      <a:off x="0" y="0"/>
                      <a:ext cx="6692265" cy="7829550"/>
                    </a:xfrm>
                    <a:prstGeom prst="rect">
                      <a:avLst/>
                    </a:prstGeom>
                    <a:noFill/>
                    <a:ln>
                      <a:noFill/>
                    </a:ln>
                  </pic:spPr>
                </pic:pic>
              </a:graphicData>
            </a:graphic>
            <wp14:sizeRelV relativeFrom="margin">
              <wp14:pctHeight>0</wp14:pctHeight>
            </wp14:sizeRelV>
          </wp:anchor>
        </w:drawing>
      </w:r>
      <w:bookmarkEnd w:id="132"/>
    </w:p>
    <w:p w14:paraId="2A4C6965" w14:textId="332F4B64" w:rsidR="005414D5" w:rsidRPr="005414D5" w:rsidRDefault="005414D5" w:rsidP="005414D5">
      <w:pPr>
        <w:pStyle w:val="Heading1"/>
        <w:numPr>
          <w:ilvl w:val="0"/>
          <w:numId w:val="0"/>
        </w:numPr>
        <w:rPr>
          <w:rFonts w:asciiTheme="majorBidi" w:hAnsiTheme="majorBidi" w:cstheme="majorBidi"/>
          <w:sz w:val="28"/>
          <w:szCs w:val="28"/>
        </w:rPr>
      </w:pPr>
      <w:bookmarkStart w:id="133" w:name="_Toc340520"/>
      <w:r>
        <w:rPr>
          <w:noProof/>
        </w:rPr>
        <w:lastRenderedPageBreak/>
        <w:drawing>
          <wp:anchor distT="0" distB="0" distL="114300" distR="114300" simplePos="0" relativeHeight="251673088" behindDoc="1" locked="0" layoutInCell="1" allowOverlap="1" wp14:anchorId="4951884A" wp14:editId="16D35C82">
            <wp:simplePos x="0" y="0"/>
            <wp:positionH relativeFrom="margin">
              <wp:posOffset>-768350</wp:posOffset>
            </wp:positionH>
            <wp:positionV relativeFrom="margin">
              <wp:posOffset>381000</wp:posOffset>
            </wp:positionV>
            <wp:extent cx="7023735" cy="6508115"/>
            <wp:effectExtent l="0" t="0" r="5715" b="6985"/>
            <wp:wrapSquare wrapText="bothSides"/>
            <wp:docPr id="4" name="Picture 4" descr="https://www.freepdfconvert.com/d/a46796d961011a901a0f8a2b8efbbeaf/Abdul%20Salim-4.jpg?download=i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freepdfconvert.com/d/a46796d961011a901a0f8a2b8efbbeaf/Abdul%20Salim-4.jpg?download=inline"/>
                    <pic:cNvPicPr>
                      <a:picLocks noChangeAspect="1" noChangeArrowheads="1"/>
                    </pic:cNvPicPr>
                  </pic:nvPicPr>
                  <pic:blipFill>
                    <a:blip r:embed="rId41" cstate="email">
                      <a:extLst>
                        <a:ext uri="{28A0092B-C50C-407E-A947-70E740481C1C}">
                          <a14:useLocalDpi xmlns:a14="http://schemas.microsoft.com/office/drawing/2010/main" val="0"/>
                        </a:ext>
                      </a:extLst>
                    </a:blip>
                    <a:srcRect/>
                    <a:stretch>
                      <a:fillRect/>
                    </a:stretch>
                  </pic:blipFill>
                  <pic:spPr bwMode="auto">
                    <a:xfrm>
                      <a:off x="0" y="0"/>
                      <a:ext cx="7023735" cy="6508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430A" w:rsidRPr="00995593">
        <w:rPr>
          <w:rFonts w:asciiTheme="majorBidi" w:hAnsiTheme="majorBidi" w:cstheme="majorBidi"/>
          <w:sz w:val="28"/>
          <w:szCs w:val="28"/>
        </w:rPr>
        <w:t>Ann</w:t>
      </w:r>
      <w:r w:rsidR="00995593" w:rsidRPr="00995593">
        <w:rPr>
          <w:rFonts w:asciiTheme="majorBidi" w:hAnsiTheme="majorBidi" w:cstheme="majorBidi"/>
          <w:sz w:val="28"/>
          <w:szCs w:val="28"/>
        </w:rPr>
        <w:t>ex F: census survey forma</w:t>
      </w:r>
      <w:r>
        <w:rPr>
          <w:rFonts w:asciiTheme="majorBidi" w:hAnsiTheme="majorBidi" w:cstheme="majorBidi"/>
          <w:sz w:val="28"/>
          <w:szCs w:val="28"/>
        </w:rPr>
        <w:t>t</w:t>
      </w:r>
      <w:bookmarkEnd w:id="133"/>
    </w:p>
    <w:p w14:paraId="50741431" w14:textId="5E9C7487" w:rsidR="005414D5" w:rsidRDefault="005414D5" w:rsidP="00415C23">
      <w:pPr>
        <w:pStyle w:val="Heading1"/>
        <w:numPr>
          <w:ilvl w:val="0"/>
          <w:numId w:val="0"/>
        </w:numPr>
      </w:pPr>
    </w:p>
    <w:p w14:paraId="70F09478" w14:textId="77777777" w:rsidR="005414D5" w:rsidRDefault="005414D5" w:rsidP="00415C23">
      <w:pPr>
        <w:pStyle w:val="Heading1"/>
        <w:numPr>
          <w:ilvl w:val="0"/>
          <w:numId w:val="0"/>
        </w:numPr>
        <w:sectPr w:rsidR="005414D5" w:rsidSect="00AB2084">
          <w:pgSz w:w="12240" w:h="15840"/>
          <w:pgMar w:top="1440" w:right="1800" w:bottom="1440" w:left="1800" w:header="749" w:footer="706" w:gutter="0"/>
          <w:cols w:space="720"/>
        </w:sectPr>
      </w:pPr>
    </w:p>
    <w:p w14:paraId="7018B72E" w14:textId="77777777" w:rsidR="00415C23" w:rsidRDefault="00415C23" w:rsidP="00415C23">
      <w:pPr>
        <w:pStyle w:val="Heading1"/>
        <w:numPr>
          <w:ilvl w:val="0"/>
          <w:numId w:val="0"/>
        </w:numPr>
      </w:pPr>
      <w:bookmarkStart w:id="134" w:name="_Toc340521"/>
      <w:r>
        <w:lastRenderedPageBreak/>
        <w:t>Annex G: selected photos</w:t>
      </w:r>
      <w:bookmarkEnd w:id="134"/>
    </w:p>
    <w:tbl>
      <w:tblPr>
        <w:tblStyle w:val="TableGrid0"/>
        <w:tblW w:w="10422" w:type="dxa"/>
        <w:tblLook w:val="04A0" w:firstRow="1" w:lastRow="0" w:firstColumn="1" w:lastColumn="0" w:noHBand="0" w:noVBand="1"/>
      </w:tblPr>
      <w:tblGrid>
        <w:gridCol w:w="5993"/>
        <w:gridCol w:w="5433"/>
      </w:tblGrid>
      <w:tr w:rsidR="00415C23" w14:paraId="2324CA63" w14:textId="77777777" w:rsidTr="00085B15">
        <w:trPr>
          <w:trHeight w:val="1143"/>
        </w:trPr>
        <w:tc>
          <w:tcPr>
            <w:tcW w:w="5106" w:type="dxa"/>
          </w:tcPr>
          <w:p w14:paraId="7F38545F" w14:textId="77777777" w:rsidR="00415C23" w:rsidRDefault="00415C23" w:rsidP="00085B15">
            <w:r w:rsidRPr="00C10D16">
              <w:rPr>
                <w:noProof/>
              </w:rPr>
              <w:drawing>
                <wp:inline distT="0" distB="0" distL="0" distR="0" wp14:anchorId="0E1782DB" wp14:editId="3703C029">
                  <wp:extent cx="3594100" cy="2081463"/>
                  <wp:effectExtent l="0" t="0" r="0" b="0"/>
                  <wp:docPr id="12" name="Picture 12" descr="E:\DABS-WB JAN 2017\HEP Documents\HEP component -1\Lot 2 Karokh TL\ESIA FGD and Site screening\DSC02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BS-WB JAN 2017\HEP Documents\HEP component -1\Lot 2 Karokh TL\ESIA FGD and Site screening\DSC0213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4168" cy="2093085"/>
                          </a:xfrm>
                          <a:prstGeom prst="rect">
                            <a:avLst/>
                          </a:prstGeom>
                          <a:noFill/>
                          <a:ln>
                            <a:noFill/>
                          </a:ln>
                        </pic:spPr>
                      </pic:pic>
                    </a:graphicData>
                  </a:graphic>
                </wp:inline>
              </w:drawing>
            </w:r>
          </w:p>
        </w:tc>
        <w:tc>
          <w:tcPr>
            <w:tcW w:w="5316" w:type="dxa"/>
          </w:tcPr>
          <w:p w14:paraId="2F09B9AC" w14:textId="77777777" w:rsidR="00415C23" w:rsidRDefault="00415C23" w:rsidP="00085B15">
            <w:r w:rsidRPr="00C10D16">
              <w:rPr>
                <w:noProof/>
              </w:rPr>
              <w:drawing>
                <wp:inline distT="0" distB="0" distL="0" distR="0" wp14:anchorId="25EFAC01" wp14:editId="76A6644C">
                  <wp:extent cx="3228975" cy="2063750"/>
                  <wp:effectExtent l="0" t="0" r="9525" b="0"/>
                  <wp:docPr id="13" name="Picture 13" descr="E:\DABS-WB JAN 2017\HEP Documents\HEP component -1\Lot 2 Karokh TL\ESIA FGD and Site screening\19 may consultation meeting with Robat sorkh\Discuss with Qasab villagers about TL imp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ABS-WB JAN 2017\HEP Documents\HEP component -1\Lot 2 Karokh TL\ESIA FGD and Site screening\19 may consultation meeting with Robat sorkh\Discuss with Qasab villagers about TL impacts.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28975" cy="2063750"/>
                          </a:xfrm>
                          <a:prstGeom prst="rect">
                            <a:avLst/>
                          </a:prstGeom>
                          <a:noFill/>
                          <a:ln>
                            <a:noFill/>
                          </a:ln>
                        </pic:spPr>
                      </pic:pic>
                    </a:graphicData>
                  </a:graphic>
                </wp:inline>
              </w:drawing>
            </w:r>
          </w:p>
        </w:tc>
      </w:tr>
      <w:tr w:rsidR="00415C23" w14:paraId="2271809F" w14:textId="77777777" w:rsidTr="00085B15">
        <w:trPr>
          <w:trHeight w:val="656"/>
        </w:trPr>
        <w:tc>
          <w:tcPr>
            <w:tcW w:w="5106" w:type="dxa"/>
          </w:tcPr>
          <w:p w14:paraId="5574F5B4" w14:textId="77777777" w:rsidR="00415C23" w:rsidRDefault="00995593" w:rsidP="00085B15">
            <w:r>
              <w:t>Open d</w:t>
            </w:r>
            <w:r w:rsidR="00415C23">
              <w:t>iscussion</w:t>
            </w:r>
            <w:r>
              <w:t>/consultation with PAP</w:t>
            </w:r>
            <w:r w:rsidR="00415C23">
              <w:t>s, regarding the selected place for tower erection.</w:t>
            </w:r>
          </w:p>
        </w:tc>
        <w:tc>
          <w:tcPr>
            <w:tcW w:w="5316" w:type="dxa"/>
          </w:tcPr>
          <w:p w14:paraId="0302EE02" w14:textId="77777777" w:rsidR="00415C23" w:rsidRDefault="00415C23" w:rsidP="00085B15">
            <w:r>
              <w:t xml:space="preserve">Site observation with affected people </w:t>
            </w:r>
          </w:p>
        </w:tc>
      </w:tr>
      <w:tr w:rsidR="00415C23" w14:paraId="517B2F2C" w14:textId="77777777" w:rsidTr="00085B15">
        <w:trPr>
          <w:trHeight w:val="1143"/>
        </w:trPr>
        <w:tc>
          <w:tcPr>
            <w:tcW w:w="5106" w:type="dxa"/>
          </w:tcPr>
          <w:p w14:paraId="77600896" w14:textId="77777777" w:rsidR="00415C23" w:rsidRDefault="00415C23" w:rsidP="00085B15">
            <w:r w:rsidRPr="00C10D16">
              <w:rPr>
                <w:noProof/>
              </w:rPr>
              <w:drawing>
                <wp:inline distT="0" distB="0" distL="0" distR="0" wp14:anchorId="6862B1D1" wp14:editId="2D4C82A8">
                  <wp:extent cx="3479800" cy="2152650"/>
                  <wp:effectExtent l="0" t="0" r="6350" b="0"/>
                  <wp:docPr id="14" name="Picture 14" descr="E:\DABS-WB JAN 2017\HEP Documents\HEP component -1\Lot 2 Karokh TL\ESIA FGD and Site screening\19 may consultation meeting with Robat sorkh\meeting with Robat shor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ABS-WB JAN 2017\HEP Documents\HEP component -1\Lot 2 Karokh TL\ESIA FGD and Site screening\19 may consultation meeting with Robat sorkh\meeting with Robat shorkh.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83770" cy="2155106"/>
                          </a:xfrm>
                          <a:prstGeom prst="rect">
                            <a:avLst/>
                          </a:prstGeom>
                          <a:noFill/>
                          <a:ln>
                            <a:noFill/>
                          </a:ln>
                        </pic:spPr>
                      </pic:pic>
                    </a:graphicData>
                  </a:graphic>
                </wp:inline>
              </w:drawing>
            </w:r>
          </w:p>
        </w:tc>
        <w:tc>
          <w:tcPr>
            <w:tcW w:w="5316" w:type="dxa"/>
          </w:tcPr>
          <w:p w14:paraId="3A365582" w14:textId="77777777" w:rsidR="00415C23" w:rsidRDefault="00415C23" w:rsidP="00085B15">
            <w:r w:rsidRPr="00C10D16">
              <w:rPr>
                <w:noProof/>
              </w:rPr>
              <w:drawing>
                <wp:inline distT="0" distB="0" distL="0" distR="0" wp14:anchorId="6B3D37CD" wp14:editId="2692AC55">
                  <wp:extent cx="3085617" cy="2146300"/>
                  <wp:effectExtent l="0" t="0" r="635" b="6350"/>
                  <wp:docPr id="15" name="Picture 15" descr="E:\DABS-WB JAN 2017\HEP Documents\HEP component -1\Lot 2 Karokh TL\ESIA FGD and Site screening\Discuss about project impac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ABS-WB JAN 2017\HEP Documents\HEP component -1\Lot 2 Karokh TL\ESIA FGD and Site screening\Discuss about project impact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89620" cy="2149085"/>
                          </a:xfrm>
                          <a:prstGeom prst="rect">
                            <a:avLst/>
                          </a:prstGeom>
                          <a:noFill/>
                          <a:ln>
                            <a:noFill/>
                          </a:ln>
                        </pic:spPr>
                      </pic:pic>
                    </a:graphicData>
                  </a:graphic>
                </wp:inline>
              </w:drawing>
            </w:r>
          </w:p>
        </w:tc>
      </w:tr>
      <w:tr w:rsidR="00415C23" w14:paraId="5C68BF5A" w14:textId="77777777" w:rsidTr="00085B15">
        <w:trPr>
          <w:trHeight w:val="1101"/>
        </w:trPr>
        <w:tc>
          <w:tcPr>
            <w:tcW w:w="5106" w:type="dxa"/>
          </w:tcPr>
          <w:p w14:paraId="7DCD87BE" w14:textId="77777777" w:rsidR="00415C23" w:rsidRDefault="00415C23" w:rsidP="00085B15">
            <w:r>
              <w:lastRenderedPageBreak/>
              <w:t xml:space="preserve">Consultation meeting with GRC members and district governor regarding land donation and individual agreement of affected families </w:t>
            </w:r>
          </w:p>
        </w:tc>
        <w:tc>
          <w:tcPr>
            <w:tcW w:w="5316" w:type="dxa"/>
          </w:tcPr>
          <w:p w14:paraId="50DD7F48" w14:textId="77777777" w:rsidR="00415C23" w:rsidRDefault="00415C23" w:rsidP="00085B15">
            <w:r>
              <w:t>Site observation and filling of census from affected person</w:t>
            </w:r>
          </w:p>
        </w:tc>
      </w:tr>
      <w:tr w:rsidR="00415C23" w14:paraId="277561E6" w14:textId="77777777" w:rsidTr="00085B15">
        <w:trPr>
          <w:trHeight w:val="1143"/>
        </w:trPr>
        <w:tc>
          <w:tcPr>
            <w:tcW w:w="5106" w:type="dxa"/>
          </w:tcPr>
          <w:p w14:paraId="3981C380" w14:textId="77777777" w:rsidR="00415C23" w:rsidRDefault="00415C23" w:rsidP="00085B15">
            <w:r w:rsidRPr="005F741D">
              <w:rPr>
                <w:noProof/>
              </w:rPr>
              <w:drawing>
                <wp:inline distT="0" distB="0" distL="0" distR="0" wp14:anchorId="63EA1244" wp14:editId="6B3F1A32">
                  <wp:extent cx="3389993" cy="2126615"/>
                  <wp:effectExtent l="0" t="0" r="1270" b="6985"/>
                  <wp:docPr id="16" name="Picture 16" descr="E:\DABS-WB JAN 2017\HEP Documents\HEP component -1\Lot 2 Karokh TL\ESIA FGD and Site screening\machghandak and Pashtan dam\DSC0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ABS-WB JAN 2017\HEP Documents\HEP component -1\Lot 2 Karokh TL\ESIA FGD and Site screening\machghandak and Pashtan dam\DSC0224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389993" cy="2126615"/>
                          </a:xfrm>
                          <a:prstGeom prst="rect">
                            <a:avLst/>
                          </a:prstGeom>
                          <a:noFill/>
                          <a:ln>
                            <a:noFill/>
                          </a:ln>
                        </pic:spPr>
                      </pic:pic>
                    </a:graphicData>
                  </a:graphic>
                </wp:inline>
              </w:drawing>
            </w:r>
          </w:p>
        </w:tc>
        <w:tc>
          <w:tcPr>
            <w:tcW w:w="5316" w:type="dxa"/>
          </w:tcPr>
          <w:p w14:paraId="4235DD3E" w14:textId="77777777" w:rsidR="00415C23" w:rsidRDefault="00415C23" w:rsidP="00085B15">
            <w:r w:rsidRPr="005F741D">
              <w:rPr>
                <w:noProof/>
              </w:rPr>
              <w:drawing>
                <wp:inline distT="0" distB="0" distL="0" distR="0" wp14:anchorId="12109C00" wp14:editId="2A43553C">
                  <wp:extent cx="2971800" cy="2127183"/>
                  <wp:effectExtent l="0" t="0" r="0" b="6985"/>
                  <wp:docPr id="7" name="Picture 7" descr="E:\DABS-WB JAN 2017\HEP Documents\HEP component -1\Lot 2 Karokh TL\ESIA FGD and Site screening\Female FGD participant list\Female FGD Pictures\IMG-20180724-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ABS-WB JAN 2017\HEP Documents\HEP component -1\Lot 2 Karokh TL\ESIA FGD and Site screening\Female FGD participant list\Female FGD Pictures\IMG-20180724-WA000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71800" cy="2127183"/>
                          </a:xfrm>
                          <a:prstGeom prst="rect">
                            <a:avLst/>
                          </a:prstGeom>
                          <a:noFill/>
                          <a:ln>
                            <a:noFill/>
                          </a:ln>
                        </pic:spPr>
                      </pic:pic>
                    </a:graphicData>
                  </a:graphic>
                </wp:inline>
              </w:drawing>
            </w:r>
          </w:p>
        </w:tc>
      </w:tr>
      <w:tr w:rsidR="00415C23" w14:paraId="5FF41764" w14:textId="77777777" w:rsidTr="00085B15">
        <w:trPr>
          <w:trHeight w:val="530"/>
        </w:trPr>
        <w:tc>
          <w:tcPr>
            <w:tcW w:w="5106" w:type="dxa"/>
          </w:tcPr>
          <w:p w14:paraId="5D398E3E" w14:textId="77777777" w:rsidR="00415C23" w:rsidRPr="005F741D" w:rsidRDefault="00415C23" w:rsidP="00085B15">
            <w:pPr>
              <w:rPr>
                <w:noProof/>
              </w:rPr>
            </w:pPr>
            <w:r>
              <w:rPr>
                <w:noProof/>
              </w:rPr>
              <w:t>Discussion about TL route with affected people</w:t>
            </w:r>
          </w:p>
        </w:tc>
        <w:tc>
          <w:tcPr>
            <w:tcW w:w="5316" w:type="dxa"/>
          </w:tcPr>
          <w:p w14:paraId="0412CAA0" w14:textId="77777777" w:rsidR="00415C23" w:rsidRDefault="0064452F" w:rsidP="00085B15">
            <w:r>
              <w:t>Women</w:t>
            </w:r>
            <w:r w:rsidR="00415C23">
              <w:t xml:space="preserve"> consultation meeting </w:t>
            </w:r>
          </w:p>
        </w:tc>
      </w:tr>
      <w:tr w:rsidR="00415C23" w14:paraId="4D106EB2" w14:textId="77777777" w:rsidTr="00085B15">
        <w:trPr>
          <w:trHeight w:val="1143"/>
        </w:trPr>
        <w:tc>
          <w:tcPr>
            <w:tcW w:w="5106" w:type="dxa"/>
          </w:tcPr>
          <w:p w14:paraId="32324B2B" w14:textId="77777777" w:rsidR="00415C23" w:rsidRPr="005F741D" w:rsidRDefault="00415C23" w:rsidP="00085B15">
            <w:pPr>
              <w:rPr>
                <w:noProof/>
              </w:rPr>
            </w:pPr>
            <w:r w:rsidRPr="005F741D">
              <w:rPr>
                <w:noProof/>
              </w:rPr>
              <w:lastRenderedPageBreak/>
              <w:drawing>
                <wp:inline distT="0" distB="0" distL="0" distR="0" wp14:anchorId="2B3092B4" wp14:editId="0178D7EA">
                  <wp:extent cx="3333750" cy="2571224"/>
                  <wp:effectExtent l="0" t="0" r="0" b="635"/>
                  <wp:docPr id="17" name="Picture 17" descr="E:\DABS-WB JAN 2017\HEP Documents\HEP component -1\Lot 2 Karokh TL\ESIA FGD and Site screening\machghandak and Pashtan dam\DSC0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ABS-WB JAN 2017\HEP Documents\HEP component -1\Lot 2 Karokh TL\ESIA FGD and Site screening\machghandak and Pashtan dam\DSC0221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3227" cy="2578533"/>
                          </a:xfrm>
                          <a:prstGeom prst="rect">
                            <a:avLst/>
                          </a:prstGeom>
                          <a:noFill/>
                          <a:ln>
                            <a:noFill/>
                          </a:ln>
                        </pic:spPr>
                      </pic:pic>
                    </a:graphicData>
                  </a:graphic>
                </wp:inline>
              </w:drawing>
            </w:r>
          </w:p>
        </w:tc>
        <w:tc>
          <w:tcPr>
            <w:tcW w:w="5316" w:type="dxa"/>
          </w:tcPr>
          <w:p w14:paraId="4E7A836B" w14:textId="77777777" w:rsidR="00415C23" w:rsidRDefault="00415C23" w:rsidP="00085B15">
            <w:r w:rsidRPr="005F741D">
              <w:rPr>
                <w:noProof/>
              </w:rPr>
              <w:drawing>
                <wp:inline distT="0" distB="0" distL="0" distR="0" wp14:anchorId="13FFDB4A" wp14:editId="598C70F6">
                  <wp:extent cx="3086100" cy="2647950"/>
                  <wp:effectExtent l="0" t="0" r="0" b="0"/>
                  <wp:docPr id="18" name="Picture 18" descr="C:\Users\tawoos.w\AppData\Local\Microsoft\Windows\INetCache\Content.Outlook\GP63TGDZ\photo_2019-01-11_09-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woos.w\AppData\Local\Microsoft\Windows\INetCache\Content.Outlook\GP63TGDZ\photo_2019-01-11_09-04-16.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91082" cy="2652225"/>
                          </a:xfrm>
                          <a:prstGeom prst="rect">
                            <a:avLst/>
                          </a:prstGeom>
                          <a:noFill/>
                          <a:ln>
                            <a:noFill/>
                          </a:ln>
                        </pic:spPr>
                      </pic:pic>
                    </a:graphicData>
                  </a:graphic>
                </wp:inline>
              </w:drawing>
            </w:r>
          </w:p>
        </w:tc>
      </w:tr>
      <w:tr w:rsidR="00415C23" w14:paraId="2AC5BE5A" w14:textId="77777777" w:rsidTr="00085B15">
        <w:trPr>
          <w:trHeight w:val="404"/>
        </w:trPr>
        <w:tc>
          <w:tcPr>
            <w:tcW w:w="5106" w:type="dxa"/>
          </w:tcPr>
          <w:p w14:paraId="0A737FCE" w14:textId="77777777" w:rsidR="00415C23" w:rsidRPr="005F741D" w:rsidRDefault="00415C23" w:rsidP="00085B15">
            <w:pPr>
              <w:rPr>
                <w:noProof/>
              </w:rPr>
            </w:pPr>
            <w:r>
              <w:rPr>
                <w:noProof/>
              </w:rPr>
              <w:t xml:space="preserve">Male consultation meeting </w:t>
            </w:r>
          </w:p>
        </w:tc>
        <w:tc>
          <w:tcPr>
            <w:tcW w:w="5316" w:type="dxa"/>
          </w:tcPr>
          <w:p w14:paraId="0BFAACD9" w14:textId="77777777" w:rsidR="00415C23" w:rsidRDefault="0064452F" w:rsidP="0064452F">
            <w:r>
              <w:t>During f</w:t>
            </w:r>
            <w:r w:rsidR="00415C23">
              <w:t xml:space="preserve">illing of census </w:t>
            </w:r>
            <w:r>
              <w:t>form</w:t>
            </w:r>
          </w:p>
        </w:tc>
      </w:tr>
    </w:tbl>
    <w:p w14:paraId="7F243B0A" w14:textId="77777777" w:rsidR="00415C23" w:rsidRDefault="00415C23" w:rsidP="00415C23"/>
    <w:p w14:paraId="2BF9DF40" w14:textId="77777777" w:rsidR="0077430A" w:rsidRDefault="0077430A" w:rsidP="008E3A64">
      <w:pPr>
        <w:spacing w:after="0" w:line="259" w:lineRule="auto"/>
        <w:ind w:left="0" w:right="0" w:firstLine="0"/>
        <w:jc w:val="left"/>
        <w:rPr>
          <w:rFonts w:asciiTheme="majorBidi" w:hAnsiTheme="majorBidi" w:cstheme="majorBidi"/>
          <w:sz w:val="24"/>
          <w:szCs w:val="24"/>
        </w:rPr>
      </w:pPr>
    </w:p>
    <w:sectPr w:rsidR="0077430A" w:rsidSect="005414D5">
      <w:pgSz w:w="15840" w:h="12240" w:orient="landscape"/>
      <w:pgMar w:top="1800" w:right="1440" w:bottom="1800" w:left="1440" w:header="749" w:footer="706"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F07141" w16cid:durableId="1FF1CE3D"/>
  <w16cid:commentId w16cid:paraId="073595C5" w16cid:durableId="1FF1C143"/>
  <w16cid:commentId w16cid:paraId="2DBF6129" w16cid:durableId="1FF1C1B4"/>
  <w16cid:commentId w16cid:paraId="4ABD2101" w16cid:durableId="1FF1C3A2"/>
  <w16cid:commentId w16cid:paraId="54A7F423" w16cid:durableId="1FF1C664"/>
  <w16cid:commentId w16cid:paraId="4A4DB536" w16cid:durableId="1FF1C73E"/>
  <w16cid:commentId w16cid:paraId="222DB1EF" w16cid:durableId="1FF1C74F"/>
  <w16cid:commentId w16cid:paraId="4E0FE515" w16cid:durableId="1FF1C78C"/>
  <w16cid:commentId w16cid:paraId="52D42680" w16cid:durableId="1FF1C7C0"/>
  <w16cid:commentId w16cid:paraId="2FD5EE78" w16cid:durableId="1FF1C844"/>
  <w16cid:commentId w16cid:paraId="3D2A2FA3" w16cid:durableId="1FF1C907"/>
  <w16cid:commentId w16cid:paraId="167242FB" w16cid:durableId="1FF1CB71"/>
  <w16cid:commentId w16cid:paraId="38804497" w16cid:durableId="1FF1CC56"/>
  <w16cid:commentId w16cid:paraId="2BD4318B" w16cid:durableId="1FF1CC84"/>
  <w16cid:commentId w16cid:paraId="067D6F6D" w16cid:durableId="1FF1CD1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2AA471" w14:textId="77777777" w:rsidR="00ED64AB" w:rsidRDefault="00ED64AB">
      <w:pPr>
        <w:spacing w:after="0" w:line="240" w:lineRule="auto"/>
      </w:pPr>
      <w:r>
        <w:separator/>
      </w:r>
    </w:p>
  </w:endnote>
  <w:endnote w:type="continuationSeparator" w:id="0">
    <w:p w14:paraId="2B4D30D1" w14:textId="77777777" w:rsidR="00ED64AB" w:rsidRDefault="00ED6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953521"/>
      <w:docPartObj>
        <w:docPartGallery w:val="Page Numbers (Bottom of Page)"/>
        <w:docPartUnique/>
      </w:docPartObj>
    </w:sdtPr>
    <w:sdtEndPr>
      <w:rPr>
        <w:noProof/>
      </w:rPr>
    </w:sdtEndPr>
    <w:sdtContent>
      <w:p w14:paraId="26B87A70" w14:textId="77777777" w:rsidR="003E10A7" w:rsidRDefault="003E10A7">
        <w:pPr>
          <w:pStyle w:val="Footer"/>
          <w:jc w:val="right"/>
        </w:pPr>
        <w:r>
          <w:fldChar w:fldCharType="begin"/>
        </w:r>
        <w:r>
          <w:instrText xml:space="preserve"> PAGE   \* MERGEFORMAT </w:instrText>
        </w:r>
        <w:r>
          <w:fldChar w:fldCharType="separate"/>
        </w:r>
        <w:r w:rsidR="004C3B85">
          <w:rPr>
            <w:noProof/>
          </w:rPr>
          <w:t>8</w:t>
        </w:r>
        <w:r>
          <w:rPr>
            <w:noProof/>
          </w:rPr>
          <w:fldChar w:fldCharType="end"/>
        </w:r>
      </w:p>
    </w:sdtContent>
  </w:sdt>
  <w:p w14:paraId="0E3DEE3C" w14:textId="77777777" w:rsidR="003E10A7" w:rsidRDefault="003E10A7">
    <w:pPr>
      <w:spacing w:after="0" w:line="259" w:lineRule="auto"/>
      <w:ind w:left="0" w:right="0" w:firstLine="0"/>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3301817"/>
      <w:docPartObj>
        <w:docPartGallery w:val="Page Numbers (Bottom of Page)"/>
        <w:docPartUnique/>
      </w:docPartObj>
    </w:sdtPr>
    <w:sdtEndPr>
      <w:rPr>
        <w:noProof/>
      </w:rPr>
    </w:sdtEndPr>
    <w:sdtContent>
      <w:p w14:paraId="6B9EBA26" w14:textId="77777777" w:rsidR="003E10A7" w:rsidRDefault="003E10A7">
        <w:pPr>
          <w:pStyle w:val="Footer"/>
          <w:jc w:val="right"/>
        </w:pPr>
        <w:r>
          <w:fldChar w:fldCharType="begin"/>
        </w:r>
        <w:r>
          <w:instrText xml:space="preserve"> PAGE   \* MERGEFORMAT </w:instrText>
        </w:r>
        <w:r>
          <w:fldChar w:fldCharType="separate"/>
        </w:r>
        <w:r w:rsidR="004C3B85">
          <w:rPr>
            <w:noProof/>
          </w:rPr>
          <w:t>44</w:t>
        </w:r>
        <w:r>
          <w:rPr>
            <w:noProof/>
          </w:rPr>
          <w:fldChar w:fldCharType="end"/>
        </w:r>
      </w:p>
    </w:sdtContent>
  </w:sdt>
  <w:p w14:paraId="43582F07" w14:textId="77777777" w:rsidR="003E10A7" w:rsidRDefault="003E10A7">
    <w:pPr>
      <w:spacing w:after="0" w:line="259" w:lineRule="auto"/>
      <w:ind w:left="-288" w:right="0" w:firstLine="0"/>
      <w:jc w:val="lef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1173883"/>
      <w:docPartObj>
        <w:docPartGallery w:val="Page Numbers (Bottom of Page)"/>
        <w:docPartUnique/>
      </w:docPartObj>
    </w:sdtPr>
    <w:sdtEndPr>
      <w:rPr>
        <w:noProof/>
      </w:rPr>
    </w:sdtEndPr>
    <w:sdtContent>
      <w:p w14:paraId="0AD47AEF" w14:textId="77777777" w:rsidR="003E10A7" w:rsidRDefault="003E10A7">
        <w:pPr>
          <w:pStyle w:val="Footer"/>
          <w:jc w:val="right"/>
        </w:pPr>
        <w:r>
          <w:fldChar w:fldCharType="begin"/>
        </w:r>
        <w:r>
          <w:instrText xml:space="preserve"> PAGE   \* MERGEFORMAT </w:instrText>
        </w:r>
        <w:r>
          <w:fldChar w:fldCharType="separate"/>
        </w:r>
        <w:r w:rsidR="004C3B85">
          <w:rPr>
            <w:noProof/>
          </w:rPr>
          <w:t>45</w:t>
        </w:r>
        <w:r>
          <w:rPr>
            <w:noProof/>
          </w:rPr>
          <w:fldChar w:fldCharType="end"/>
        </w:r>
      </w:p>
    </w:sdtContent>
  </w:sdt>
  <w:p w14:paraId="147CD0C2" w14:textId="77777777" w:rsidR="003E10A7" w:rsidRDefault="003E10A7">
    <w:pPr>
      <w:spacing w:after="0" w:line="259" w:lineRule="auto"/>
      <w:ind w:left="-288" w:right="0" w:firstLine="0"/>
      <w:jc w:val="lef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158F36" w14:textId="77777777" w:rsidR="003E10A7" w:rsidRDefault="003E10A7">
    <w:pPr>
      <w:tabs>
        <w:tab w:val="center" w:pos="8118"/>
      </w:tabs>
      <w:spacing w:after="0" w:line="259" w:lineRule="auto"/>
      <w:ind w:left="-180" w:right="0" w:firstLine="0"/>
      <w:jc w:val="left"/>
    </w:pPr>
    <w:r>
      <w:rPr>
        <w:rFonts w:ascii="Book Antiqua" w:eastAsia="Book Antiqua" w:hAnsi="Book Antiqua" w:cs="Book Antiqua"/>
        <w:b/>
        <w:color w:val="1F497D"/>
        <w:sz w:val="22"/>
      </w:rPr>
      <w:t xml:space="preserve">Trans-Hindukush Road Connectivity Project </w:t>
    </w:r>
    <w:r>
      <w:rPr>
        <w:rFonts w:ascii="Book Antiqua" w:eastAsia="Book Antiqua" w:hAnsi="Book Antiqua" w:cs="Book Antiqua"/>
        <w:b/>
        <w:color w:val="1F497D"/>
        <w:sz w:val="22"/>
      </w:rPr>
      <w:tab/>
    </w:r>
    <w:r>
      <w:rPr>
        <w:rFonts w:ascii="Book Antiqua" w:eastAsia="Book Antiqua" w:hAnsi="Book Antiqua" w:cs="Book Antiqua"/>
        <w:color w:val="1F497D"/>
        <w:sz w:val="22"/>
      </w:rPr>
      <w:t xml:space="preserve">Page | </w:t>
    </w:r>
    <w:r>
      <w:fldChar w:fldCharType="begin"/>
    </w:r>
    <w:r>
      <w:instrText xml:space="preserve"> PAGE   \* MERGEFORMAT </w:instrText>
    </w:r>
    <w:r>
      <w:fldChar w:fldCharType="separate"/>
    </w:r>
    <w:r>
      <w:rPr>
        <w:rFonts w:ascii="Book Antiqua" w:eastAsia="Book Antiqua" w:hAnsi="Book Antiqua" w:cs="Book Antiqua"/>
        <w:color w:val="1F497D"/>
        <w:sz w:val="22"/>
      </w:rPr>
      <w:t>80</w:t>
    </w:r>
    <w:r>
      <w:rPr>
        <w:rFonts w:ascii="Book Antiqua" w:eastAsia="Book Antiqua" w:hAnsi="Book Antiqua" w:cs="Book Antiqua"/>
        <w:color w:val="1F497D"/>
        <w:sz w:val="22"/>
      </w:rPr>
      <w:fldChar w:fldCharType="end"/>
    </w:r>
    <w:r>
      <w:rPr>
        <w:rFonts w:ascii="Calibri" w:eastAsia="Calibri" w:hAnsi="Calibri" w:cs="Calibri"/>
        <w:sz w:val="22"/>
      </w:rPr>
      <w:t xml:space="preserve">  </w:t>
    </w:r>
  </w:p>
  <w:p w14:paraId="3823FA56" w14:textId="77777777" w:rsidR="003E10A7" w:rsidRDefault="003E10A7">
    <w:pPr>
      <w:spacing w:after="0" w:line="259" w:lineRule="auto"/>
      <w:ind w:left="-288" w:right="0" w:firstLine="0"/>
      <w:jc w:val="left"/>
    </w:pPr>
    <w:r>
      <w:rPr>
        <w:rFonts w:ascii="Book Antiqua" w:eastAsia="Book Antiqua" w:hAnsi="Book Antiqua" w:cs="Book Antiqua"/>
        <w:b/>
        <w:color w:val="1F497D"/>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60424256"/>
      <w:docPartObj>
        <w:docPartGallery w:val="Page Numbers (Bottom of Page)"/>
        <w:docPartUnique/>
      </w:docPartObj>
    </w:sdtPr>
    <w:sdtEndPr>
      <w:rPr>
        <w:noProof/>
      </w:rPr>
    </w:sdtEndPr>
    <w:sdtContent>
      <w:p w14:paraId="269F770E" w14:textId="77777777" w:rsidR="003E10A7" w:rsidRDefault="003E10A7">
        <w:pPr>
          <w:pStyle w:val="Footer"/>
          <w:jc w:val="right"/>
        </w:pPr>
        <w:r>
          <w:fldChar w:fldCharType="begin"/>
        </w:r>
        <w:r>
          <w:instrText xml:space="preserve"> PAGE   \* MERGEFORMAT </w:instrText>
        </w:r>
        <w:r>
          <w:fldChar w:fldCharType="separate"/>
        </w:r>
        <w:r w:rsidR="004C3B85">
          <w:rPr>
            <w:noProof/>
          </w:rPr>
          <w:t>a</w:t>
        </w:r>
        <w:r>
          <w:rPr>
            <w:noProof/>
          </w:rPr>
          <w:fldChar w:fldCharType="end"/>
        </w:r>
      </w:p>
    </w:sdtContent>
  </w:sdt>
  <w:p w14:paraId="4EA72947" w14:textId="77777777" w:rsidR="003E10A7" w:rsidRDefault="003E10A7">
    <w:pPr>
      <w:spacing w:after="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3BB1B" w14:textId="77777777" w:rsidR="003E10A7" w:rsidRDefault="003E10A7">
    <w:pPr>
      <w:tabs>
        <w:tab w:val="right" w:pos="8645"/>
      </w:tabs>
      <w:spacing w:after="0" w:line="259" w:lineRule="auto"/>
      <w:ind w:left="0" w:right="0" w:firstLine="0"/>
      <w:jc w:val="left"/>
    </w:pPr>
    <w:r>
      <w:rPr>
        <w:rFonts w:ascii="Book Antiqua" w:eastAsia="Book Antiqua" w:hAnsi="Book Antiqua" w:cs="Book Antiqua"/>
        <w:b/>
        <w:color w:val="1F497D"/>
        <w:sz w:val="22"/>
      </w:rPr>
      <w:t xml:space="preserve">Trans-Hindukush Road Connectivity Project </w:t>
    </w:r>
    <w:r>
      <w:rPr>
        <w:rFonts w:ascii="Book Antiqua" w:eastAsia="Book Antiqua" w:hAnsi="Book Antiqua" w:cs="Book Antiqua"/>
        <w:b/>
        <w:color w:val="1F497D"/>
        <w:sz w:val="22"/>
      </w:rPr>
      <w:tab/>
    </w:r>
    <w:r>
      <w:rPr>
        <w:rFonts w:ascii="Book Antiqua" w:eastAsia="Book Antiqua" w:hAnsi="Book Antiqua" w:cs="Book Antiqua"/>
        <w:color w:val="1F497D"/>
        <w:sz w:val="22"/>
      </w:rPr>
      <w:t xml:space="preserve">Page | </w:t>
    </w:r>
    <w:r>
      <w:fldChar w:fldCharType="begin"/>
    </w:r>
    <w:r>
      <w:instrText xml:space="preserve"> PAGE   \* MERGEFORMAT </w:instrText>
    </w:r>
    <w:r>
      <w:fldChar w:fldCharType="separate"/>
    </w:r>
    <w:r>
      <w:rPr>
        <w:rFonts w:ascii="Book Antiqua" w:eastAsia="Book Antiqua" w:hAnsi="Book Antiqua" w:cs="Book Antiqua"/>
        <w:color w:val="1F497D"/>
        <w:sz w:val="22"/>
      </w:rPr>
      <w:t>1</w:t>
    </w:r>
    <w:r>
      <w:rPr>
        <w:rFonts w:ascii="Book Antiqua" w:eastAsia="Book Antiqua" w:hAnsi="Book Antiqua" w:cs="Book Antiqua"/>
        <w:color w:val="1F497D"/>
        <w:sz w:val="22"/>
      </w:rPr>
      <w:fldChar w:fldCharType="end"/>
    </w:r>
    <w:r>
      <w:rPr>
        <w:rFonts w:ascii="Calibri" w:eastAsia="Calibri" w:hAnsi="Calibri" w:cs="Calibri"/>
        <w:sz w:val="22"/>
      </w:rPr>
      <w:t xml:space="preserve">  </w:t>
    </w:r>
  </w:p>
  <w:p w14:paraId="1BDDDB18" w14:textId="77777777" w:rsidR="003E10A7" w:rsidRDefault="003E10A7">
    <w:pPr>
      <w:spacing w:after="0" w:line="259" w:lineRule="auto"/>
      <w:ind w:left="0"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83738975"/>
      <w:docPartObj>
        <w:docPartGallery w:val="Page Numbers (Bottom of Page)"/>
        <w:docPartUnique/>
      </w:docPartObj>
    </w:sdtPr>
    <w:sdtEndPr>
      <w:rPr>
        <w:noProof/>
      </w:rPr>
    </w:sdtEndPr>
    <w:sdtContent>
      <w:p w14:paraId="25180B4C" w14:textId="77777777" w:rsidR="003E10A7" w:rsidRDefault="003E10A7">
        <w:pPr>
          <w:pStyle w:val="Footer"/>
          <w:jc w:val="right"/>
        </w:pPr>
        <w:r>
          <w:fldChar w:fldCharType="begin"/>
        </w:r>
        <w:r>
          <w:instrText xml:space="preserve"> PAGE   \* MERGEFORMAT </w:instrText>
        </w:r>
        <w:r>
          <w:fldChar w:fldCharType="separate"/>
        </w:r>
        <w:r w:rsidR="004C3B85">
          <w:rPr>
            <w:noProof/>
          </w:rPr>
          <w:t>10</w:t>
        </w:r>
        <w:r>
          <w:rPr>
            <w:noProof/>
          </w:rPr>
          <w:fldChar w:fldCharType="end"/>
        </w:r>
      </w:p>
    </w:sdtContent>
  </w:sdt>
  <w:p w14:paraId="267615F0" w14:textId="77777777" w:rsidR="003E10A7" w:rsidRDefault="003E10A7">
    <w:pPr>
      <w:spacing w:after="0" w:line="259" w:lineRule="auto"/>
      <w:ind w:left="0" w:right="0" w:firstLine="0"/>
      <w:jc w:val="lef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2047654"/>
      <w:docPartObj>
        <w:docPartGallery w:val="Page Numbers (Bottom of Page)"/>
        <w:docPartUnique/>
      </w:docPartObj>
    </w:sdtPr>
    <w:sdtEndPr>
      <w:rPr>
        <w:noProof/>
      </w:rPr>
    </w:sdtEndPr>
    <w:sdtContent>
      <w:p w14:paraId="42B74E5E" w14:textId="77777777" w:rsidR="003E10A7" w:rsidRDefault="003E10A7">
        <w:pPr>
          <w:pStyle w:val="Footer"/>
          <w:jc w:val="right"/>
        </w:pPr>
        <w:r>
          <w:fldChar w:fldCharType="begin"/>
        </w:r>
        <w:r>
          <w:instrText xml:space="preserve"> PAGE   \* MERGEFORMAT </w:instrText>
        </w:r>
        <w:r>
          <w:fldChar w:fldCharType="separate"/>
        </w:r>
        <w:r w:rsidR="004C3B85">
          <w:rPr>
            <w:noProof/>
          </w:rPr>
          <w:t>9</w:t>
        </w:r>
        <w:r>
          <w:rPr>
            <w:noProof/>
          </w:rPr>
          <w:fldChar w:fldCharType="end"/>
        </w:r>
      </w:p>
    </w:sdtContent>
  </w:sdt>
  <w:p w14:paraId="0D4639A1" w14:textId="77777777" w:rsidR="003E10A7" w:rsidRDefault="003E10A7">
    <w:pPr>
      <w:spacing w:after="0" w:line="259" w:lineRule="auto"/>
      <w:ind w:left="0" w:right="0" w:firstLine="0"/>
      <w:jc w:val="lef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E948B" w14:textId="77777777" w:rsidR="003E10A7" w:rsidRDefault="003E10A7">
    <w:pPr>
      <w:tabs>
        <w:tab w:val="right" w:pos="8645"/>
      </w:tabs>
      <w:spacing w:after="0" w:line="259" w:lineRule="auto"/>
      <w:ind w:left="0" w:right="0" w:firstLine="0"/>
      <w:jc w:val="left"/>
    </w:pPr>
    <w:r>
      <w:rPr>
        <w:rFonts w:ascii="Book Antiqua" w:eastAsia="Book Antiqua" w:hAnsi="Book Antiqua" w:cs="Book Antiqua"/>
        <w:b/>
        <w:color w:val="1F497D"/>
        <w:sz w:val="22"/>
      </w:rPr>
      <w:t xml:space="preserve">Trans-Hindukush Road Connectivity Project </w:t>
    </w:r>
    <w:r>
      <w:rPr>
        <w:rFonts w:ascii="Book Antiqua" w:eastAsia="Book Antiqua" w:hAnsi="Book Antiqua" w:cs="Book Antiqua"/>
        <w:b/>
        <w:color w:val="1F497D"/>
        <w:sz w:val="22"/>
      </w:rPr>
      <w:tab/>
    </w:r>
    <w:r>
      <w:rPr>
        <w:rFonts w:ascii="Book Antiqua" w:eastAsia="Book Antiqua" w:hAnsi="Book Antiqua" w:cs="Book Antiqua"/>
        <w:color w:val="1F497D"/>
        <w:sz w:val="22"/>
      </w:rPr>
      <w:t xml:space="preserve">Page | </w:t>
    </w:r>
    <w:r>
      <w:fldChar w:fldCharType="begin"/>
    </w:r>
    <w:r>
      <w:instrText xml:space="preserve"> PAGE   \* MERGEFORMAT </w:instrText>
    </w:r>
    <w:r>
      <w:fldChar w:fldCharType="separate"/>
    </w:r>
    <w:r>
      <w:rPr>
        <w:rFonts w:ascii="Book Antiqua" w:eastAsia="Book Antiqua" w:hAnsi="Book Antiqua" w:cs="Book Antiqua"/>
        <w:color w:val="1F497D"/>
        <w:sz w:val="22"/>
      </w:rPr>
      <w:t>10</w:t>
    </w:r>
    <w:r>
      <w:rPr>
        <w:rFonts w:ascii="Book Antiqua" w:eastAsia="Book Antiqua" w:hAnsi="Book Antiqua" w:cs="Book Antiqua"/>
        <w:color w:val="1F497D"/>
        <w:sz w:val="22"/>
      </w:rPr>
      <w:fldChar w:fldCharType="end"/>
    </w:r>
    <w:r>
      <w:rPr>
        <w:rFonts w:ascii="Calibri" w:eastAsia="Calibri" w:hAnsi="Calibri" w:cs="Calibri"/>
        <w:sz w:val="22"/>
      </w:rPr>
      <w:t xml:space="preserve">  </w:t>
    </w:r>
  </w:p>
  <w:p w14:paraId="42B569B8" w14:textId="77777777" w:rsidR="003E10A7" w:rsidRDefault="003E10A7">
    <w:pPr>
      <w:spacing w:after="0" w:line="259" w:lineRule="auto"/>
      <w:ind w:left="0"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7545399"/>
      <w:docPartObj>
        <w:docPartGallery w:val="Page Numbers (Bottom of Page)"/>
        <w:docPartUnique/>
      </w:docPartObj>
    </w:sdtPr>
    <w:sdtEndPr>
      <w:rPr>
        <w:noProof/>
      </w:rPr>
    </w:sdtEndPr>
    <w:sdtContent>
      <w:p w14:paraId="64B6A5A1" w14:textId="77777777" w:rsidR="003E10A7" w:rsidRDefault="003E10A7">
        <w:pPr>
          <w:pStyle w:val="Footer"/>
          <w:jc w:val="right"/>
        </w:pPr>
        <w:r>
          <w:fldChar w:fldCharType="begin"/>
        </w:r>
        <w:r>
          <w:instrText xml:space="preserve"> PAGE   \* MERGEFORMAT </w:instrText>
        </w:r>
        <w:r>
          <w:fldChar w:fldCharType="separate"/>
        </w:r>
        <w:r w:rsidR="004C3B85">
          <w:rPr>
            <w:noProof/>
          </w:rPr>
          <w:t>14</w:t>
        </w:r>
        <w:r>
          <w:rPr>
            <w:noProof/>
          </w:rPr>
          <w:fldChar w:fldCharType="end"/>
        </w:r>
      </w:p>
    </w:sdtContent>
  </w:sdt>
  <w:p w14:paraId="4DFCF584" w14:textId="77777777" w:rsidR="003E10A7" w:rsidRDefault="003E10A7">
    <w:pPr>
      <w:spacing w:after="0" w:line="259" w:lineRule="auto"/>
      <w:ind w:left="0" w:right="0" w:firstLine="0"/>
      <w:jc w:val="lef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4808460"/>
      <w:docPartObj>
        <w:docPartGallery w:val="Page Numbers (Bottom of Page)"/>
        <w:docPartUnique/>
      </w:docPartObj>
    </w:sdtPr>
    <w:sdtEndPr>
      <w:rPr>
        <w:noProof/>
      </w:rPr>
    </w:sdtEndPr>
    <w:sdtContent>
      <w:p w14:paraId="0C79762A" w14:textId="464172D2" w:rsidR="005362AE" w:rsidRDefault="005362AE">
        <w:pPr>
          <w:pStyle w:val="Footer"/>
          <w:jc w:val="right"/>
        </w:pPr>
        <w:r>
          <w:fldChar w:fldCharType="begin"/>
        </w:r>
        <w:r>
          <w:instrText xml:space="preserve"> PAGE   \* MERGEFORMAT </w:instrText>
        </w:r>
        <w:r>
          <w:fldChar w:fldCharType="separate"/>
        </w:r>
        <w:r w:rsidR="004C3B85">
          <w:rPr>
            <w:noProof/>
          </w:rPr>
          <w:t>13</w:t>
        </w:r>
        <w:r>
          <w:rPr>
            <w:noProof/>
          </w:rPr>
          <w:fldChar w:fldCharType="end"/>
        </w:r>
      </w:p>
    </w:sdtContent>
  </w:sdt>
  <w:p w14:paraId="1ABE0FE5" w14:textId="77777777" w:rsidR="003E10A7" w:rsidRDefault="003E10A7">
    <w:pPr>
      <w:spacing w:after="0" w:line="259" w:lineRule="auto"/>
      <w:ind w:left="0" w:right="0" w:firstLine="0"/>
      <w:jc w:val="lef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A3BB68" w14:textId="77777777" w:rsidR="003E10A7" w:rsidRDefault="003E10A7">
    <w:pPr>
      <w:tabs>
        <w:tab w:val="right" w:pos="8858"/>
      </w:tabs>
      <w:spacing w:after="0" w:line="259" w:lineRule="auto"/>
      <w:ind w:left="0" w:right="0" w:firstLine="0"/>
      <w:jc w:val="left"/>
    </w:pPr>
    <w:r>
      <w:rPr>
        <w:rFonts w:ascii="Book Antiqua" w:eastAsia="Book Antiqua" w:hAnsi="Book Antiqua" w:cs="Book Antiqua"/>
        <w:b/>
        <w:color w:val="1F497D"/>
        <w:sz w:val="22"/>
      </w:rPr>
      <w:t xml:space="preserve">Trans-Hindukush Road Connectivity Project </w:t>
    </w:r>
    <w:r>
      <w:rPr>
        <w:rFonts w:ascii="Book Antiqua" w:eastAsia="Book Antiqua" w:hAnsi="Book Antiqua" w:cs="Book Antiqua"/>
        <w:b/>
        <w:color w:val="1F497D"/>
        <w:sz w:val="22"/>
      </w:rPr>
      <w:tab/>
    </w:r>
    <w:r>
      <w:rPr>
        <w:rFonts w:ascii="Book Antiqua" w:eastAsia="Book Antiqua" w:hAnsi="Book Antiqua" w:cs="Book Antiqua"/>
        <w:color w:val="1F497D"/>
        <w:sz w:val="22"/>
      </w:rPr>
      <w:t xml:space="preserve">Page | </w:t>
    </w:r>
    <w:r>
      <w:fldChar w:fldCharType="begin"/>
    </w:r>
    <w:r>
      <w:instrText xml:space="preserve"> PAGE   \* MERGEFORMAT </w:instrText>
    </w:r>
    <w:r>
      <w:fldChar w:fldCharType="separate"/>
    </w:r>
    <w:r>
      <w:rPr>
        <w:rFonts w:ascii="Book Antiqua" w:eastAsia="Book Antiqua" w:hAnsi="Book Antiqua" w:cs="Book Antiqua"/>
        <w:color w:val="1F497D"/>
        <w:sz w:val="22"/>
      </w:rPr>
      <w:t>20</w:t>
    </w:r>
    <w:r>
      <w:rPr>
        <w:rFonts w:ascii="Book Antiqua" w:eastAsia="Book Antiqua" w:hAnsi="Book Antiqua" w:cs="Book Antiqua"/>
        <w:color w:val="1F497D"/>
        <w:sz w:val="22"/>
      </w:rPr>
      <w:fldChar w:fldCharType="end"/>
    </w:r>
    <w:r>
      <w:rPr>
        <w:rFonts w:ascii="Calibri" w:eastAsia="Calibri" w:hAnsi="Calibri" w:cs="Calibri"/>
        <w:sz w:val="22"/>
      </w:rPr>
      <w:t xml:space="preserve">  </w:t>
    </w:r>
  </w:p>
  <w:p w14:paraId="22595149" w14:textId="77777777" w:rsidR="003E10A7" w:rsidRDefault="003E10A7">
    <w:pPr>
      <w:spacing w:after="0" w:line="259" w:lineRule="auto"/>
      <w:ind w:left="0" w:right="0" w:firstLine="0"/>
      <w:jc w:val="left"/>
    </w:pPr>
    <w:r>
      <w:rPr>
        <w:rFonts w:ascii="Book Antiqua" w:eastAsia="Book Antiqua" w:hAnsi="Book Antiqua" w:cs="Book Antiqua"/>
        <w:b/>
        <w:color w:val="1F497D"/>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87F010" w14:textId="77777777" w:rsidR="00ED64AB" w:rsidRDefault="00ED64AB">
      <w:pPr>
        <w:spacing w:after="0" w:line="240" w:lineRule="auto"/>
      </w:pPr>
      <w:r>
        <w:separator/>
      </w:r>
    </w:p>
  </w:footnote>
  <w:footnote w:type="continuationSeparator" w:id="0">
    <w:p w14:paraId="6FA400EB" w14:textId="77777777" w:rsidR="00ED64AB" w:rsidRDefault="00ED64A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9C63A" w14:textId="77777777" w:rsidR="003E10A7" w:rsidRDefault="003E10A7">
    <w:pPr>
      <w:spacing w:after="0" w:line="259" w:lineRule="auto"/>
      <w:ind w:left="0" w:righ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869A2D" w14:textId="77777777" w:rsidR="003E10A7" w:rsidRDefault="003E10A7" w:rsidP="008F0738">
    <w:pPr>
      <w:spacing w:after="0" w:line="259" w:lineRule="auto"/>
      <w:ind w:left="0" w:righ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6C7D4" w14:textId="77777777" w:rsidR="003E10A7" w:rsidRDefault="003E10A7">
    <w:pPr>
      <w:spacing w:after="0" w:line="259" w:lineRule="auto"/>
      <w:ind w:left="-288" w:righ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280C6D" w14:textId="77777777" w:rsidR="003E10A7" w:rsidRDefault="003E10A7">
    <w:pPr>
      <w:spacing w:after="0" w:line="259" w:lineRule="auto"/>
      <w:ind w:left="0" w:right="3" w:firstLine="0"/>
      <w:jc w:val="right"/>
    </w:pPr>
    <w:r>
      <w:rPr>
        <w:rFonts w:ascii="Book Antiqua" w:eastAsia="Book Antiqua" w:hAnsi="Book Antiqua" w:cs="Book Antiqua"/>
        <w:b/>
        <w:color w:val="1F497D"/>
        <w:sz w:val="22"/>
      </w:rPr>
      <w:t xml:space="preserve">Resettlement Action Plan </w:t>
    </w:r>
  </w:p>
  <w:p w14:paraId="0D71641A" w14:textId="77777777" w:rsidR="003E10A7" w:rsidRDefault="003E10A7">
    <w:pPr>
      <w:spacing w:after="0" w:line="259" w:lineRule="auto"/>
      <w:ind w:left="-288" w:right="0" w:firstLine="0"/>
      <w:jc w:val="left"/>
    </w:pPr>
    <w:r>
      <w:rPr>
        <w:rFonts w:ascii="Calibri" w:eastAsia="Calibri" w:hAnsi="Calibri" w:cs="Calibri"/>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844DB" w14:textId="77777777" w:rsidR="003E10A7" w:rsidRDefault="003E10A7">
    <w:pPr>
      <w:spacing w:after="0" w:line="259" w:lineRule="auto"/>
      <w:ind w:left="0" w:righ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4EFBC" w14:textId="77777777" w:rsidR="003E10A7" w:rsidRDefault="003E10A7">
    <w:pPr>
      <w:spacing w:after="0" w:line="259" w:lineRule="auto"/>
      <w:ind w:left="0" w:right="5" w:firstLine="0"/>
      <w:jc w:val="right"/>
    </w:pPr>
    <w:r>
      <w:rPr>
        <w:rFonts w:ascii="Book Antiqua" w:eastAsia="Book Antiqua" w:hAnsi="Book Antiqua" w:cs="Book Antiqua"/>
        <w:b/>
        <w:color w:val="1F497D"/>
        <w:sz w:val="22"/>
      </w:rPr>
      <w:t xml:space="preserve">Resettlement Action Plan </w:t>
    </w:r>
  </w:p>
  <w:p w14:paraId="252DDCBC" w14:textId="77777777" w:rsidR="003E10A7" w:rsidRDefault="003E10A7">
    <w:pPr>
      <w:spacing w:after="0" w:line="259" w:lineRule="auto"/>
      <w:ind w:left="0" w:right="0" w:firstLine="0"/>
      <w:jc w:val="left"/>
    </w:pPr>
    <w:r>
      <w:rPr>
        <w:rFonts w:ascii="Calibri" w:eastAsia="Calibri" w:hAnsi="Calibri" w:cs="Calibri"/>
        <w:sz w:val="22"/>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319D0" w14:textId="77777777" w:rsidR="003E10A7" w:rsidRDefault="003E10A7">
    <w:pPr>
      <w:spacing w:after="274" w:line="259" w:lineRule="auto"/>
      <w:ind w:left="0" w:right="0" w:firstLine="0"/>
      <w:jc w:val="left"/>
    </w:pPr>
  </w:p>
  <w:p w14:paraId="26020007" w14:textId="77777777" w:rsidR="003E10A7" w:rsidRDefault="003E10A7">
    <w:pPr>
      <w:spacing w:after="0" w:line="259" w:lineRule="auto"/>
      <w:ind w:left="360" w:righ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00B93B" w14:textId="77777777" w:rsidR="003E10A7" w:rsidRDefault="003E10A7">
    <w:pPr>
      <w:spacing w:after="274" w:line="259" w:lineRule="auto"/>
      <w:ind w:left="0" w:right="0" w:firstLine="0"/>
      <w:jc w:val="left"/>
    </w:pPr>
  </w:p>
  <w:p w14:paraId="46CEF03D" w14:textId="77777777" w:rsidR="003E10A7" w:rsidRDefault="003E10A7">
    <w:pPr>
      <w:spacing w:after="0" w:line="259" w:lineRule="auto"/>
      <w:ind w:left="360" w:right="0" w:firstLine="0"/>
      <w:jc w:val="left"/>
    </w:pPr>
    <w:r>
      <w:rPr>
        <w:rFonts w:ascii="Arial" w:eastAsia="Arial" w:hAnsi="Arial" w:cs="Arial"/>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0E098F" w14:textId="77777777" w:rsidR="003E10A7" w:rsidRDefault="003E10A7">
    <w:pPr>
      <w:spacing w:after="0" w:line="259" w:lineRule="auto"/>
      <w:ind w:left="0" w:right="5" w:firstLine="0"/>
      <w:jc w:val="right"/>
    </w:pPr>
    <w:r>
      <w:rPr>
        <w:rFonts w:ascii="Book Antiqua" w:eastAsia="Book Antiqua" w:hAnsi="Book Antiqua" w:cs="Book Antiqua"/>
        <w:b/>
        <w:color w:val="1F497D"/>
        <w:sz w:val="22"/>
      </w:rPr>
      <w:t xml:space="preserve">Resettlement Action Plan </w:t>
    </w:r>
  </w:p>
  <w:p w14:paraId="6A919015" w14:textId="77777777" w:rsidR="003E10A7" w:rsidRDefault="003E10A7">
    <w:pPr>
      <w:spacing w:after="274" w:line="259" w:lineRule="auto"/>
      <w:ind w:left="0" w:right="0" w:firstLine="0"/>
      <w:jc w:val="left"/>
    </w:pPr>
    <w:r>
      <w:rPr>
        <w:rFonts w:ascii="Calibri" w:eastAsia="Calibri" w:hAnsi="Calibri" w:cs="Calibri"/>
        <w:sz w:val="22"/>
      </w:rPr>
      <w:t xml:space="preserve"> </w:t>
    </w:r>
  </w:p>
  <w:p w14:paraId="6D516D5D" w14:textId="77777777" w:rsidR="003E10A7" w:rsidRDefault="003E10A7">
    <w:pPr>
      <w:spacing w:after="0" w:line="259" w:lineRule="auto"/>
      <w:ind w:left="360" w:right="0" w:firstLine="0"/>
      <w:jc w:val="left"/>
    </w:pPr>
    <w:r>
      <w:rPr>
        <w:rFonts w:ascii="Segoe UI Symbol" w:eastAsia="Segoe UI Symbol" w:hAnsi="Segoe UI Symbol" w:cs="Segoe UI Symbol"/>
      </w:rPr>
      <w:t></w:t>
    </w:r>
    <w:r>
      <w:rPr>
        <w:rFonts w:ascii="Arial" w:eastAsia="Arial" w:hAnsi="Arial" w:cs="Arial"/>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085F5" w14:textId="77777777" w:rsidR="003E10A7" w:rsidRDefault="003E10A7">
    <w:pPr>
      <w:spacing w:after="0" w:line="259" w:lineRule="auto"/>
      <w:ind w:left="0" w:righ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36CA0" w14:textId="77777777" w:rsidR="003E10A7" w:rsidRDefault="003E10A7">
    <w:pPr>
      <w:spacing w:after="0" w:line="259" w:lineRule="auto"/>
      <w:ind w:left="0" w:righ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576EF" w14:textId="77777777" w:rsidR="003E10A7" w:rsidRDefault="003E10A7">
    <w:pPr>
      <w:spacing w:after="0" w:line="259" w:lineRule="auto"/>
      <w:ind w:left="0" w:right="93" w:firstLine="0"/>
      <w:jc w:val="right"/>
    </w:pPr>
    <w:r>
      <w:rPr>
        <w:rFonts w:ascii="Book Antiqua" w:eastAsia="Book Antiqua" w:hAnsi="Book Antiqua" w:cs="Book Antiqua"/>
        <w:b/>
        <w:color w:val="1F497D"/>
        <w:sz w:val="22"/>
      </w:rPr>
      <w:t xml:space="preserve">Resettlement Action Plan </w:t>
    </w:r>
  </w:p>
  <w:p w14:paraId="61B0A8A8" w14:textId="77777777" w:rsidR="003E10A7" w:rsidRDefault="003E10A7">
    <w:pPr>
      <w:spacing w:after="0" w:line="259" w:lineRule="auto"/>
      <w:ind w:left="0" w:right="0" w:firstLine="0"/>
      <w:jc w:val="left"/>
    </w:pPr>
    <w:r>
      <w:rPr>
        <w:rFonts w:ascii="Calibri" w:eastAsia="Calibri" w:hAnsi="Calibri" w:cs="Calibri"/>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D29E3"/>
    <w:multiLevelType w:val="hybridMultilevel"/>
    <w:tmpl w:val="4A147A0A"/>
    <w:lvl w:ilvl="0" w:tplc="590204F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2BCF61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A1A75C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9A2070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DC87450">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2149FF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63EAA4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BDE5DBC">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AA4D776">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nsid w:val="01B702F5"/>
    <w:multiLevelType w:val="hybridMultilevel"/>
    <w:tmpl w:val="4FA249C0"/>
    <w:lvl w:ilvl="0" w:tplc="C1F4257E">
      <w:start w:val="1"/>
      <w:numFmt w:val="bullet"/>
      <w:lvlText w:val=""/>
      <w:lvlJc w:val="left"/>
      <w:pPr>
        <w:ind w:left="91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8B0149C">
      <w:start w:val="1"/>
      <w:numFmt w:val="bullet"/>
      <w:lvlText w:val="o"/>
      <w:lvlJc w:val="left"/>
      <w:pPr>
        <w:ind w:left="163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CB8DE82">
      <w:start w:val="1"/>
      <w:numFmt w:val="bullet"/>
      <w:lvlText w:val="▪"/>
      <w:lvlJc w:val="left"/>
      <w:pPr>
        <w:ind w:left="235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CFA81902">
      <w:start w:val="1"/>
      <w:numFmt w:val="bullet"/>
      <w:lvlText w:val="•"/>
      <w:lvlJc w:val="left"/>
      <w:pPr>
        <w:ind w:left="307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C08D7CE">
      <w:start w:val="1"/>
      <w:numFmt w:val="bullet"/>
      <w:lvlText w:val="o"/>
      <w:lvlJc w:val="left"/>
      <w:pPr>
        <w:ind w:left="379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1A2C526">
      <w:start w:val="1"/>
      <w:numFmt w:val="bullet"/>
      <w:lvlText w:val="▪"/>
      <w:lvlJc w:val="left"/>
      <w:pPr>
        <w:ind w:left="451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01E945A">
      <w:start w:val="1"/>
      <w:numFmt w:val="bullet"/>
      <w:lvlText w:val="•"/>
      <w:lvlJc w:val="left"/>
      <w:pPr>
        <w:ind w:left="523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3803A32">
      <w:start w:val="1"/>
      <w:numFmt w:val="bullet"/>
      <w:lvlText w:val="o"/>
      <w:lvlJc w:val="left"/>
      <w:pPr>
        <w:ind w:left="595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522E59E">
      <w:start w:val="1"/>
      <w:numFmt w:val="bullet"/>
      <w:lvlText w:val="▪"/>
      <w:lvlJc w:val="left"/>
      <w:pPr>
        <w:ind w:left="667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
    <w:nsid w:val="07770D9B"/>
    <w:multiLevelType w:val="multilevel"/>
    <w:tmpl w:val="5B16C616"/>
    <w:lvl w:ilvl="0">
      <w:start w:val="2"/>
      <w:numFmt w:val="decimal"/>
      <w:lvlText w:val="%1."/>
      <w:lvlJc w:val="left"/>
      <w:pPr>
        <w:ind w:left="360" w:hanging="360"/>
      </w:pPr>
      <w:rPr>
        <w:rFonts w:hint="default"/>
      </w:rPr>
    </w:lvl>
    <w:lvl w:ilvl="1">
      <w:start w:val="1"/>
      <w:numFmt w:val="decimal"/>
      <w:lvlText w:val="%1.%2."/>
      <w:lvlJc w:val="left"/>
      <w:pPr>
        <w:ind w:left="921" w:hanging="360"/>
      </w:pPr>
      <w:rPr>
        <w:rFonts w:hint="default"/>
      </w:rPr>
    </w:lvl>
    <w:lvl w:ilvl="2">
      <w:start w:val="1"/>
      <w:numFmt w:val="decimal"/>
      <w:lvlText w:val="%1.%2.%3."/>
      <w:lvlJc w:val="left"/>
      <w:pPr>
        <w:ind w:left="1842" w:hanging="720"/>
      </w:pPr>
      <w:rPr>
        <w:rFonts w:hint="default"/>
      </w:rPr>
    </w:lvl>
    <w:lvl w:ilvl="3">
      <w:start w:val="1"/>
      <w:numFmt w:val="decimal"/>
      <w:lvlText w:val="%1.%2.%3.%4."/>
      <w:lvlJc w:val="left"/>
      <w:pPr>
        <w:ind w:left="2403" w:hanging="720"/>
      </w:pPr>
      <w:rPr>
        <w:rFonts w:hint="default"/>
      </w:rPr>
    </w:lvl>
    <w:lvl w:ilvl="4">
      <w:start w:val="1"/>
      <w:numFmt w:val="decimal"/>
      <w:lvlText w:val="%1.%2.%3.%4.%5."/>
      <w:lvlJc w:val="left"/>
      <w:pPr>
        <w:ind w:left="3324" w:hanging="1080"/>
      </w:pPr>
      <w:rPr>
        <w:rFonts w:hint="default"/>
      </w:rPr>
    </w:lvl>
    <w:lvl w:ilvl="5">
      <w:start w:val="1"/>
      <w:numFmt w:val="decimal"/>
      <w:lvlText w:val="%1.%2.%3.%4.%5.%6."/>
      <w:lvlJc w:val="left"/>
      <w:pPr>
        <w:ind w:left="3885" w:hanging="1080"/>
      </w:pPr>
      <w:rPr>
        <w:rFonts w:hint="default"/>
      </w:rPr>
    </w:lvl>
    <w:lvl w:ilvl="6">
      <w:start w:val="1"/>
      <w:numFmt w:val="decimal"/>
      <w:lvlText w:val="%1.%2.%3.%4.%5.%6.%7."/>
      <w:lvlJc w:val="left"/>
      <w:pPr>
        <w:ind w:left="4806" w:hanging="1440"/>
      </w:pPr>
      <w:rPr>
        <w:rFonts w:hint="default"/>
      </w:rPr>
    </w:lvl>
    <w:lvl w:ilvl="7">
      <w:start w:val="1"/>
      <w:numFmt w:val="decimal"/>
      <w:lvlText w:val="%1.%2.%3.%4.%5.%6.%7.%8."/>
      <w:lvlJc w:val="left"/>
      <w:pPr>
        <w:ind w:left="5367" w:hanging="1440"/>
      </w:pPr>
      <w:rPr>
        <w:rFonts w:hint="default"/>
      </w:rPr>
    </w:lvl>
    <w:lvl w:ilvl="8">
      <w:start w:val="1"/>
      <w:numFmt w:val="decimal"/>
      <w:lvlText w:val="%1.%2.%3.%4.%5.%6.%7.%8.%9."/>
      <w:lvlJc w:val="left"/>
      <w:pPr>
        <w:ind w:left="6288" w:hanging="1800"/>
      </w:pPr>
      <w:rPr>
        <w:rFonts w:hint="default"/>
      </w:rPr>
    </w:lvl>
  </w:abstractNum>
  <w:abstractNum w:abstractNumId="3">
    <w:nsid w:val="175D73CE"/>
    <w:multiLevelType w:val="hybridMultilevel"/>
    <w:tmpl w:val="DF3A3EA8"/>
    <w:lvl w:ilvl="0" w:tplc="213C78D6">
      <w:start w:val="1"/>
      <w:numFmt w:val="decimal"/>
      <w:lvlText w:val="%1"/>
      <w:lvlJc w:val="left"/>
      <w:pPr>
        <w:ind w:left="36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1" w:tplc="0F94E624">
      <w:start w:val="1"/>
      <w:numFmt w:val="lowerLetter"/>
      <w:lvlText w:val="%2"/>
      <w:lvlJc w:val="left"/>
      <w:pPr>
        <w:ind w:left="462"/>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2" w:tplc="844E09C8">
      <w:start w:val="1"/>
      <w:numFmt w:val="lowerRoman"/>
      <w:lvlRestart w:val="0"/>
      <w:lvlText w:val="%3."/>
      <w:lvlJc w:val="left"/>
      <w:pPr>
        <w:ind w:left="794"/>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3" w:tplc="76BA417E">
      <w:start w:val="1"/>
      <w:numFmt w:val="decimal"/>
      <w:lvlText w:val="%4"/>
      <w:lvlJc w:val="left"/>
      <w:pPr>
        <w:ind w:left="1285"/>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4" w:tplc="E396A7E8">
      <w:start w:val="1"/>
      <w:numFmt w:val="lowerLetter"/>
      <w:lvlText w:val="%5"/>
      <w:lvlJc w:val="left"/>
      <w:pPr>
        <w:ind w:left="2005"/>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5" w:tplc="0EE4C312">
      <w:start w:val="1"/>
      <w:numFmt w:val="lowerRoman"/>
      <w:lvlText w:val="%6"/>
      <w:lvlJc w:val="left"/>
      <w:pPr>
        <w:ind w:left="2725"/>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6" w:tplc="25EC227E">
      <w:start w:val="1"/>
      <w:numFmt w:val="decimal"/>
      <w:lvlText w:val="%7"/>
      <w:lvlJc w:val="left"/>
      <w:pPr>
        <w:ind w:left="3445"/>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7" w:tplc="BBE60B76">
      <w:start w:val="1"/>
      <w:numFmt w:val="lowerLetter"/>
      <w:lvlText w:val="%8"/>
      <w:lvlJc w:val="left"/>
      <w:pPr>
        <w:ind w:left="4165"/>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8" w:tplc="2276686E">
      <w:start w:val="1"/>
      <w:numFmt w:val="lowerRoman"/>
      <w:lvlText w:val="%9"/>
      <w:lvlJc w:val="left"/>
      <w:pPr>
        <w:ind w:left="4885"/>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abstractNum>
  <w:abstractNum w:abstractNumId="4">
    <w:nsid w:val="1BFE0401"/>
    <w:multiLevelType w:val="hybridMultilevel"/>
    <w:tmpl w:val="B8C4D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56584E"/>
    <w:multiLevelType w:val="hybridMultilevel"/>
    <w:tmpl w:val="F1F49F90"/>
    <w:lvl w:ilvl="0" w:tplc="C538742A">
      <w:start w:val="1"/>
      <w:numFmt w:val="decimal"/>
      <w:lvlText w:val="%1"/>
      <w:lvlJc w:val="left"/>
      <w:pPr>
        <w:ind w:left="36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1" w:tplc="DA7AFB7C">
      <w:start w:val="1"/>
      <w:numFmt w:val="lowerLetter"/>
      <w:lvlText w:val="%2"/>
      <w:lvlJc w:val="left"/>
      <w:pPr>
        <w:ind w:left="435"/>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2" w:tplc="50FEB038">
      <w:start w:val="1"/>
      <w:numFmt w:val="lowerRoman"/>
      <w:lvlRestart w:val="0"/>
      <w:lvlText w:val="%3."/>
      <w:lvlJc w:val="left"/>
      <w:pPr>
        <w:ind w:left="785"/>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3" w:tplc="F7FE83F8">
      <w:start w:val="1"/>
      <w:numFmt w:val="decimal"/>
      <w:lvlText w:val="%4"/>
      <w:lvlJc w:val="left"/>
      <w:pPr>
        <w:ind w:left="123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4" w:tplc="3BC2E44E">
      <w:start w:val="1"/>
      <w:numFmt w:val="lowerLetter"/>
      <w:lvlText w:val="%5"/>
      <w:lvlJc w:val="left"/>
      <w:pPr>
        <w:ind w:left="195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5" w:tplc="08D2DB88">
      <w:start w:val="1"/>
      <w:numFmt w:val="lowerRoman"/>
      <w:lvlText w:val="%6"/>
      <w:lvlJc w:val="left"/>
      <w:pPr>
        <w:ind w:left="267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6" w:tplc="A4D61280">
      <w:start w:val="1"/>
      <w:numFmt w:val="decimal"/>
      <w:lvlText w:val="%7"/>
      <w:lvlJc w:val="left"/>
      <w:pPr>
        <w:ind w:left="339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7" w:tplc="2196F2D6">
      <w:start w:val="1"/>
      <w:numFmt w:val="lowerLetter"/>
      <w:lvlText w:val="%8"/>
      <w:lvlJc w:val="left"/>
      <w:pPr>
        <w:ind w:left="411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8" w:tplc="983CBD72">
      <w:start w:val="1"/>
      <w:numFmt w:val="lowerRoman"/>
      <w:lvlText w:val="%9"/>
      <w:lvlJc w:val="left"/>
      <w:pPr>
        <w:ind w:left="483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abstractNum>
  <w:abstractNum w:abstractNumId="6">
    <w:nsid w:val="228F129F"/>
    <w:multiLevelType w:val="hybridMultilevel"/>
    <w:tmpl w:val="27229A12"/>
    <w:lvl w:ilvl="0" w:tplc="3D62472C">
      <w:start w:val="1"/>
      <w:numFmt w:val="lowerLetter"/>
      <w:lvlText w:val="%1."/>
      <w:lvlJc w:val="left"/>
      <w:pPr>
        <w:ind w:left="698"/>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1" w:tplc="E4DA2B62">
      <w:start w:val="1"/>
      <w:numFmt w:val="lowerLetter"/>
      <w:lvlText w:val="%2"/>
      <w:lvlJc w:val="left"/>
      <w:pPr>
        <w:ind w:left="136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2" w:tplc="AB5A2DCA">
      <w:start w:val="1"/>
      <w:numFmt w:val="lowerRoman"/>
      <w:lvlText w:val="%3"/>
      <w:lvlJc w:val="left"/>
      <w:pPr>
        <w:ind w:left="208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3" w:tplc="249E37F8">
      <w:start w:val="1"/>
      <w:numFmt w:val="decimal"/>
      <w:lvlText w:val="%4"/>
      <w:lvlJc w:val="left"/>
      <w:pPr>
        <w:ind w:left="280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4" w:tplc="783C38EC">
      <w:start w:val="1"/>
      <w:numFmt w:val="lowerLetter"/>
      <w:lvlText w:val="%5"/>
      <w:lvlJc w:val="left"/>
      <w:pPr>
        <w:ind w:left="352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5" w:tplc="42F634D8">
      <w:start w:val="1"/>
      <w:numFmt w:val="lowerRoman"/>
      <w:lvlText w:val="%6"/>
      <w:lvlJc w:val="left"/>
      <w:pPr>
        <w:ind w:left="424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6" w:tplc="AC862AB8">
      <w:start w:val="1"/>
      <w:numFmt w:val="decimal"/>
      <w:lvlText w:val="%7"/>
      <w:lvlJc w:val="left"/>
      <w:pPr>
        <w:ind w:left="496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7" w:tplc="30FC8C2C">
      <w:start w:val="1"/>
      <w:numFmt w:val="lowerLetter"/>
      <w:lvlText w:val="%8"/>
      <w:lvlJc w:val="left"/>
      <w:pPr>
        <w:ind w:left="568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8" w:tplc="E0EEB9D4">
      <w:start w:val="1"/>
      <w:numFmt w:val="lowerRoman"/>
      <w:lvlText w:val="%9"/>
      <w:lvlJc w:val="left"/>
      <w:pPr>
        <w:ind w:left="640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abstractNum>
  <w:abstractNum w:abstractNumId="7">
    <w:nsid w:val="24DC52CB"/>
    <w:multiLevelType w:val="hybridMultilevel"/>
    <w:tmpl w:val="E78EF492"/>
    <w:lvl w:ilvl="0" w:tplc="45760D66">
      <w:start w:val="1"/>
      <w:numFmt w:val="decimal"/>
      <w:lvlText w:val="%1."/>
      <w:lvlJc w:val="left"/>
      <w:pPr>
        <w:ind w:left="28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1" w:tplc="65561DB2">
      <w:start w:val="1"/>
      <w:numFmt w:val="lowerLetter"/>
      <w:lvlText w:val="%2"/>
      <w:lvlJc w:val="left"/>
      <w:pPr>
        <w:ind w:left="108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2" w:tplc="A0126BC4">
      <w:start w:val="1"/>
      <w:numFmt w:val="lowerRoman"/>
      <w:lvlText w:val="%3"/>
      <w:lvlJc w:val="left"/>
      <w:pPr>
        <w:ind w:left="180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3" w:tplc="BEAAF046">
      <w:start w:val="1"/>
      <w:numFmt w:val="decimal"/>
      <w:lvlText w:val="%4"/>
      <w:lvlJc w:val="left"/>
      <w:pPr>
        <w:ind w:left="252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4" w:tplc="3BC8B96C">
      <w:start w:val="1"/>
      <w:numFmt w:val="lowerLetter"/>
      <w:lvlText w:val="%5"/>
      <w:lvlJc w:val="left"/>
      <w:pPr>
        <w:ind w:left="324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5" w:tplc="D5A22CEE">
      <w:start w:val="1"/>
      <w:numFmt w:val="lowerRoman"/>
      <w:lvlText w:val="%6"/>
      <w:lvlJc w:val="left"/>
      <w:pPr>
        <w:ind w:left="396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6" w:tplc="0EF2C158">
      <w:start w:val="1"/>
      <w:numFmt w:val="decimal"/>
      <w:lvlText w:val="%7"/>
      <w:lvlJc w:val="left"/>
      <w:pPr>
        <w:ind w:left="468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7" w:tplc="E78225F4">
      <w:start w:val="1"/>
      <w:numFmt w:val="lowerLetter"/>
      <w:lvlText w:val="%8"/>
      <w:lvlJc w:val="left"/>
      <w:pPr>
        <w:ind w:left="540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8" w:tplc="6764C652">
      <w:start w:val="1"/>
      <w:numFmt w:val="lowerRoman"/>
      <w:lvlText w:val="%9"/>
      <w:lvlJc w:val="left"/>
      <w:pPr>
        <w:ind w:left="612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abstractNum>
  <w:abstractNum w:abstractNumId="8">
    <w:nsid w:val="24FC089D"/>
    <w:multiLevelType w:val="hybridMultilevel"/>
    <w:tmpl w:val="601ED3E2"/>
    <w:lvl w:ilvl="0" w:tplc="31F0362A">
      <w:start w:val="1"/>
      <w:numFmt w:val="bullet"/>
      <w:lvlText w:val=""/>
      <w:lvlJc w:val="left"/>
      <w:pPr>
        <w:ind w:left="14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2E8A412">
      <w:start w:val="1"/>
      <w:numFmt w:val="bullet"/>
      <w:lvlText w:val="o"/>
      <w:lvlJc w:val="left"/>
      <w:pPr>
        <w:ind w:left="21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A286E3C">
      <w:start w:val="1"/>
      <w:numFmt w:val="bullet"/>
      <w:lvlText w:val="▪"/>
      <w:lvlJc w:val="left"/>
      <w:pPr>
        <w:ind w:left="28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BC4250E">
      <w:start w:val="1"/>
      <w:numFmt w:val="bullet"/>
      <w:lvlText w:val="•"/>
      <w:lvlJc w:val="left"/>
      <w:pPr>
        <w:ind w:left="36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5141E86">
      <w:start w:val="1"/>
      <w:numFmt w:val="bullet"/>
      <w:lvlText w:val="o"/>
      <w:lvlJc w:val="left"/>
      <w:pPr>
        <w:ind w:left="432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CDAA9A2">
      <w:start w:val="1"/>
      <w:numFmt w:val="bullet"/>
      <w:lvlText w:val="▪"/>
      <w:lvlJc w:val="left"/>
      <w:pPr>
        <w:ind w:left="504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DB6D5EE">
      <w:start w:val="1"/>
      <w:numFmt w:val="bullet"/>
      <w:lvlText w:val="•"/>
      <w:lvlJc w:val="left"/>
      <w:pPr>
        <w:ind w:left="576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0F4FBE0">
      <w:start w:val="1"/>
      <w:numFmt w:val="bullet"/>
      <w:lvlText w:val="o"/>
      <w:lvlJc w:val="left"/>
      <w:pPr>
        <w:ind w:left="64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B7C277A">
      <w:start w:val="1"/>
      <w:numFmt w:val="bullet"/>
      <w:lvlText w:val="▪"/>
      <w:lvlJc w:val="left"/>
      <w:pPr>
        <w:ind w:left="720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nsid w:val="2622178D"/>
    <w:multiLevelType w:val="hybridMultilevel"/>
    <w:tmpl w:val="3CE8018E"/>
    <w:lvl w:ilvl="0" w:tplc="1FE8897E">
      <w:start w:val="1"/>
      <w:numFmt w:val="lowerRoman"/>
      <w:lvlText w:val="%1."/>
      <w:lvlJc w:val="left"/>
      <w:pPr>
        <w:ind w:left="595"/>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1" w:tplc="43129310">
      <w:start w:val="1"/>
      <w:numFmt w:val="lowerLetter"/>
      <w:lvlText w:val="%2"/>
      <w:lvlJc w:val="left"/>
      <w:pPr>
        <w:ind w:left="108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2" w:tplc="409ABD9C">
      <w:start w:val="1"/>
      <w:numFmt w:val="lowerRoman"/>
      <w:lvlText w:val="%3"/>
      <w:lvlJc w:val="left"/>
      <w:pPr>
        <w:ind w:left="180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3" w:tplc="78D636EC">
      <w:start w:val="1"/>
      <w:numFmt w:val="decimal"/>
      <w:lvlText w:val="%4"/>
      <w:lvlJc w:val="left"/>
      <w:pPr>
        <w:ind w:left="252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4" w:tplc="56FA3474">
      <w:start w:val="1"/>
      <w:numFmt w:val="lowerLetter"/>
      <w:lvlText w:val="%5"/>
      <w:lvlJc w:val="left"/>
      <w:pPr>
        <w:ind w:left="324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5" w:tplc="BBAE847A">
      <w:start w:val="1"/>
      <w:numFmt w:val="lowerRoman"/>
      <w:lvlText w:val="%6"/>
      <w:lvlJc w:val="left"/>
      <w:pPr>
        <w:ind w:left="396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6" w:tplc="B122EFBC">
      <w:start w:val="1"/>
      <w:numFmt w:val="decimal"/>
      <w:lvlText w:val="%7"/>
      <w:lvlJc w:val="left"/>
      <w:pPr>
        <w:ind w:left="468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7" w:tplc="C756E440">
      <w:start w:val="1"/>
      <w:numFmt w:val="lowerLetter"/>
      <w:lvlText w:val="%8"/>
      <w:lvlJc w:val="left"/>
      <w:pPr>
        <w:ind w:left="540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8" w:tplc="1F6A9792">
      <w:start w:val="1"/>
      <w:numFmt w:val="lowerRoman"/>
      <w:lvlText w:val="%9"/>
      <w:lvlJc w:val="left"/>
      <w:pPr>
        <w:ind w:left="612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abstractNum>
  <w:abstractNum w:abstractNumId="10">
    <w:nsid w:val="28370688"/>
    <w:multiLevelType w:val="hybridMultilevel"/>
    <w:tmpl w:val="A2A2CE94"/>
    <w:lvl w:ilvl="0" w:tplc="B4409E3E">
      <w:start w:val="1"/>
      <w:numFmt w:val="bullet"/>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8D6CD28">
      <w:start w:val="1"/>
      <w:numFmt w:val="bullet"/>
      <w:lvlText w:val="o"/>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2E0A2FC">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BBA2B16">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DA4AF14">
      <w:start w:val="1"/>
      <w:numFmt w:val="bullet"/>
      <w:lvlText w:val="o"/>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F764778">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40788E78">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AA447AA">
      <w:start w:val="1"/>
      <w:numFmt w:val="bullet"/>
      <w:lvlText w:val="o"/>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3DCFE64">
      <w:start w:val="1"/>
      <w:numFmt w:val="bullet"/>
      <w:lvlText w:val="▪"/>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1">
    <w:nsid w:val="2A4546C4"/>
    <w:multiLevelType w:val="hybridMultilevel"/>
    <w:tmpl w:val="12B88A50"/>
    <w:lvl w:ilvl="0" w:tplc="897CBAE0">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F4E8C08">
      <w:start w:val="1"/>
      <w:numFmt w:val="bullet"/>
      <w:lvlText w:val="o"/>
      <w:lvlJc w:val="left"/>
      <w:pPr>
        <w:ind w:left="9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0F451C6">
      <w:start w:val="1"/>
      <w:numFmt w:val="bullet"/>
      <w:lvlRestart w:val="0"/>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6934907C">
      <w:start w:val="1"/>
      <w:numFmt w:val="bullet"/>
      <w:lvlText w:val="•"/>
      <w:lvlJc w:val="left"/>
      <w:pPr>
        <w:ind w:left="21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BA6F740">
      <w:start w:val="1"/>
      <w:numFmt w:val="bullet"/>
      <w:lvlText w:val="o"/>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7FECA24">
      <w:start w:val="1"/>
      <w:numFmt w:val="bullet"/>
      <w:lvlText w:val="▪"/>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570CDE7C">
      <w:start w:val="1"/>
      <w:numFmt w:val="bullet"/>
      <w:lvlText w:val="•"/>
      <w:lvlJc w:val="left"/>
      <w:pPr>
        <w:ind w:left="43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970708C">
      <w:start w:val="1"/>
      <w:numFmt w:val="bullet"/>
      <w:lvlText w:val="o"/>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C8EDDA0">
      <w:start w:val="1"/>
      <w:numFmt w:val="bullet"/>
      <w:lvlText w:val="▪"/>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2">
    <w:nsid w:val="2D6C4F11"/>
    <w:multiLevelType w:val="hybridMultilevel"/>
    <w:tmpl w:val="28B0347C"/>
    <w:lvl w:ilvl="0" w:tplc="DF0ED87A">
      <w:start w:val="1"/>
      <w:numFmt w:val="bullet"/>
      <w:lvlText w:val=""/>
      <w:lvlJc w:val="left"/>
      <w:pPr>
        <w:ind w:left="12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2DE515C">
      <w:start w:val="1"/>
      <w:numFmt w:val="bullet"/>
      <w:lvlText w:val="o"/>
      <w:lvlJc w:val="left"/>
      <w:pPr>
        <w:ind w:left="192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6102824">
      <w:start w:val="1"/>
      <w:numFmt w:val="bullet"/>
      <w:lvlText w:val="▪"/>
      <w:lvlJc w:val="left"/>
      <w:pPr>
        <w:ind w:left="264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9FA403A">
      <w:start w:val="1"/>
      <w:numFmt w:val="bullet"/>
      <w:lvlText w:val="•"/>
      <w:lvlJc w:val="left"/>
      <w:pPr>
        <w:ind w:left="336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39EC4F4">
      <w:start w:val="1"/>
      <w:numFmt w:val="bullet"/>
      <w:lvlText w:val="o"/>
      <w:lvlJc w:val="left"/>
      <w:pPr>
        <w:ind w:left="408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FEC9094">
      <w:start w:val="1"/>
      <w:numFmt w:val="bullet"/>
      <w:lvlText w:val="▪"/>
      <w:lvlJc w:val="left"/>
      <w:pPr>
        <w:ind w:left="480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492CE76">
      <w:start w:val="1"/>
      <w:numFmt w:val="bullet"/>
      <w:lvlText w:val="•"/>
      <w:lvlJc w:val="left"/>
      <w:pPr>
        <w:ind w:left="552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0338DE62">
      <w:start w:val="1"/>
      <w:numFmt w:val="bullet"/>
      <w:lvlText w:val="o"/>
      <w:lvlJc w:val="left"/>
      <w:pPr>
        <w:ind w:left="624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6B8E85A">
      <w:start w:val="1"/>
      <w:numFmt w:val="bullet"/>
      <w:lvlText w:val="▪"/>
      <w:lvlJc w:val="left"/>
      <w:pPr>
        <w:ind w:left="696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3">
    <w:nsid w:val="323F4A94"/>
    <w:multiLevelType w:val="hybridMultilevel"/>
    <w:tmpl w:val="FAC88352"/>
    <w:lvl w:ilvl="0" w:tplc="ACE0C0DA">
      <w:start w:val="1"/>
      <w:numFmt w:val="lowerRoman"/>
      <w:lvlText w:val="(%1)"/>
      <w:lvlJc w:val="left"/>
      <w:pPr>
        <w:ind w:left="720" w:hanging="720"/>
      </w:pPr>
      <w:rPr>
        <w:rFonts w:ascii="Times New Roman" w:hAnsi="Times New Roman" w:cs="Times New Roma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6406988"/>
    <w:multiLevelType w:val="singleLevel"/>
    <w:tmpl w:val="05CE1AEA"/>
    <w:lvl w:ilvl="0">
      <w:start w:val="1"/>
      <w:numFmt w:val="bullet"/>
      <w:pStyle w:val="Bullet1"/>
      <w:lvlText w:val=""/>
      <w:lvlJc w:val="left"/>
      <w:pPr>
        <w:ind w:left="360" w:hanging="360"/>
      </w:pPr>
      <w:rPr>
        <w:rFonts w:ascii="Wingdings" w:hAnsi="Wingdings" w:hint="default"/>
        <w:sz w:val="16"/>
      </w:rPr>
    </w:lvl>
  </w:abstractNum>
  <w:abstractNum w:abstractNumId="15">
    <w:nsid w:val="38B36640"/>
    <w:multiLevelType w:val="hybridMultilevel"/>
    <w:tmpl w:val="03703258"/>
    <w:lvl w:ilvl="0" w:tplc="AB101A40">
      <w:start w:val="1"/>
      <w:numFmt w:val="decimal"/>
      <w:lvlText w:val="%1)"/>
      <w:lvlJc w:val="left"/>
      <w:pPr>
        <w:ind w:left="63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1" w:tplc="6EDA3EBE">
      <w:start w:val="1"/>
      <w:numFmt w:val="lowerLetter"/>
      <w:lvlText w:val="%2"/>
      <w:lvlJc w:val="left"/>
      <w:pPr>
        <w:ind w:left="1368"/>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2" w:tplc="5A469EEC">
      <w:start w:val="1"/>
      <w:numFmt w:val="lowerRoman"/>
      <w:lvlText w:val="%3"/>
      <w:lvlJc w:val="left"/>
      <w:pPr>
        <w:ind w:left="2088"/>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3" w:tplc="56F8E976">
      <w:start w:val="1"/>
      <w:numFmt w:val="decimal"/>
      <w:lvlText w:val="%4"/>
      <w:lvlJc w:val="left"/>
      <w:pPr>
        <w:ind w:left="2808"/>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4" w:tplc="DCC85EBA">
      <w:start w:val="1"/>
      <w:numFmt w:val="lowerLetter"/>
      <w:lvlText w:val="%5"/>
      <w:lvlJc w:val="left"/>
      <w:pPr>
        <w:ind w:left="3528"/>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5" w:tplc="8AFA0250">
      <w:start w:val="1"/>
      <w:numFmt w:val="lowerRoman"/>
      <w:lvlText w:val="%6"/>
      <w:lvlJc w:val="left"/>
      <w:pPr>
        <w:ind w:left="4248"/>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6" w:tplc="0A302EF4">
      <w:start w:val="1"/>
      <w:numFmt w:val="decimal"/>
      <w:lvlText w:val="%7"/>
      <w:lvlJc w:val="left"/>
      <w:pPr>
        <w:ind w:left="4968"/>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7" w:tplc="C582970A">
      <w:start w:val="1"/>
      <w:numFmt w:val="lowerLetter"/>
      <w:lvlText w:val="%8"/>
      <w:lvlJc w:val="left"/>
      <w:pPr>
        <w:ind w:left="5688"/>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8" w:tplc="D7487876">
      <w:start w:val="1"/>
      <w:numFmt w:val="lowerRoman"/>
      <w:lvlText w:val="%9"/>
      <w:lvlJc w:val="left"/>
      <w:pPr>
        <w:ind w:left="6408"/>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abstractNum>
  <w:abstractNum w:abstractNumId="16">
    <w:nsid w:val="39815435"/>
    <w:multiLevelType w:val="hybridMultilevel"/>
    <w:tmpl w:val="756E691A"/>
    <w:lvl w:ilvl="0" w:tplc="8E7CD622">
      <w:start w:val="1"/>
      <w:numFmt w:val="decimal"/>
      <w:lvlText w:val="%1."/>
      <w:lvlJc w:val="left"/>
      <w:pPr>
        <w:ind w:left="1142"/>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1" w:tplc="557AAF4C">
      <w:start w:val="1"/>
      <w:numFmt w:val="lowerLetter"/>
      <w:lvlText w:val="%2"/>
      <w:lvlJc w:val="left"/>
      <w:pPr>
        <w:ind w:left="180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2" w:tplc="87DA24CC">
      <w:start w:val="1"/>
      <w:numFmt w:val="lowerRoman"/>
      <w:lvlText w:val="%3"/>
      <w:lvlJc w:val="left"/>
      <w:pPr>
        <w:ind w:left="252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3" w:tplc="EFCE49AA">
      <w:start w:val="1"/>
      <w:numFmt w:val="decimal"/>
      <w:lvlText w:val="%4"/>
      <w:lvlJc w:val="left"/>
      <w:pPr>
        <w:ind w:left="324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4" w:tplc="6DDE688A">
      <w:start w:val="1"/>
      <w:numFmt w:val="lowerLetter"/>
      <w:lvlText w:val="%5"/>
      <w:lvlJc w:val="left"/>
      <w:pPr>
        <w:ind w:left="396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5" w:tplc="EECA5268">
      <w:start w:val="1"/>
      <w:numFmt w:val="lowerRoman"/>
      <w:lvlText w:val="%6"/>
      <w:lvlJc w:val="left"/>
      <w:pPr>
        <w:ind w:left="468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6" w:tplc="F0487D80">
      <w:start w:val="1"/>
      <w:numFmt w:val="decimal"/>
      <w:lvlText w:val="%7"/>
      <w:lvlJc w:val="left"/>
      <w:pPr>
        <w:ind w:left="540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7" w:tplc="37BA586E">
      <w:start w:val="1"/>
      <w:numFmt w:val="lowerLetter"/>
      <w:lvlText w:val="%8"/>
      <w:lvlJc w:val="left"/>
      <w:pPr>
        <w:ind w:left="612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8" w:tplc="D66A479E">
      <w:start w:val="1"/>
      <w:numFmt w:val="lowerRoman"/>
      <w:lvlText w:val="%9"/>
      <w:lvlJc w:val="left"/>
      <w:pPr>
        <w:ind w:left="684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abstractNum>
  <w:abstractNum w:abstractNumId="17">
    <w:nsid w:val="39C57BBD"/>
    <w:multiLevelType w:val="hybridMultilevel"/>
    <w:tmpl w:val="92CADAF4"/>
    <w:lvl w:ilvl="0" w:tplc="515E17A4">
      <w:start w:val="1"/>
      <w:numFmt w:val="lowerRoman"/>
      <w:lvlText w:val="(%1)"/>
      <w:lvlJc w:val="left"/>
      <w:pPr>
        <w:ind w:left="113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1" w:tplc="4538F0E6">
      <w:start w:val="1"/>
      <w:numFmt w:val="lowerLetter"/>
      <w:lvlText w:val="%2"/>
      <w:lvlJc w:val="left"/>
      <w:pPr>
        <w:ind w:left="1646"/>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2" w:tplc="49709DDC">
      <w:start w:val="1"/>
      <w:numFmt w:val="lowerRoman"/>
      <w:lvlText w:val="%3"/>
      <w:lvlJc w:val="left"/>
      <w:pPr>
        <w:ind w:left="2366"/>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3" w:tplc="891A3678">
      <w:start w:val="1"/>
      <w:numFmt w:val="decimal"/>
      <w:lvlText w:val="%4"/>
      <w:lvlJc w:val="left"/>
      <w:pPr>
        <w:ind w:left="3086"/>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4" w:tplc="1C46EA8C">
      <w:start w:val="1"/>
      <w:numFmt w:val="lowerLetter"/>
      <w:lvlText w:val="%5"/>
      <w:lvlJc w:val="left"/>
      <w:pPr>
        <w:ind w:left="3806"/>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5" w:tplc="A8A2C344">
      <w:start w:val="1"/>
      <w:numFmt w:val="lowerRoman"/>
      <w:lvlText w:val="%6"/>
      <w:lvlJc w:val="left"/>
      <w:pPr>
        <w:ind w:left="4526"/>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6" w:tplc="A8D682F8">
      <w:start w:val="1"/>
      <w:numFmt w:val="decimal"/>
      <w:lvlText w:val="%7"/>
      <w:lvlJc w:val="left"/>
      <w:pPr>
        <w:ind w:left="5246"/>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7" w:tplc="E3364F56">
      <w:start w:val="1"/>
      <w:numFmt w:val="lowerLetter"/>
      <w:lvlText w:val="%8"/>
      <w:lvlJc w:val="left"/>
      <w:pPr>
        <w:ind w:left="5966"/>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8" w:tplc="0360D96A">
      <w:start w:val="1"/>
      <w:numFmt w:val="lowerRoman"/>
      <w:lvlText w:val="%9"/>
      <w:lvlJc w:val="left"/>
      <w:pPr>
        <w:ind w:left="6686"/>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abstractNum>
  <w:abstractNum w:abstractNumId="18">
    <w:nsid w:val="3A7E404D"/>
    <w:multiLevelType w:val="multilevel"/>
    <w:tmpl w:val="02ACDD80"/>
    <w:lvl w:ilvl="0">
      <w:start w:val="8"/>
      <w:numFmt w:val="decimal"/>
      <w:lvlText w:val="%1"/>
      <w:lvlJc w:val="left"/>
      <w:pPr>
        <w:ind w:left="36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1">
      <w:start w:val="3"/>
      <w:numFmt w:val="decimal"/>
      <w:lvlRestart w:val="0"/>
      <w:lvlText w:val="%1.%2"/>
      <w:lvlJc w:val="left"/>
      <w:pPr>
        <w:ind w:left="143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36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08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0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52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24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96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68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abstractNum>
  <w:abstractNum w:abstractNumId="19">
    <w:nsid w:val="3AAF79FC"/>
    <w:multiLevelType w:val="hybridMultilevel"/>
    <w:tmpl w:val="F0EA0A88"/>
    <w:lvl w:ilvl="0" w:tplc="5A84F068">
      <w:start w:val="1"/>
      <w:numFmt w:val="decimal"/>
      <w:lvlText w:val="%1."/>
      <w:lvlJc w:val="left"/>
      <w:pPr>
        <w:ind w:left="72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1" w:tplc="88A6CEC8">
      <w:start w:val="1"/>
      <w:numFmt w:val="lowerLetter"/>
      <w:lvlText w:val="%2"/>
      <w:lvlJc w:val="left"/>
      <w:pPr>
        <w:ind w:left="144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2" w:tplc="7D4EA4AE">
      <w:start w:val="1"/>
      <w:numFmt w:val="lowerRoman"/>
      <w:lvlText w:val="%3"/>
      <w:lvlJc w:val="left"/>
      <w:pPr>
        <w:ind w:left="216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3" w:tplc="4D82E42C">
      <w:start w:val="1"/>
      <w:numFmt w:val="decimal"/>
      <w:lvlText w:val="%4"/>
      <w:lvlJc w:val="left"/>
      <w:pPr>
        <w:ind w:left="288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4" w:tplc="E87ED3AE">
      <w:start w:val="1"/>
      <w:numFmt w:val="lowerLetter"/>
      <w:lvlText w:val="%5"/>
      <w:lvlJc w:val="left"/>
      <w:pPr>
        <w:ind w:left="360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5" w:tplc="73B8C7D4">
      <w:start w:val="1"/>
      <w:numFmt w:val="lowerRoman"/>
      <w:lvlText w:val="%6"/>
      <w:lvlJc w:val="left"/>
      <w:pPr>
        <w:ind w:left="432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6" w:tplc="9B9C4736">
      <w:start w:val="1"/>
      <w:numFmt w:val="decimal"/>
      <w:lvlText w:val="%7"/>
      <w:lvlJc w:val="left"/>
      <w:pPr>
        <w:ind w:left="504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7" w:tplc="4712CD12">
      <w:start w:val="1"/>
      <w:numFmt w:val="lowerLetter"/>
      <w:lvlText w:val="%8"/>
      <w:lvlJc w:val="left"/>
      <w:pPr>
        <w:ind w:left="576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8" w:tplc="BE80E04A">
      <w:start w:val="1"/>
      <w:numFmt w:val="lowerRoman"/>
      <w:lvlText w:val="%9"/>
      <w:lvlJc w:val="left"/>
      <w:pPr>
        <w:ind w:left="648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abstractNum>
  <w:abstractNum w:abstractNumId="20">
    <w:nsid w:val="3CB4061F"/>
    <w:multiLevelType w:val="hybridMultilevel"/>
    <w:tmpl w:val="EFA66E6E"/>
    <w:lvl w:ilvl="0" w:tplc="F0B04900">
      <w:start w:val="1"/>
      <w:numFmt w:val="lowerRoman"/>
      <w:lvlText w:val="%1."/>
      <w:lvlJc w:val="left"/>
      <w:pPr>
        <w:ind w:left="1505"/>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1" w:tplc="E6641900">
      <w:start w:val="1"/>
      <w:numFmt w:val="lowerLetter"/>
      <w:lvlText w:val="%2"/>
      <w:lvlJc w:val="left"/>
      <w:pPr>
        <w:ind w:left="192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2" w:tplc="6848EC8C">
      <w:start w:val="1"/>
      <w:numFmt w:val="lowerRoman"/>
      <w:lvlText w:val="%3"/>
      <w:lvlJc w:val="left"/>
      <w:pPr>
        <w:ind w:left="264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3" w:tplc="49524AD8">
      <w:start w:val="1"/>
      <w:numFmt w:val="decimal"/>
      <w:lvlText w:val="%4"/>
      <w:lvlJc w:val="left"/>
      <w:pPr>
        <w:ind w:left="336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4" w:tplc="C8DE91F0">
      <w:start w:val="1"/>
      <w:numFmt w:val="lowerLetter"/>
      <w:lvlText w:val="%5"/>
      <w:lvlJc w:val="left"/>
      <w:pPr>
        <w:ind w:left="408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5" w:tplc="42007640">
      <w:start w:val="1"/>
      <w:numFmt w:val="lowerRoman"/>
      <w:lvlText w:val="%6"/>
      <w:lvlJc w:val="left"/>
      <w:pPr>
        <w:ind w:left="480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6" w:tplc="FD94D708">
      <w:start w:val="1"/>
      <w:numFmt w:val="decimal"/>
      <w:lvlText w:val="%7"/>
      <w:lvlJc w:val="left"/>
      <w:pPr>
        <w:ind w:left="552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7" w:tplc="0C7C65BC">
      <w:start w:val="1"/>
      <w:numFmt w:val="lowerLetter"/>
      <w:lvlText w:val="%8"/>
      <w:lvlJc w:val="left"/>
      <w:pPr>
        <w:ind w:left="624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8" w:tplc="503C80F2">
      <w:start w:val="1"/>
      <w:numFmt w:val="lowerRoman"/>
      <w:lvlText w:val="%9"/>
      <w:lvlJc w:val="left"/>
      <w:pPr>
        <w:ind w:left="696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abstractNum>
  <w:abstractNum w:abstractNumId="21">
    <w:nsid w:val="436F3E2B"/>
    <w:multiLevelType w:val="hybridMultilevel"/>
    <w:tmpl w:val="585AD454"/>
    <w:lvl w:ilvl="0" w:tplc="592E8E78">
      <w:start w:val="1"/>
      <w:numFmt w:val="decimal"/>
      <w:lvlText w:val="%1"/>
      <w:lvlJc w:val="left"/>
      <w:pPr>
        <w:ind w:left="36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1" w:tplc="331AC08A">
      <w:start w:val="1"/>
      <w:numFmt w:val="decimal"/>
      <w:lvlText w:val="%2."/>
      <w:lvlJc w:val="left"/>
      <w:pPr>
        <w:ind w:left="72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2" w:tplc="1D687E62">
      <w:start w:val="1"/>
      <w:numFmt w:val="lowerRoman"/>
      <w:lvlText w:val="%3"/>
      <w:lvlJc w:val="left"/>
      <w:pPr>
        <w:ind w:left="144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3" w:tplc="EE34CDA8">
      <w:start w:val="1"/>
      <w:numFmt w:val="decimal"/>
      <w:lvlText w:val="%4"/>
      <w:lvlJc w:val="left"/>
      <w:pPr>
        <w:ind w:left="216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4" w:tplc="31C239B4">
      <w:start w:val="1"/>
      <w:numFmt w:val="lowerLetter"/>
      <w:lvlText w:val="%5"/>
      <w:lvlJc w:val="left"/>
      <w:pPr>
        <w:ind w:left="288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5" w:tplc="15B413E2">
      <w:start w:val="1"/>
      <w:numFmt w:val="lowerRoman"/>
      <w:lvlText w:val="%6"/>
      <w:lvlJc w:val="left"/>
      <w:pPr>
        <w:ind w:left="360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6" w:tplc="2594EFA2">
      <w:start w:val="1"/>
      <w:numFmt w:val="decimal"/>
      <w:lvlText w:val="%7"/>
      <w:lvlJc w:val="left"/>
      <w:pPr>
        <w:ind w:left="432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7" w:tplc="C01CAB0E">
      <w:start w:val="1"/>
      <w:numFmt w:val="lowerLetter"/>
      <w:lvlText w:val="%8"/>
      <w:lvlJc w:val="left"/>
      <w:pPr>
        <w:ind w:left="504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8" w:tplc="D08E930C">
      <w:start w:val="1"/>
      <w:numFmt w:val="lowerRoman"/>
      <w:lvlText w:val="%9"/>
      <w:lvlJc w:val="left"/>
      <w:pPr>
        <w:ind w:left="576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abstractNum>
  <w:abstractNum w:abstractNumId="22">
    <w:nsid w:val="50C304F1"/>
    <w:multiLevelType w:val="hybridMultilevel"/>
    <w:tmpl w:val="6D0829EE"/>
    <w:lvl w:ilvl="0" w:tplc="0026F7EC">
      <w:start w:val="1"/>
      <w:numFmt w:val="decimal"/>
      <w:lvlText w:val="%1"/>
      <w:lvlJc w:val="left"/>
      <w:pPr>
        <w:ind w:left="36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1" w:tplc="B95CA1EC">
      <w:start w:val="1"/>
      <w:numFmt w:val="decimal"/>
      <w:lvlText w:val="%2."/>
      <w:lvlJc w:val="left"/>
      <w:pPr>
        <w:ind w:left="72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2" w:tplc="7B0C19E2">
      <w:start w:val="1"/>
      <w:numFmt w:val="lowerRoman"/>
      <w:lvlText w:val="%3"/>
      <w:lvlJc w:val="left"/>
      <w:pPr>
        <w:ind w:left="144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3" w:tplc="3B0A4F8E">
      <w:start w:val="1"/>
      <w:numFmt w:val="decimal"/>
      <w:lvlText w:val="%4"/>
      <w:lvlJc w:val="left"/>
      <w:pPr>
        <w:ind w:left="216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4" w:tplc="7026D1D0">
      <w:start w:val="1"/>
      <w:numFmt w:val="lowerLetter"/>
      <w:lvlText w:val="%5"/>
      <w:lvlJc w:val="left"/>
      <w:pPr>
        <w:ind w:left="288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5" w:tplc="BBFEAE48">
      <w:start w:val="1"/>
      <w:numFmt w:val="lowerRoman"/>
      <w:lvlText w:val="%6"/>
      <w:lvlJc w:val="left"/>
      <w:pPr>
        <w:ind w:left="360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6" w:tplc="A4B06D2C">
      <w:start w:val="1"/>
      <w:numFmt w:val="decimal"/>
      <w:lvlText w:val="%7"/>
      <w:lvlJc w:val="left"/>
      <w:pPr>
        <w:ind w:left="432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7" w:tplc="B664B812">
      <w:start w:val="1"/>
      <w:numFmt w:val="lowerLetter"/>
      <w:lvlText w:val="%8"/>
      <w:lvlJc w:val="left"/>
      <w:pPr>
        <w:ind w:left="504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8" w:tplc="2682CD60">
      <w:start w:val="1"/>
      <w:numFmt w:val="lowerRoman"/>
      <w:lvlText w:val="%9"/>
      <w:lvlJc w:val="left"/>
      <w:pPr>
        <w:ind w:left="576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abstractNum>
  <w:abstractNum w:abstractNumId="23">
    <w:nsid w:val="54910BFF"/>
    <w:multiLevelType w:val="hybridMultilevel"/>
    <w:tmpl w:val="D446FB5A"/>
    <w:lvl w:ilvl="0" w:tplc="3664EADA">
      <w:start w:val="1"/>
      <w:numFmt w:val="decimal"/>
      <w:lvlText w:val="%1)"/>
      <w:lvlJc w:val="left"/>
      <w:pPr>
        <w:ind w:left="72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1" w:tplc="5B7C2DFE">
      <w:start w:val="1"/>
      <w:numFmt w:val="lowerLetter"/>
      <w:lvlText w:val="%2"/>
      <w:lvlJc w:val="left"/>
      <w:pPr>
        <w:ind w:left="144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2" w:tplc="F6DAA034">
      <w:start w:val="1"/>
      <w:numFmt w:val="lowerRoman"/>
      <w:lvlText w:val="%3"/>
      <w:lvlJc w:val="left"/>
      <w:pPr>
        <w:ind w:left="216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3" w:tplc="747A017C">
      <w:start w:val="1"/>
      <w:numFmt w:val="decimal"/>
      <w:lvlText w:val="%4"/>
      <w:lvlJc w:val="left"/>
      <w:pPr>
        <w:ind w:left="288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4" w:tplc="60CABF6A">
      <w:start w:val="1"/>
      <w:numFmt w:val="lowerLetter"/>
      <w:lvlText w:val="%5"/>
      <w:lvlJc w:val="left"/>
      <w:pPr>
        <w:ind w:left="360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5" w:tplc="C08EB2BA">
      <w:start w:val="1"/>
      <w:numFmt w:val="lowerRoman"/>
      <w:lvlText w:val="%6"/>
      <w:lvlJc w:val="left"/>
      <w:pPr>
        <w:ind w:left="432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6" w:tplc="16AACC2A">
      <w:start w:val="1"/>
      <w:numFmt w:val="decimal"/>
      <w:lvlText w:val="%7"/>
      <w:lvlJc w:val="left"/>
      <w:pPr>
        <w:ind w:left="504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7" w:tplc="E80484AE">
      <w:start w:val="1"/>
      <w:numFmt w:val="lowerLetter"/>
      <w:lvlText w:val="%8"/>
      <w:lvlJc w:val="left"/>
      <w:pPr>
        <w:ind w:left="576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8" w:tplc="A0CAEBD6">
      <w:start w:val="1"/>
      <w:numFmt w:val="lowerRoman"/>
      <w:lvlText w:val="%9"/>
      <w:lvlJc w:val="left"/>
      <w:pPr>
        <w:ind w:left="648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abstractNum>
  <w:abstractNum w:abstractNumId="24">
    <w:nsid w:val="57743B51"/>
    <w:multiLevelType w:val="hybridMultilevel"/>
    <w:tmpl w:val="AB7652BE"/>
    <w:lvl w:ilvl="0" w:tplc="C2B29FAA">
      <w:start w:val="1"/>
      <w:numFmt w:val="lowerRoman"/>
      <w:lvlText w:val="(%1)"/>
      <w:lvlJc w:val="left"/>
      <w:pPr>
        <w:ind w:left="72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1" w:tplc="A57E3AD0">
      <w:start w:val="1"/>
      <w:numFmt w:val="lowerLetter"/>
      <w:lvlText w:val="%2"/>
      <w:lvlJc w:val="left"/>
      <w:pPr>
        <w:ind w:left="108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2" w:tplc="8BBC386A">
      <w:start w:val="1"/>
      <w:numFmt w:val="lowerRoman"/>
      <w:lvlText w:val="%3"/>
      <w:lvlJc w:val="left"/>
      <w:pPr>
        <w:ind w:left="180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3" w:tplc="9FB2E294">
      <w:start w:val="1"/>
      <w:numFmt w:val="decimal"/>
      <w:lvlText w:val="%4"/>
      <w:lvlJc w:val="left"/>
      <w:pPr>
        <w:ind w:left="252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4" w:tplc="D7B2762C">
      <w:start w:val="1"/>
      <w:numFmt w:val="lowerLetter"/>
      <w:lvlText w:val="%5"/>
      <w:lvlJc w:val="left"/>
      <w:pPr>
        <w:ind w:left="324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5" w:tplc="DEBEAFEE">
      <w:start w:val="1"/>
      <w:numFmt w:val="lowerRoman"/>
      <w:lvlText w:val="%6"/>
      <w:lvlJc w:val="left"/>
      <w:pPr>
        <w:ind w:left="396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6" w:tplc="E40EA6A6">
      <w:start w:val="1"/>
      <w:numFmt w:val="decimal"/>
      <w:lvlText w:val="%7"/>
      <w:lvlJc w:val="left"/>
      <w:pPr>
        <w:ind w:left="468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7" w:tplc="B4E0803E">
      <w:start w:val="1"/>
      <w:numFmt w:val="lowerLetter"/>
      <w:lvlText w:val="%8"/>
      <w:lvlJc w:val="left"/>
      <w:pPr>
        <w:ind w:left="540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8" w:tplc="702E2546">
      <w:start w:val="1"/>
      <w:numFmt w:val="lowerRoman"/>
      <w:lvlText w:val="%9"/>
      <w:lvlJc w:val="left"/>
      <w:pPr>
        <w:ind w:left="612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abstractNum>
  <w:abstractNum w:abstractNumId="25">
    <w:nsid w:val="578B4865"/>
    <w:multiLevelType w:val="hybridMultilevel"/>
    <w:tmpl w:val="FACC1614"/>
    <w:lvl w:ilvl="0" w:tplc="5F628C8A">
      <w:start w:val="1"/>
      <w:numFmt w:val="lowerRoman"/>
      <w:lvlText w:val="%1."/>
      <w:lvlJc w:val="left"/>
      <w:pPr>
        <w:ind w:left="454"/>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1" w:tplc="3712042C">
      <w:start w:val="1"/>
      <w:numFmt w:val="lowerLetter"/>
      <w:lvlText w:val="%2"/>
      <w:lvlJc w:val="left"/>
      <w:pPr>
        <w:ind w:left="108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2" w:tplc="69B00BC8">
      <w:start w:val="1"/>
      <w:numFmt w:val="lowerRoman"/>
      <w:lvlText w:val="%3"/>
      <w:lvlJc w:val="left"/>
      <w:pPr>
        <w:ind w:left="180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3" w:tplc="3F1EAD24">
      <w:start w:val="1"/>
      <w:numFmt w:val="decimal"/>
      <w:lvlText w:val="%4"/>
      <w:lvlJc w:val="left"/>
      <w:pPr>
        <w:ind w:left="252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4" w:tplc="B56EEDEE">
      <w:start w:val="1"/>
      <w:numFmt w:val="lowerLetter"/>
      <w:lvlText w:val="%5"/>
      <w:lvlJc w:val="left"/>
      <w:pPr>
        <w:ind w:left="324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5" w:tplc="4348A224">
      <w:start w:val="1"/>
      <w:numFmt w:val="lowerRoman"/>
      <w:lvlText w:val="%6"/>
      <w:lvlJc w:val="left"/>
      <w:pPr>
        <w:ind w:left="396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6" w:tplc="B36E096A">
      <w:start w:val="1"/>
      <w:numFmt w:val="decimal"/>
      <w:lvlText w:val="%7"/>
      <w:lvlJc w:val="left"/>
      <w:pPr>
        <w:ind w:left="468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7" w:tplc="6CEC0234">
      <w:start w:val="1"/>
      <w:numFmt w:val="lowerLetter"/>
      <w:lvlText w:val="%8"/>
      <w:lvlJc w:val="left"/>
      <w:pPr>
        <w:ind w:left="540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8" w:tplc="D9FAEF28">
      <w:start w:val="1"/>
      <w:numFmt w:val="lowerRoman"/>
      <w:lvlText w:val="%9"/>
      <w:lvlJc w:val="left"/>
      <w:pPr>
        <w:ind w:left="612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abstractNum>
  <w:abstractNum w:abstractNumId="26">
    <w:nsid w:val="578C6520"/>
    <w:multiLevelType w:val="hybridMultilevel"/>
    <w:tmpl w:val="B7B8A6F6"/>
    <w:lvl w:ilvl="0" w:tplc="CBE212D4">
      <w:start w:val="1"/>
      <w:numFmt w:val="bullet"/>
      <w:lvlText w:val="•"/>
      <w:lvlJc w:val="left"/>
      <w:pPr>
        <w:ind w:left="10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A3C082DA">
      <w:start w:val="1"/>
      <w:numFmt w:val="bullet"/>
      <w:lvlText w:val="o"/>
      <w:lvlJc w:val="left"/>
      <w:pPr>
        <w:ind w:left="17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310ED8A">
      <w:start w:val="1"/>
      <w:numFmt w:val="bullet"/>
      <w:lvlText w:val="▪"/>
      <w:lvlJc w:val="left"/>
      <w:pPr>
        <w:ind w:left="24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02E43D8">
      <w:start w:val="1"/>
      <w:numFmt w:val="bullet"/>
      <w:lvlText w:val="•"/>
      <w:lvlJc w:val="left"/>
      <w:pPr>
        <w:ind w:left="316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ADAAF08">
      <w:start w:val="1"/>
      <w:numFmt w:val="bullet"/>
      <w:lvlText w:val="o"/>
      <w:lvlJc w:val="left"/>
      <w:pPr>
        <w:ind w:left="38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1D4B978">
      <w:start w:val="1"/>
      <w:numFmt w:val="bullet"/>
      <w:lvlText w:val="▪"/>
      <w:lvlJc w:val="left"/>
      <w:pPr>
        <w:ind w:left="46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7D66E36">
      <w:start w:val="1"/>
      <w:numFmt w:val="bullet"/>
      <w:lvlText w:val="•"/>
      <w:lvlJc w:val="left"/>
      <w:pPr>
        <w:ind w:left="53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C549A82">
      <w:start w:val="1"/>
      <w:numFmt w:val="bullet"/>
      <w:lvlText w:val="o"/>
      <w:lvlJc w:val="left"/>
      <w:pPr>
        <w:ind w:left="60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8782966">
      <w:start w:val="1"/>
      <w:numFmt w:val="bullet"/>
      <w:lvlText w:val="▪"/>
      <w:lvlJc w:val="left"/>
      <w:pPr>
        <w:ind w:left="67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7">
    <w:nsid w:val="57907E5B"/>
    <w:multiLevelType w:val="hybridMultilevel"/>
    <w:tmpl w:val="E198033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582437D4"/>
    <w:multiLevelType w:val="hybridMultilevel"/>
    <w:tmpl w:val="F8DCB3CE"/>
    <w:lvl w:ilvl="0" w:tplc="0536329A">
      <w:start w:val="1"/>
      <w:numFmt w:val="bullet"/>
      <w:lvlText w:val=""/>
      <w:lvlJc w:val="left"/>
      <w:pPr>
        <w:tabs>
          <w:tab w:val="num" w:pos="720"/>
        </w:tabs>
        <w:ind w:left="720" w:hanging="720"/>
      </w:pPr>
      <w:rPr>
        <w:rFonts w:ascii="Symbol" w:hAnsi="Symbol" w:hint="default"/>
      </w:rPr>
    </w:lvl>
    <w:lvl w:ilvl="1" w:tplc="04090003">
      <w:start w:val="1"/>
      <w:numFmt w:val="bullet"/>
      <w:pStyle w:val="MainParanoChapter"/>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F2E37A5"/>
    <w:multiLevelType w:val="hybridMultilevel"/>
    <w:tmpl w:val="0DF4C20E"/>
    <w:lvl w:ilvl="0" w:tplc="0D282DBC">
      <w:start w:val="1"/>
      <w:numFmt w:val="bullet"/>
      <w:lvlText w:val=""/>
      <w:lvlJc w:val="left"/>
      <w:pPr>
        <w:ind w:left="10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C3A1428">
      <w:start w:val="1"/>
      <w:numFmt w:val="bullet"/>
      <w:lvlText w:val="o"/>
      <w:lvlJc w:val="left"/>
      <w:pPr>
        <w:ind w:left="17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3760F40">
      <w:start w:val="1"/>
      <w:numFmt w:val="bullet"/>
      <w:lvlText w:val="▪"/>
      <w:lvlJc w:val="left"/>
      <w:pPr>
        <w:ind w:left="24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C56F72C">
      <w:start w:val="1"/>
      <w:numFmt w:val="bullet"/>
      <w:lvlText w:val="•"/>
      <w:lvlJc w:val="left"/>
      <w:pPr>
        <w:ind w:left="31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58848C0">
      <w:start w:val="1"/>
      <w:numFmt w:val="bullet"/>
      <w:lvlText w:val="o"/>
      <w:lvlJc w:val="left"/>
      <w:pPr>
        <w:ind w:left="388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C2EDC9C">
      <w:start w:val="1"/>
      <w:numFmt w:val="bullet"/>
      <w:lvlText w:val="▪"/>
      <w:lvlJc w:val="left"/>
      <w:pPr>
        <w:ind w:left="460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340095C">
      <w:start w:val="1"/>
      <w:numFmt w:val="bullet"/>
      <w:lvlText w:val="•"/>
      <w:lvlJc w:val="left"/>
      <w:pPr>
        <w:ind w:left="532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768F766">
      <w:start w:val="1"/>
      <w:numFmt w:val="bullet"/>
      <w:lvlText w:val="o"/>
      <w:lvlJc w:val="left"/>
      <w:pPr>
        <w:ind w:left="604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4842222">
      <w:start w:val="1"/>
      <w:numFmt w:val="bullet"/>
      <w:lvlText w:val="▪"/>
      <w:lvlJc w:val="left"/>
      <w:pPr>
        <w:ind w:left="676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0">
    <w:nsid w:val="63F757AD"/>
    <w:multiLevelType w:val="multilevel"/>
    <w:tmpl w:val="98767820"/>
    <w:lvl w:ilvl="0">
      <w:start w:val="1"/>
      <w:numFmt w:val="decimal"/>
      <w:pStyle w:val="Heading1"/>
      <w:lvlText w:val="%1"/>
      <w:lvlJc w:val="left"/>
      <w:pPr>
        <w:ind w:left="0"/>
      </w:pPr>
      <w:rPr>
        <w:rFonts w:ascii="Perpetua" w:eastAsia="Perpetua" w:hAnsi="Perpetua" w:cs="Perpetua"/>
        <w:b/>
        <w:bCs/>
        <w:i w:val="0"/>
        <w:strike w:val="0"/>
        <w:dstrike w:val="0"/>
        <w:color w:val="002060"/>
        <w:sz w:val="40"/>
        <w:szCs w:val="40"/>
        <w:u w:val="none" w:color="000000"/>
        <w:bdr w:val="none" w:sz="0" w:space="0" w:color="auto"/>
        <w:shd w:val="clear" w:color="auto" w:fill="auto"/>
        <w:vertAlign w:val="baseline"/>
      </w:rPr>
    </w:lvl>
    <w:lvl w:ilvl="1">
      <w:start w:val="1"/>
      <w:numFmt w:val="decimal"/>
      <w:pStyle w:val="Heading2"/>
      <w:lvlText w:val="%1.%2"/>
      <w:lvlJc w:val="left"/>
      <w:pPr>
        <w:ind w:left="0"/>
      </w:pPr>
      <w:rPr>
        <w:rFonts w:ascii="Perpetua" w:eastAsia="Perpetua" w:hAnsi="Perpetua" w:cs="Perpetua"/>
        <w:b/>
        <w:bCs/>
        <w:i w:val="0"/>
        <w:strike w:val="0"/>
        <w:dstrike w:val="0"/>
        <w:color w:val="000000"/>
        <w:sz w:val="32"/>
        <w:szCs w:val="32"/>
        <w:u w:val="none" w:color="000000"/>
        <w:bdr w:val="none" w:sz="0" w:space="0" w:color="auto"/>
        <w:shd w:val="clear" w:color="auto" w:fill="auto"/>
        <w:vertAlign w:val="baseline"/>
      </w:rPr>
    </w:lvl>
    <w:lvl w:ilvl="2">
      <w:start w:val="1"/>
      <w:numFmt w:val="decimal"/>
      <w:pStyle w:val="Heading3"/>
      <w:lvlText w:val="%1.%2.%3"/>
      <w:lvlJc w:val="left"/>
      <w:pPr>
        <w:ind w:left="0"/>
      </w:pPr>
      <w:rPr>
        <w:rFonts w:ascii="Perpetua" w:eastAsia="Perpetua" w:hAnsi="Perpetua" w:cs="Perpetua"/>
        <w:b/>
        <w:bCs/>
        <w:i w:val="0"/>
        <w:strike w:val="0"/>
        <w:dstrike w:val="0"/>
        <w:color w:val="002060"/>
        <w:sz w:val="28"/>
        <w:szCs w:val="28"/>
        <w:u w:val="none" w:color="000000"/>
        <w:bdr w:val="none" w:sz="0" w:space="0" w:color="auto"/>
        <w:shd w:val="clear" w:color="auto" w:fill="auto"/>
        <w:vertAlign w:val="baseline"/>
      </w:rPr>
    </w:lvl>
    <w:lvl w:ilvl="3">
      <w:start w:val="1"/>
      <w:numFmt w:val="decimal"/>
      <w:lvlText w:val="%4"/>
      <w:lvlJc w:val="left"/>
      <w:pPr>
        <w:ind w:left="1080"/>
      </w:pPr>
      <w:rPr>
        <w:rFonts w:ascii="Perpetua" w:eastAsia="Perpetua" w:hAnsi="Perpetua" w:cs="Perpetua"/>
        <w:b/>
        <w:bCs/>
        <w:i w:val="0"/>
        <w:strike w:val="0"/>
        <w:dstrike w:val="0"/>
        <w:color w:val="002060"/>
        <w:sz w:val="28"/>
        <w:szCs w:val="28"/>
        <w:u w:val="none" w:color="000000"/>
        <w:bdr w:val="none" w:sz="0" w:space="0" w:color="auto"/>
        <w:shd w:val="clear" w:color="auto" w:fill="auto"/>
        <w:vertAlign w:val="baseline"/>
      </w:rPr>
    </w:lvl>
    <w:lvl w:ilvl="4">
      <w:start w:val="1"/>
      <w:numFmt w:val="lowerLetter"/>
      <w:lvlText w:val="%5"/>
      <w:lvlJc w:val="left"/>
      <w:pPr>
        <w:ind w:left="1800"/>
      </w:pPr>
      <w:rPr>
        <w:rFonts w:ascii="Perpetua" w:eastAsia="Perpetua" w:hAnsi="Perpetua" w:cs="Perpetua"/>
        <w:b/>
        <w:bCs/>
        <w:i w:val="0"/>
        <w:strike w:val="0"/>
        <w:dstrike w:val="0"/>
        <w:color w:val="002060"/>
        <w:sz w:val="28"/>
        <w:szCs w:val="28"/>
        <w:u w:val="none" w:color="000000"/>
        <w:bdr w:val="none" w:sz="0" w:space="0" w:color="auto"/>
        <w:shd w:val="clear" w:color="auto" w:fill="auto"/>
        <w:vertAlign w:val="baseline"/>
      </w:rPr>
    </w:lvl>
    <w:lvl w:ilvl="5">
      <w:start w:val="1"/>
      <w:numFmt w:val="lowerRoman"/>
      <w:lvlText w:val="%6"/>
      <w:lvlJc w:val="left"/>
      <w:pPr>
        <w:ind w:left="2520"/>
      </w:pPr>
      <w:rPr>
        <w:rFonts w:ascii="Perpetua" w:eastAsia="Perpetua" w:hAnsi="Perpetua" w:cs="Perpetua"/>
        <w:b/>
        <w:bCs/>
        <w:i w:val="0"/>
        <w:strike w:val="0"/>
        <w:dstrike w:val="0"/>
        <w:color w:val="002060"/>
        <w:sz w:val="28"/>
        <w:szCs w:val="28"/>
        <w:u w:val="none" w:color="000000"/>
        <w:bdr w:val="none" w:sz="0" w:space="0" w:color="auto"/>
        <w:shd w:val="clear" w:color="auto" w:fill="auto"/>
        <w:vertAlign w:val="baseline"/>
      </w:rPr>
    </w:lvl>
    <w:lvl w:ilvl="6">
      <w:start w:val="1"/>
      <w:numFmt w:val="decimal"/>
      <w:lvlText w:val="%7"/>
      <w:lvlJc w:val="left"/>
      <w:pPr>
        <w:ind w:left="3240"/>
      </w:pPr>
      <w:rPr>
        <w:rFonts w:ascii="Perpetua" w:eastAsia="Perpetua" w:hAnsi="Perpetua" w:cs="Perpetua"/>
        <w:b/>
        <w:bCs/>
        <w:i w:val="0"/>
        <w:strike w:val="0"/>
        <w:dstrike w:val="0"/>
        <w:color w:val="002060"/>
        <w:sz w:val="28"/>
        <w:szCs w:val="28"/>
        <w:u w:val="none" w:color="000000"/>
        <w:bdr w:val="none" w:sz="0" w:space="0" w:color="auto"/>
        <w:shd w:val="clear" w:color="auto" w:fill="auto"/>
        <w:vertAlign w:val="baseline"/>
      </w:rPr>
    </w:lvl>
    <w:lvl w:ilvl="7">
      <w:start w:val="1"/>
      <w:numFmt w:val="lowerLetter"/>
      <w:lvlText w:val="%8"/>
      <w:lvlJc w:val="left"/>
      <w:pPr>
        <w:ind w:left="3960"/>
      </w:pPr>
      <w:rPr>
        <w:rFonts w:ascii="Perpetua" w:eastAsia="Perpetua" w:hAnsi="Perpetua" w:cs="Perpetua"/>
        <w:b/>
        <w:bCs/>
        <w:i w:val="0"/>
        <w:strike w:val="0"/>
        <w:dstrike w:val="0"/>
        <w:color w:val="002060"/>
        <w:sz w:val="28"/>
        <w:szCs w:val="28"/>
        <w:u w:val="none" w:color="000000"/>
        <w:bdr w:val="none" w:sz="0" w:space="0" w:color="auto"/>
        <w:shd w:val="clear" w:color="auto" w:fill="auto"/>
        <w:vertAlign w:val="baseline"/>
      </w:rPr>
    </w:lvl>
    <w:lvl w:ilvl="8">
      <w:start w:val="1"/>
      <w:numFmt w:val="lowerRoman"/>
      <w:lvlText w:val="%9"/>
      <w:lvlJc w:val="left"/>
      <w:pPr>
        <w:ind w:left="4680"/>
      </w:pPr>
      <w:rPr>
        <w:rFonts w:ascii="Perpetua" w:eastAsia="Perpetua" w:hAnsi="Perpetua" w:cs="Perpetua"/>
        <w:b/>
        <w:bCs/>
        <w:i w:val="0"/>
        <w:strike w:val="0"/>
        <w:dstrike w:val="0"/>
        <w:color w:val="002060"/>
        <w:sz w:val="28"/>
        <w:szCs w:val="28"/>
        <w:u w:val="none" w:color="000000"/>
        <w:bdr w:val="none" w:sz="0" w:space="0" w:color="auto"/>
        <w:shd w:val="clear" w:color="auto" w:fill="auto"/>
        <w:vertAlign w:val="baseline"/>
      </w:rPr>
    </w:lvl>
  </w:abstractNum>
  <w:abstractNum w:abstractNumId="31">
    <w:nsid w:val="65507BB3"/>
    <w:multiLevelType w:val="hybridMultilevel"/>
    <w:tmpl w:val="BD364560"/>
    <w:lvl w:ilvl="0" w:tplc="EED4D07A">
      <w:start w:val="1"/>
      <w:numFmt w:val="decimal"/>
      <w:lvlText w:val="%1."/>
      <w:lvlJc w:val="left"/>
      <w:pPr>
        <w:ind w:left="63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1" w:tplc="7982EF9C">
      <w:start w:val="1"/>
      <w:numFmt w:val="lowerLetter"/>
      <w:lvlText w:val="%2"/>
      <w:lvlJc w:val="left"/>
      <w:pPr>
        <w:ind w:left="136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2" w:tplc="DC927B88">
      <w:start w:val="1"/>
      <w:numFmt w:val="lowerRoman"/>
      <w:lvlText w:val="%3"/>
      <w:lvlJc w:val="left"/>
      <w:pPr>
        <w:ind w:left="208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3" w:tplc="76D087AC">
      <w:start w:val="1"/>
      <w:numFmt w:val="decimal"/>
      <w:lvlText w:val="%4"/>
      <w:lvlJc w:val="left"/>
      <w:pPr>
        <w:ind w:left="280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4" w:tplc="3A8463EC">
      <w:start w:val="1"/>
      <w:numFmt w:val="lowerLetter"/>
      <w:lvlText w:val="%5"/>
      <w:lvlJc w:val="left"/>
      <w:pPr>
        <w:ind w:left="352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5" w:tplc="E7DCA5D4">
      <w:start w:val="1"/>
      <w:numFmt w:val="lowerRoman"/>
      <w:lvlText w:val="%6"/>
      <w:lvlJc w:val="left"/>
      <w:pPr>
        <w:ind w:left="424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6" w:tplc="3A4CEE26">
      <w:start w:val="1"/>
      <w:numFmt w:val="decimal"/>
      <w:lvlText w:val="%7"/>
      <w:lvlJc w:val="left"/>
      <w:pPr>
        <w:ind w:left="496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7" w:tplc="D75A2562">
      <w:start w:val="1"/>
      <w:numFmt w:val="lowerLetter"/>
      <w:lvlText w:val="%8"/>
      <w:lvlJc w:val="left"/>
      <w:pPr>
        <w:ind w:left="568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8" w:tplc="6D62B5E4">
      <w:start w:val="1"/>
      <w:numFmt w:val="lowerRoman"/>
      <w:lvlText w:val="%9"/>
      <w:lvlJc w:val="left"/>
      <w:pPr>
        <w:ind w:left="640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abstractNum>
  <w:abstractNum w:abstractNumId="32">
    <w:nsid w:val="659B4476"/>
    <w:multiLevelType w:val="hybridMultilevel"/>
    <w:tmpl w:val="4C5852DE"/>
    <w:lvl w:ilvl="0" w:tplc="77A6A5BC">
      <w:start w:val="1"/>
      <w:numFmt w:val="bullet"/>
      <w:lvlText w:val=""/>
      <w:lvlJc w:val="left"/>
      <w:pPr>
        <w:ind w:left="6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5160BF0">
      <w:start w:val="1"/>
      <w:numFmt w:val="bullet"/>
      <w:lvlText w:val="o"/>
      <w:lvlJc w:val="left"/>
      <w:pPr>
        <w:ind w:left="13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6C66EFF8">
      <w:start w:val="1"/>
      <w:numFmt w:val="bullet"/>
      <w:lvlText w:val="▪"/>
      <w:lvlJc w:val="left"/>
      <w:pPr>
        <w:ind w:left="20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F24D77A">
      <w:start w:val="1"/>
      <w:numFmt w:val="bullet"/>
      <w:lvlText w:val="•"/>
      <w:lvlJc w:val="left"/>
      <w:pPr>
        <w:ind w:left="28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A84852C">
      <w:start w:val="1"/>
      <w:numFmt w:val="bullet"/>
      <w:lvlText w:val="o"/>
      <w:lvlJc w:val="left"/>
      <w:pPr>
        <w:ind w:left="35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838757A">
      <w:start w:val="1"/>
      <w:numFmt w:val="bullet"/>
      <w:lvlText w:val="▪"/>
      <w:lvlJc w:val="left"/>
      <w:pPr>
        <w:ind w:left="42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D588252">
      <w:start w:val="1"/>
      <w:numFmt w:val="bullet"/>
      <w:lvlText w:val="•"/>
      <w:lvlJc w:val="left"/>
      <w:pPr>
        <w:ind w:left="49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5F23462">
      <w:start w:val="1"/>
      <w:numFmt w:val="bullet"/>
      <w:lvlText w:val="o"/>
      <w:lvlJc w:val="left"/>
      <w:pPr>
        <w:ind w:left="56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20C8FD14">
      <w:start w:val="1"/>
      <w:numFmt w:val="bullet"/>
      <w:lvlText w:val="▪"/>
      <w:lvlJc w:val="left"/>
      <w:pPr>
        <w:ind w:left="64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3">
    <w:nsid w:val="65C45FFE"/>
    <w:multiLevelType w:val="hybridMultilevel"/>
    <w:tmpl w:val="ABD4908C"/>
    <w:lvl w:ilvl="0" w:tplc="F2F68858">
      <w:start w:val="1"/>
      <w:numFmt w:val="decimal"/>
      <w:lvlText w:val="%1."/>
      <w:lvlJc w:val="left"/>
      <w:pPr>
        <w:ind w:left="72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1" w:tplc="1BF26B04">
      <w:start w:val="1"/>
      <w:numFmt w:val="lowerLetter"/>
      <w:lvlText w:val="%2)"/>
      <w:lvlJc w:val="left"/>
      <w:pPr>
        <w:ind w:left="144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2" w:tplc="04FCA818">
      <w:start w:val="1"/>
      <w:numFmt w:val="lowerRoman"/>
      <w:lvlText w:val="%3"/>
      <w:lvlJc w:val="left"/>
      <w:pPr>
        <w:ind w:left="180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3" w:tplc="3F4CA082">
      <w:start w:val="1"/>
      <w:numFmt w:val="decimal"/>
      <w:lvlText w:val="%4"/>
      <w:lvlJc w:val="left"/>
      <w:pPr>
        <w:ind w:left="252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4" w:tplc="041E5F72">
      <w:start w:val="1"/>
      <w:numFmt w:val="lowerLetter"/>
      <w:lvlText w:val="%5"/>
      <w:lvlJc w:val="left"/>
      <w:pPr>
        <w:ind w:left="324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5" w:tplc="2068A9F6">
      <w:start w:val="1"/>
      <w:numFmt w:val="lowerRoman"/>
      <w:lvlText w:val="%6"/>
      <w:lvlJc w:val="left"/>
      <w:pPr>
        <w:ind w:left="396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6" w:tplc="EF3EA4B8">
      <w:start w:val="1"/>
      <w:numFmt w:val="decimal"/>
      <w:lvlText w:val="%7"/>
      <w:lvlJc w:val="left"/>
      <w:pPr>
        <w:ind w:left="468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7" w:tplc="CE9EFAB2">
      <w:start w:val="1"/>
      <w:numFmt w:val="lowerLetter"/>
      <w:lvlText w:val="%8"/>
      <w:lvlJc w:val="left"/>
      <w:pPr>
        <w:ind w:left="540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8" w:tplc="2144A640">
      <w:start w:val="1"/>
      <w:numFmt w:val="lowerRoman"/>
      <w:lvlText w:val="%9"/>
      <w:lvlJc w:val="left"/>
      <w:pPr>
        <w:ind w:left="612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abstractNum>
  <w:abstractNum w:abstractNumId="34">
    <w:nsid w:val="66A05F6F"/>
    <w:multiLevelType w:val="hybridMultilevel"/>
    <w:tmpl w:val="DC94DD46"/>
    <w:lvl w:ilvl="0" w:tplc="59301D78">
      <w:start w:val="1"/>
      <w:numFmt w:val="decimal"/>
      <w:lvlText w:val="%1"/>
      <w:lvlJc w:val="left"/>
      <w:pPr>
        <w:ind w:left="36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1" w:tplc="FE0E28C2">
      <w:start w:val="1"/>
      <w:numFmt w:val="lowerLetter"/>
      <w:lvlText w:val="%2"/>
      <w:lvlJc w:val="left"/>
      <w:pPr>
        <w:ind w:left="946"/>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2" w:tplc="016A841C">
      <w:start w:val="1"/>
      <w:numFmt w:val="lowerLetter"/>
      <w:lvlRestart w:val="0"/>
      <w:lvlText w:val="%3)"/>
      <w:lvlJc w:val="left"/>
      <w:pPr>
        <w:ind w:left="1711"/>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3" w:tplc="89867168">
      <w:start w:val="1"/>
      <w:numFmt w:val="decimal"/>
      <w:lvlText w:val="%4"/>
      <w:lvlJc w:val="left"/>
      <w:pPr>
        <w:ind w:left="2251"/>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4" w:tplc="12280E2E">
      <w:start w:val="1"/>
      <w:numFmt w:val="lowerLetter"/>
      <w:lvlText w:val="%5"/>
      <w:lvlJc w:val="left"/>
      <w:pPr>
        <w:ind w:left="2971"/>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5" w:tplc="77E65650">
      <w:start w:val="1"/>
      <w:numFmt w:val="lowerRoman"/>
      <w:lvlText w:val="%6"/>
      <w:lvlJc w:val="left"/>
      <w:pPr>
        <w:ind w:left="3691"/>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6" w:tplc="92E4BA3C">
      <w:start w:val="1"/>
      <w:numFmt w:val="decimal"/>
      <w:lvlText w:val="%7"/>
      <w:lvlJc w:val="left"/>
      <w:pPr>
        <w:ind w:left="4411"/>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7" w:tplc="3F446122">
      <w:start w:val="1"/>
      <w:numFmt w:val="lowerLetter"/>
      <w:lvlText w:val="%8"/>
      <w:lvlJc w:val="left"/>
      <w:pPr>
        <w:ind w:left="5131"/>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8" w:tplc="F4FE43E0">
      <w:start w:val="1"/>
      <w:numFmt w:val="lowerRoman"/>
      <w:lvlText w:val="%9"/>
      <w:lvlJc w:val="left"/>
      <w:pPr>
        <w:ind w:left="5851"/>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abstractNum>
  <w:abstractNum w:abstractNumId="35">
    <w:nsid w:val="670461E9"/>
    <w:multiLevelType w:val="hybridMultilevel"/>
    <w:tmpl w:val="EAF8D7BE"/>
    <w:lvl w:ilvl="0" w:tplc="5650BE8A">
      <w:start w:val="1"/>
      <w:numFmt w:val="decimal"/>
      <w:lvlText w:val="%1"/>
      <w:lvlJc w:val="left"/>
      <w:pPr>
        <w:ind w:left="36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1" w:tplc="65F03090">
      <w:start w:val="1"/>
      <w:numFmt w:val="lowerLetter"/>
      <w:lvlText w:val="%2)"/>
      <w:lvlJc w:val="left"/>
      <w:pPr>
        <w:ind w:left="559"/>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2" w:tplc="5F06CBF8">
      <w:start w:val="1"/>
      <w:numFmt w:val="lowerRoman"/>
      <w:lvlText w:val="%3"/>
      <w:lvlJc w:val="left"/>
      <w:pPr>
        <w:ind w:left="136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3" w:tplc="8FD8F1DA">
      <w:start w:val="1"/>
      <w:numFmt w:val="decimal"/>
      <w:lvlText w:val="%4"/>
      <w:lvlJc w:val="left"/>
      <w:pPr>
        <w:ind w:left="208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4" w:tplc="F2483368">
      <w:start w:val="1"/>
      <w:numFmt w:val="lowerLetter"/>
      <w:lvlText w:val="%5"/>
      <w:lvlJc w:val="left"/>
      <w:pPr>
        <w:ind w:left="280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5" w:tplc="6FD6E512">
      <w:start w:val="1"/>
      <w:numFmt w:val="lowerRoman"/>
      <w:lvlText w:val="%6"/>
      <w:lvlJc w:val="left"/>
      <w:pPr>
        <w:ind w:left="352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6" w:tplc="856040E0">
      <w:start w:val="1"/>
      <w:numFmt w:val="decimal"/>
      <w:lvlText w:val="%7"/>
      <w:lvlJc w:val="left"/>
      <w:pPr>
        <w:ind w:left="424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7" w:tplc="4F0AB5FC">
      <w:start w:val="1"/>
      <w:numFmt w:val="lowerLetter"/>
      <w:lvlText w:val="%8"/>
      <w:lvlJc w:val="left"/>
      <w:pPr>
        <w:ind w:left="496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8" w:tplc="37EA9A94">
      <w:start w:val="1"/>
      <w:numFmt w:val="lowerRoman"/>
      <w:lvlText w:val="%9"/>
      <w:lvlJc w:val="left"/>
      <w:pPr>
        <w:ind w:left="5683"/>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abstractNum>
  <w:abstractNum w:abstractNumId="36">
    <w:nsid w:val="6AE76999"/>
    <w:multiLevelType w:val="hybridMultilevel"/>
    <w:tmpl w:val="B454891A"/>
    <w:lvl w:ilvl="0" w:tplc="5596F01A">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B32E980A">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7444EA6">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A3AC3C2">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6344472">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BF20EE0">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F570580C">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D926922">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7CC887A">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nsid w:val="7200386C"/>
    <w:multiLevelType w:val="hybridMultilevel"/>
    <w:tmpl w:val="A63CFCC4"/>
    <w:lvl w:ilvl="0" w:tplc="8F1CBE2E">
      <w:start w:val="1"/>
      <w:numFmt w:val="bullet"/>
      <w:lvlText w:val=""/>
      <w:lvlJc w:val="left"/>
      <w:pPr>
        <w:ind w:left="633"/>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95B853FC">
      <w:start w:val="1"/>
      <w:numFmt w:val="bullet"/>
      <w:lvlText w:val="o"/>
      <w:lvlJc w:val="left"/>
      <w:pPr>
        <w:ind w:left="13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B7EA0DE">
      <w:start w:val="1"/>
      <w:numFmt w:val="bullet"/>
      <w:lvlText w:val="▪"/>
      <w:lvlJc w:val="left"/>
      <w:pPr>
        <w:ind w:left="20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B24A836">
      <w:start w:val="1"/>
      <w:numFmt w:val="bullet"/>
      <w:lvlText w:val="•"/>
      <w:lvlJc w:val="left"/>
      <w:pPr>
        <w:ind w:left="28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F8697E8">
      <w:start w:val="1"/>
      <w:numFmt w:val="bullet"/>
      <w:lvlText w:val="o"/>
      <w:lvlJc w:val="left"/>
      <w:pPr>
        <w:ind w:left="352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ABA614A">
      <w:start w:val="1"/>
      <w:numFmt w:val="bullet"/>
      <w:lvlText w:val="▪"/>
      <w:lvlJc w:val="left"/>
      <w:pPr>
        <w:ind w:left="424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C9B0F830">
      <w:start w:val="1"/>
      <w:numFmt w:val="bullet"/>
      <w:lvlText w:val="•"/>
      <w:lvlJc w:val="left"/>
      <w:pPr>
        <w:ind w:left="496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C50467A">
      <w:start w:val="1"/>
      <w:numFmt w:val="bullet"/>
      <w:lvlText w:val="o"/>
      <w:lvlJc w:val="left"/>
      <w:pPr>
        <w:ind w:left="568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053AD06E">
      <w:start w:val="1"/>
      <w:numFmt w:val="bullet"/>
      <w:lvlText w:val="▪"/>
      <w:lvlJc w:val="left"/>
      <w:pPr>
        <w:ind w:left="6408"/>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8">
    <w:nsid w:val="77955143"/>
    <w:multiLevelType w:val="multilevel"/>
    <w:tmpl w:val="5EC8BC5C"/>
    <w:lvl w:ilvl="0">
      <w:start w:val="1"/>
      <w:numFmt w:val="decimal"/>
      <w:lvlText w:val="%1."/>
      <w:lvlJc w:val="left"/>
      <w:pPr>
        <w:ind w:left="360" w:hanging="360"/>
      </w:pPr>
      <w:rPr>
        <w:rFonts w:hint="default"/>
      </w:rPr>
    </w:lvl>
    <w:lvl w:ilvl="1">
      <w:start w:val="1"/>
      <w:numFmt w:val="decimal"/>
      <w:lvlText w:val="%1.%2."/>
      <w:lvlJc w:val="left"/>
      <w:pPr>
        <w:ind w:left="45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7AB2FFA"/>
    <w:multiLevelType w:val="hybridMultilevel"/>
    <w:tmpl w:val="94B0BBC0"/>
    <w:lvl w:ilvl="0" w:tplc="5972FE9A">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0776A110">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4C56F2D2">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6980936">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B485802">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23C7404">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2EA6E350">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3C80DE4">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16ED4B8">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0">
    <w:nsid w:val="7A6963BC"/>
    <w:multiLevelType w:val="hybridMultilevel"/>
    <w:tmpl w:val="DDA002B6"/>
    <w:lvl w:ilvl="0" w:tplc="3D987390">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E0DCE0DC">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0DCEEB78">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E2BAA324">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071E7694">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1B65A32">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372E8BC">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A92C70A">
      <w:start w:val="1"/>
      <w:numFmt w:val="bullet"/>
      <w:lvlText w:val="o"/>
      <w:lvlJc w:val="left"/>
      <w:pPr>
        <w:ind w:left="64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DC4708E">
      <w:start w:val="1"/>
      <w:numFmt w:val="bullet"/>
      <w:lvlText w:val="▪"/>
      <w:lvlJc w:val="left"/>
      <w:pPr>
        <w:ind w:left="72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41">
    <w:nsid w:val="7C772BB6"/>
    <w:multiLevelType w:val="hybridMultilevel"/>
    <w:tmpl w:val="264CA922"/>
    <w:lvl w:ilvl="0" w:tplc="27460944">
      <w:start w:val="1"/>
      <w:numFmt w:val="decimal"/>
      <w:pStyle w:val="StyleBodyTextIndentLeft1cmFirstline0cmCharChar"/>
      <w:lvlText w:val="%1."/>
      <w:lvlJc w:val="left"/>
      <w:pPr>
        <w:tabs>
          <w:tab w:val="num" w:pos="567"/>
        </w:tabs>
      </w:pPr>
      <w:rPr>
        <w:rFonts w:ascii="Arial" w:hAnsi="Arial" w:cs="Times New Roman" w:hint="default"/>
        <w:b w:val="0"/>
        <w:i w:val="0"/>
        <w:sz w:val="22"/>
        <w:szCs w:val="22"/>
      </w:rPr>
    </w:lvl>
    <w:lvl w:ilvl="1" w:tplc="04090019">
      <w:start w:val="1"/>
      <w:numFmt w:val="bullet"/>
      <w:lvlText w:val=""/>
      <w:lvlJc w:val="left"/>
      <w:pPr>
        <w:tabs>
          <w:tab w:val="num" w:pos="1440"/>
        </w:tabs>
        <w:ind w:left="1440" w:hanging="360"/>
      </w:pPr>
      <w:rPr>
        <w:rFonts w:ascii="Symbol" w:hAnsi="Symbol" w:hint="default"/>
        <w:b w:val="0"/>
        <w:i w:val="0"/>
        <w:color w:val="auto"/>
        <w:sz w:val="22"/>
      </w:rPr>
    </w:lvl>
    <w:lvl w:ilvl="2" w:tplc="0409001B">
      <w:start w:val="1"/>
      <w:numFmt w:val="lowerRoman"/>
      <w:lvlText w:val="%3."/>
      <w:lvlJc w:val="right"/>
      <w:pPr>
        <w:tabs>
          <w:tab w:val="num" w:pos="2160"/>
        </w:tabs>
        <w:ind w:left="2160" w:hanging="180"/>
      </w:pPr>
      <w:rPr>
        <w:rFonts w:cs="Times New Roman"/>
      </w:rPr>
    </w:lvl>
    <w:lvl w:ilvl="3" w:tplc="0409000F">
      <w:start w:val="2"/>
      <w:numFmt w:val="upperRoman"/>
      <w:lvlText w:val="%4&gt;"/>
      <w:lvlJc w:val="left"/>
      <w:pPr>
        <w:tabs>
          <w:tab w:val="num" w:pos="3240"/>
        </w:tabs>
        <w:ind w:left="3240" w:hanging="720"/>
      </w:pPr>
      <w:rPr>
        <w:rFonts w:cs="Times New Roman" w:hint="default"/>
      </w:rPr>
    </w:lvl>
    <w:lvl w:ilvl="4" w:tplc="04090019">
      <w:start w:val="1"/>
      <w:numFmt w:val="lowerRoman"/>
      <w:lvlText w:val="(%5)"/>
      <w:lvlJc w:val="left"/>
      <w:pPr>
        <w:tabs>
          <w:tab w:val="num" w:pos="4110"/>
        </w:tabs>
        <w:ind w:left="4110" w:hanging="870"/>
      </w:pPr>
      <w:rPr>
        <w:rFonts w:cs="Times New Roman" w:hint="default"/>
      </w:rPr>
    </w:lvl>
    <w:lvl w:ilvl="5" w:tplc="0409001B">
      <w:start w:val="1"/>
      <w:numFmt w:val="lowerLetter"/>
      <w:lvlText w:val="%6."/>
      <w:lvlJc w:val="left"/>
      <w:pPr>
        <w:tabs>
          <w:tab w:val="num" w:pos="4500"/>
        </w:tabs>
        <w:ind w:left="4500" w:hanging="360"/>
      </w:pPr>
      <w:rPr>
        <w:rFonts w:cs="Times New Roman" w:hint="default"/>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2">
    <w:nsid w:val="7CBF11A5"/>
    <w:multiLevelType w:val="hybridMultilevel"/>
    <w:tmpl w:val="1062C89A"/>
    <w:lvl w:ilvl="0" w:tplc="414E9852">
      <w:start w:val="1"/>
      <w:numFmt w:val="bullet"/>
      <w:lvlText w:val="•"/>
      <w:lvlJc w:val="left"/>
      <w:pPr>
        <w:ind w:left="3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1" w:tplc="EB548B24">
      <w:start w:val="1"/>
      <w:numFmt w:val="bullet"/>
      <w:lvlText w:val="o"/>
      <w:lvlJc w:val="left"/>
      <w:pPr>
        <w:ind w:left="90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2" w:tplc="67B893CA">
      <w:start w:val="1"/>
      <w:numFmt w:val="bullet"/>
      <w:lvlRestart w:val="0"/>
      <w:lvlText w:val=""/>
      <w:lvlJc w:val="left"/>
      <w:pPr>
        <w:ind w:left="144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3" w:tplc="2B9C88CC">
      <w:start w:val="1"/>
      <w:numFmt w:val="bullet"/>
      <w:lvlText w:val="•"/>
      <w:lvlJc w:val="left"/>
      <w:pPr>
        <w:ind w:left="21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4" w:tplc="8AA8C294">
      <w:start w:val="1"/>
      <w:numFmt w:val="bullet"/>
      <w:lvlText w:val="o"/>
      <w:lvlJc w:val="left"/>
      <w:pPr>
        <w:ind w:left="288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5" w:tplc="21980E5A">
      <w:start w:val="1"/>
      <w:numFmt w:val="bullet"/>
      <w:lvlText w:val="▪"/>
      <w:lvlJc w:val="left"/>
      <w:pPr>
        <w:ind w:left="360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6" w:tplc="0302D18C">
      <w:start w:val="1"/>
      <w:numFmt w:val="bullet"/>
      <w:lvlText w:val="•"/>
      <w:lvlJc w:val="left"/>
      <w:pPr>
        <w:ind w:left="432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7" w:tplc="683E838E">
      <w:start w:val="1"/>
      <w:numFmt w:val="bullet"/>
      <w:lvlText w:val="o"/>
      <w:lvlJc w:val="left"/>
      <w:pPr>
        <w:ind w:left="504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lvl w:ilvl="8" w:tplc="79D45BE4">
      <w:start w:val="1"/>
      <w:numFmt w:val="bullet"/>
      <w:lvlText w:val="▪"/>
      <w:lvlJc w:val="left"/>
      <w:pPr>
        <w:ind w:left="5760"/>
      </w:pPr>
      <w:rPr>
        <w:rFonts w:ascii="Wingdings 2" w:eastAsia="Wingdings 2" w:hAnsi="Wingdings 2" w:cs="Wingdings 2"/>
        <w:b w:val="0"/>
        <w:i w:val="0"/>
        <w:strike w:val="0"/>
        <w:dstrike w:val="0"/>
        <w:color w:val="000000"/>
        <w:sz w:val="28"/>
        <w:szCs w:val="28"/>
        <w:u w:val="none" w:color="000000"/>
        <w:bdr w:val="none" w:sz="0" w:space="0" w:color="auto"/>
        <w:shd w:val="clear" w:color="auto" w:fill="auto"/>
        <w:vertAlign w:val="baseline"/>
      </w:rPr>
    </w:lvl>
  </w:abstractNum>
  <w:abstractNum w:abstractNumId="43">
    <w:nsid w:val="7E316B08"/>
    <w:multiLevelType w:val="hybridMultilevel"/>
    <w:tmpl w:val="AB9E59E6"/>
    <w:lvl w:ilvl="0" w:tplc="5DCAAC48">
      <w:start w:val="1"/>
      <w:numFmt w:val="decimal"/>
      <w:lvlText w:val="%1."/>
      <w:lvlJc w:val="left"/>
      <w:pPr>
        <w:ind w:left="72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1" w:tplc="FC2CC65E">
      <w:start w:val="1"/>
      <w:numFmt w:val="lowerLetter"/>
      <w:lvlText w:val="%2"/>
      <w:lvlJc w:val="left"/>
      <w:pPr>
        <w:ind w:left="144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2" w:tplc="A0543B00">
      <w:start w:val="1"/>
      <w:numFmt w:val="lowerRoman"/>
      <w:lvlText w:val="%3"/>
      <w:lvlJc w:val="left"/>
      <w:pPr>
        <w:ind w:left="216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3" w:tplc="CB0E58D4">
      <w:start w:val="1"/>
      <w:numFmt w:val="decimal"/>
      <w:lvlText w:val="%4"/>
      <w:lvlJc w:val="left"/>
      <w:pPr>
        <w:ind w:left="288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4" w:tplc="56BAA71E">
      <w:start w:val="1"/>
      <w:numFmt w:val="lowerLetter"/>
      <w:lvlText w:val="%5"/>
      <w:lvlJc w:val="left"/>
      <w:pPr>
        <w:ind w:left="360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5" w:tplc="C35EA18E">
      <w:start w:val="1"/>
      <w:numFmt w:val="lowerRoman"/>
      <w:lvlText w:val="%6"/>
      <w:lvlJc w:val="left"/>
      <w:pPr>
        <w:ind w:left="432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6" w:tplc="747075D8">
      <w:start w:val="1"/>
      <w:numFmt w:val="decimal"/>
      <w:lvlText w:val="%7"/>
      <w:lvlJc w:val="left"/>
      <w:pPr>
        <w:ind w:left="504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7" w:tplc="7BDC46EE">
      <w:start w:val="1"/>
      <w:numFmt w:val="lowerLetter"/>
      <w:lvlText w:val="%8"/>
      <w:lvlJc w:val="left"/>
      <w:pPr>
        <w:ind w:left="576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lvl w:ilvl="8" w:tplc="9D182E68">
      <w:start w:val="1"/>
      <w:numFmt w:val="lowerRoman"/>
      <w:lvlText w:val="%9"/>
      <w:lvlJc w:val="left"/>
      <w:pPr>
        <w:ind w:left="6480"/>
      </w:pPr>
      <w:rPr>
        <w:rFonts w:ascii="Perpetua" w:eastAsia="Perpetua" w:hAnsi="Perpetua" w:cs="Perpetua"/>
        <w:b/>
        <w:bCs/>
        <w:i w:val="0"/>
        <w:strike w:val="0"/>
        <w:dstrike w:val="0"/>
        <w:color w:val="000000"/>
        <w:sz w:val="28"/>
        <w:szCs w:val="28"/>
        <w:u w:val="none" w:color="000000"/>
        <w:bdr w:val="none" w:sz="0" w:space="0" w:color="auto"/>
        <w:shd w:val="clear" w:color="auto" w:fill="auto"/>
        <w:vertAlign w:val="baseline"/>
      </w:rPr>
    </w:lvl>
  </w:abstractNum>
  <w:abstractNum w:abstractNumId="44">
    <w:nsid w:val="7F455998"/>
    <w:multiLevelType w:val="hybridMultilevel"/>
    <w:tmpl w:val="A8C06BDA"/>
    <w:lvl w:ilvl="0" w:tplc="17269618">
      <w:start w:val="1"/>
      <w:numFmt w:val="lowerLetter"/>
      <w:lvlText w:val="%1)"/>
      <w:lvlJc w:val="left"/>
      <w:pPr>
        <w:ind w:left="36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1" w:tplc="8E249A4C">
      <w:start w:val="1"/>
      <w:numFmt w:val="lowerLetter"/>
      <w:lvlText w:val="%2"/>
      <w:lvlJc w:val="left"/>
      <w:pPr>
        <w:ind w:left="108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2" w:tplc="D4B0ECD2">
      <w:start w:val="1"/>
      <w:numFmt w:val="lowerRoman"/>
      <w:lvlText w:val="%3"/>
      <w:lvlJc w:val="left"/>
      <w:pPr>
        <w:ind w:left="180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3" w:tplc="EEFA77FC">
      <w:start w:val="1"/>
      <w:numFmt w:val="decimal"/>
      <w:lvlText w:val="%4"/>
      <w:lvlJc w:val="left"/>
      <w:pPr>
        <w:ind w:left="252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4" w:tplc="87BCAF24">
      <w:start w:val="1"/>
      <w:numFmt w:val="lowerLetter"/>
      <w:lvlText w:val="%5"/>
      <w:lvlJc w:val="left"/>
      <w:pPr>
        <w:ind w:left="324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5" w:tplc="9B660A04">
      <w:start w:val="1"/>
      <w:numFmt w:val="lowerRoman"/>
      <w:lvlText w:val="%6"/>
      <w:lvlJc w:val="left"/>
      <w:pPr>
        <w:ind w:left="396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6" w:tplc="B2E4665E">
      <w:start w:val="1"/>
      <w:numFmt w:val="decimal"/>
      <w:lvlText w:val="%7"/>
      <w:lvlJc w:val="left"/>
      <w:pPr>
        <w:ind w:left="468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7" w:tplc="9828E33A">
      <w:start w:val="1"/>
      <w:numFmt w:val="lowerLetter"/>
      <w:lvlText w:val="%8"/>
      <w:lvlJc w:val="left"/>
      <w:pPr>
        <w:ind w:left="540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lvl w:ilvl="8" w:tplc="DD5EF67C">
      <w:start w:val="1"/>
      <w:numFmt w:val="lowerRoman"/>
      <w:lvlText w:val="%9"/>
      <w:lvlJc w:val="left"/>
      <w:pPr>
        <w:ind w:left="6120"/>
      </w:pPr>
      <w:rPr>
        <w:rFonts w:ascii="Perpetua" w:eastAsia="Perpetua" w:hAnsi="Perpetua" w:cs="Perpetua"/>
        <w:b w:val="0"/>
        <w:i w:val="0"/>
        <w:strike w:val="0"/>
        <w:dstrike w:val="0"/>
        <w:color w:val="000000"/>
        <w:sz w:val="28"/>
        <w:szCs w:val="28"/>
        <w:u w:val="none" w:color="000000"/>
        <w:bdr w:val="none" w:sz="0" w:space="0" w:color="auto"/>
        <w:shd w:val="clear" w:color="auto" w:fill="auto"/>
        <w:vertAlign w:val="baseline"/>
      </w:rPr>
    </w:lvl>
  </w:abstractNum>
  <w:num w:numId="1">
    <w:abstractNumId w:val="35"/>
  </w:num>
  <w:num w:numId="2">
    <w:abstractNumId w:val="21"/>
  </w:num>
  <w:num w:numId="3">
    <w:abstractNumId w:val="22"/>
  </w:num>
  <w:num w:numId="4">
    <w:abstractNumId w:val="29"/>
  </w:num>
  <w:num w:numId="5">
    <w:abstractNumId w:val="31"/>
  </w:num>
  <w:num w:numId="6">
    <w:abstractNumId w:val="16"/>
  </w:num>
  <w:num w:numId="7">
    <w:abstractNumId w:val="39"/>
  </w:num>
  <w:num w:numId="8">
    <w:abstractNumId w:val="44"/>
  </w:num>
  <w:num w:numId="9">
    <w:abstractNumId w:val="25"/>
  </w:num>
  <w:num w:numId="10">
    <w:abstractNumId w:val="20"/>
  </w:num>
  <w:num w:numId="11">
    <w:abstractNumId w:val="7"/>
  </w:num>
  <w:num w:numId="12">
    <w:abstractNumId w:val="24"/>
  </w:num>
  <w:num w:numId="13">
    <w:abstractNumId w:val="5"/>
  </w:num>
  <w:num w:numId="14">
    <w:abstractNumId w:val="3"/>
  </w:num>
  <w:num w:numId="15">
    <w:abstractNumId w:val="9"/>
  </w:num>
  <w:num w:numId="16">
    <w:abstractNumId w:val="10"/>
  </w:num>
  <w:num w:numId="17">
    <w:abstractNumId w:val="42"/>
  </w:num>
  <w:num w:numId="18">
    <w:abstractNumId w:val="36"/>
  </w:num>
  <w:num w:numId="19">
    <w:abstractNumId w:val="8"/>
  </w:num>
  <w:num w:numId="20">
    <w:abstractNumId w:val="0"/>
  </w:num>
  <w:num w:numId="21">
    <w:abstractNumId w:val="40"/>
  </w:num>
  <w:num w:numId="22">
    <w:abstractNumId w:val="12"/>
  </w:num>
  <w:num w:numId="23">
    <w:abstractNumId w:val="15"/>
  </w:num>
  <w:num w:numId="24">
    <w:abstractNumId w:val="26"/>
  </w:num>
  <w:num w:numId="25">
    <w:abstractNumId w:val="23"/>
  </w:num>
  <w:num w:numId="26">
    <w:abstractNumId w:val="1"/>
  </w:num>
  <w:num w:numId="27">
    <w:abstractNumId w:val="17"/>
  </w:num>
  <w:num w:numId="28">
    <w:abstractNumId w:val="19"/>
  </w:num>
  <w:num w:numId="29">
    <w:abstractNumId w:val="43"/>
  </w:num>
  <w:num w:numId="30">
    <w:abstractNumId w:val="33"/>
  </w:num>
  <w:num w:numId="31">
    <w:abstractNumId w:val="11"/>
  </w:num>
  <w:num w:numId="32">
    <w:abstractNumId w:val="34"/>
  </w:num>
  <w:num w:numId="33">
    <w:abstractNumId w:val="6"/>
  </w:num>
  <w:num w:numId="34">
    <w:abstractNumId w:val="18"/>
  </w:num>
  <w:num w:numId="35">
    <w:abstractNumId w:val="37"/>
  </w:num>
  <w:num w:numId="36">
    <w:abstractNumId w:val="32"/>
  </w:num>
  <w:num w:numId="37">
    <w:abstractNumId w:val="30"/>
  </w:num>
  <w:num w:numId="38">
    <w:abstractNumId w:val="28"/>
  </w:num>
  <w:num w:numId="39">
    <w:abstractNumId w:val="13"/>
  </w:num>
  <w:num w:numId="40">
    <w:abstractNumId w:val="14"/>
  </w:num>
  <w:num w:numId="41">
    <w:abstractNumId w:val="27"/>
  </w:num>
  <w:num w:numId="42">
    <w:abstractNumId w:val="38"/>
  </w:num>
  <w:num w:numId="43">
    <w:abstractNumId w:val="4"/>
  </w:num>
  <w:num w:numId="44">
    <w:abstractNumId w:val="41"/>
  </w:num>
  <w:num w:numId="45">
    <w:abstractNumId w:val="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hdrShapeDefaults>
    <o:shapedefaults v:ext="edit" spidmax="2049" style="mso-position-horizontal-relative:page;mso-width-relative:margin;mso-height-relative:margin"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33FE"/>
    <w:rsid w:val="00002C94"/>
    <w:rsid w:val="00007BA7"/>
    <w:rsid w:val="000277B1"/>
    <w:rsid w:val="00032062"/>
    <w:rsid w:val="00032DCA"/>
    <w:rsid w:val="000355E3"/>
    <w:rsid w:val="00042404"/>
    <w:rsid w:val="00047124"/>
    <w:rsid w:val="00060528"/>
    <w:rsid w:val="00085B15"/>
    <w:rsid w:val="000A0232"/>
    <w:rsid w:val="000A332A"/>
    <w:rsid w:val="000A6CB1"/>
    <w:rsid w:val="000F5842"/>
    <w:rsid w:val="001123F2"/>
    <w:rsid w:val="0014355A"/>
    <w:rsid w:val="00145723"/>
    <w:rsid w:val="00150869"/>
    <w:rsid w:val="0015093F"/>
    <w:rsid w:val="00151535"/>
    <w:rsid w:val="00153EB4"/>
    <w:rsid w:val="0015660B"/>
    <w:rsid w:val="00186941"/>
    <w:rsid w:val="00187CA4"/>
    <w:rsid w:val="0019277E"/>
    <w:rsid w:val="001A379D"/>
    <w:rsid w:val="001A6FDD"/>
    <w:rsid w:val="001A7C82"/>
    <w:rsid w:val="001C02A4"/>
    <w:rsid w:val="001D1247"/>
    <w:rsid w:val="001D1A26"/>
    <w:rsid w:val="001F0A21"/>
    <w:rsid w:val="00213625"/>
    <w:rsid w:val="0022196C"/>
    <w:rsid w:val="002321F9"/>
    <w:rsid w:val="0025458B"/>
    <w:rsid w:val="00256035"/>
    <w:rsid w:val="00261597"/>
    <w:rsid w:val="00280B7E"/>
    <w:rsid w:val="0028436F"/>
    <w:rsid w:val="002C0D17"/>
    <w:rsid w:val="002D08FF"/>
    <w:rsid w:val="002D39EC"/>
    <w:rsid w:val="002E3769"/>
    <w:rsid w:val="002E63FA"/>
    <w:rsid w:val="002E6669"/>
    <w:rsid w:val="002F650C"/>
    <w:rsid w:val="00305E1B"/>
    <w:rsid w:val="00332182"/>
    <w:rsid w:val="00341E06"/>
    <w:rsid w:val="00346E01"/>
    <w:rsid w:val="00377668"/>
    <w:rsid w:val="00394993"/>
    <w:rsid w:val="00397355"/>
    <w:rsid w:val="003A016E"/>
    <w:rsid w:val="003A1F41"/>
    <w:rsid w:val="003B69C0"/>
    <w:rsid w:val="003C2D67"/>
    <w:rsid w:val="003C65F3"/>
    <w:rsid w:val="003D7DFE"/>
    <w:rsid w:val="003E10A7"/>
    <w:rsid w:val="003E1E0C"/>
    <w:rsid w:val="003E3AF6"/>
    <w:rsid w:val="003E7606"/>
    <w:rsid w:val="004078CB"/>
    <w:rsid w:val="00410765"/>
    <w:rsid w:val="004143B1"/>
    <w:rsid w:val="00415C23"/>
    <w:rsid w:val="00423014"/>
    <w:rsid w:val="00433819"/>
    <w:rsid w:val="00434EBC"/>
    <w:rsid w:val="004368E7"/>
    <w:rsid w:val="00441E35"/>
    <w:rsid w:val="004548BC"/>
    <w:rsid w:val="00456D3A"/>
    <w:rsid w:val="00461FC6"/>
    <w:rsid w:val="00463D2E"/>
    <w:rsid w:val="00481506"/>
    <w:rsid w:val="00481DC1"/>
    <w:rsid w:val="004A0AD6"/>
    <w:rsid w:val="004C3B85"/>
    <w:rsid w:val="004E64AA"/>
    <w:rsid w:val="0051335A"/>
    <w:rsid w:val="00521C2B"/>
    <w:rsid w:val="005362AE"/>
    <w:rsid w:val="005414D5"/>
    <w:rsid w:val="005912B7"/>
    <w:rsid w:val="0059539F"/>
    <w:rsid w:val="005C2A09"/>
    <w:rsid w:val="005C3E6D"/>
    <w:rsid w:val="005D4B5E"/>
    <w:rsid w:val="005E3193"/>
    <w:rsid w:val="005F235E"/>
    <w:rsid w:val="00600382"/>
    <w:rsid w:val="00614C0E"/>
    <w:rsid w:val="0063374D"/>
    <w:rsid w:val="00633F36"/>
    <w:rsid w:val="00634D0B"/>
    <w:rsid w:val="0064452F"/>
    <w:rsid w:val="006477A3"/>
    <w:rsid w:val="0066228A"/>
    <w:rsid w:val="006738C9"/>
    <w:rsid w:val="00675AAC"/>
    <w:rsid w:val="00690492"/>
    <w:rsid w:val="00695ADF"/>
    <w:rsid w:val="006C0816"/>
    <w:rsid w:val="006C5750"/>
    <w:rsid w:val="006D1A58"/>
    <w:rsid w:val="006D771F"/>
    <w:rsid w:val="006F06D5"/>
    <w:rsid w:val="006F7E40"/>
    <w:rsid w:val="00706546"/>
    <w:rsid w:val="00706D17"/>
    <w:rsid w:val="00707CAF"/>
    <w:rsid w:val="00712080"/>
    <w:rsid w:val="00714B4B"/>
    <w:rsid w:val="00721948"/>
    <w:rsid w:val="007363FA"/>
    <w:rsid w:val="0074115F"/>
    <w:rsid w:val="00745F98"/>
    <w:rsid w:val="0077430A"/>
    <w:rsid w:val="00782F89"/>
    <w:rsid w:val="007A37B2"/>
    <w:rsid w:val="007D3ACD"/>
    <w:rsid w:val="007D543A"/>
    <w:rsid w:val="007D69A3"/>
    <w:rsid w:val="008039F8"/>
    <w:rsid w:val="00813DA3"/>
    <w:rsid w:val="008152F8"/>
    <w:rsid w:val="00822619"/>
    <w:rsid w:val="008445B7"/>
    <w:rsid w:val="00882B3A"/>
    <w:rsid w:val="00896D81"/>
    <w:rsid w:val="008B3DAC"/>
    <w:rsid w:val="008C7C4C"/>
    <w:rsid w:val="008E3A64"/>
    <w:rsid w:val="008F0738"/>
    <w:rsid w:val="009239B4"/>
    <w:rsid w:val="009325C7"/>
    <w:rsid w:val="00946E75"/>
    <w:rsid w:val="00950501"/>
    <w:rsid w:val="00954657"/>
    <w:rsid w:val="00954D8F"/>
    <w:rsid w:val="00956FE2"/>
    <w:rsid w:val="00961DA5"/>
    <w:rsid w:val="0097746E"/>
    <w:rsid w:val="00977A9F"/>
    <w:rsid w:val="009816D5"/>
    <w:rsid w:val="00984408"/>
    <w:rsid w:val="00995593"/>
    <w:rsid w:val="00995BF5"/>
    <w:rsid w:val="009968EF"/>
    <w:rsid w:val="009A5A40"/>
    <w:rsid w:val="009B0B13"/>
    <w:rsid w:val="009C3767"/>
    <w:rsid w:val="009D2BF3"/>
    <w:rsid w:val="009E037B"/>
    <w:rsid w:val="009E57A5"/>
    <w:rsid w:val="009F7B08"/>
    <w:rsid w:val="00A14062"/>
    <w:rsid w:val="00A34A10"/>
    <w:rsid w:val="00A41366"/>
    <w:rsid w:val="00A5242D"/>
    <w:rsid w:val="00A86922"/>
    <w:rsid w:val="00A93C89"/>
    <w:rsid w:val="00AB2084"/>
    <w:rsid w:val="00AB78FE"/>
    <w:rsid w:val="00AC48E7"/>
    <w:rsid w:val="00AD0224"/>
    <w:rsid w:val="00AD7FEF"/>
    <w:rsid w:val="00AE3389"/>
    <w:rsid w:val="00B0119F"/>
    <w:rsid w:val="00B026CE"/>
    <w:rsid w:val="00B066F9"/>
    <w:rsid w:val="00B1070D"/>
    <w:rsid w:val="00B30862"/>
    <w:rsid w:val="00B479A4"/>
    <w:rsid w:val="00B62756"/>
    <w:rsid w:val="00B73D2B"/>
    <w:rsid w:val="00B8334E"/>
    <w:rsid w:val="00B928DF"/>
    <w:rsid w:val="00BB0FCD"/>
    <w:rsid w:val="00BB2E10"/>
    <w:rsid w:val="00BB78D3"/>
    <w:rsid w:val="00BB7E0C"/>
    <w:rsid w:val="00BC145E"/>
    <w:rsid w:val="00BC6C7B"/>
    <w:rsid w:val="00BD74CB"/>
    <w:rsid w:val="00BE6EDB"/>
    <w:rsid w:val="00C037B8"/>
    <w:rsid w:val="00C16C59"/>
    <w:rsid w:val="00C17E5E"/>
    <w:rsid w:val="00C2673A"/>
    <w:rsid w:val="00C306AB"/>
    <w:rsid w:val="00C34CCC"/>
    <w:rsid w:val="00C417F4"/>
    <w:rsid w:val="00C4688A"/>
    <w:rsid w:val="00C6126D"/>
    <w:rsid w:val="00C622A1"/>
    <w:rsid w:val="00C65BF7"/>
    <w:rsid w:val="00C83805"/>
    <w:rsid w:val="00C8457D"/>
    <w:rsid w:val="00CA5676"/>
    <w:rsid w:val="00CB244B"/>
    <w:rsid w:val="00CB6065"/>
    <w:rsid w:val="00CC1B34"/>
    <w:rsid w:val="00CD73A2"/>
    <w:rsid w:val="00CE0EEE"/>
    <w:rsid w:val="00D20CEC"/>
    <w:rsid w:val="00D249C8"/>
    <w:rsid w:val="00D31823"/>
    <w:rsid w:val="00D369D8"/>
    <w:rsid w:val="00D43A5D"/>
    <w:rsid w:val="00D550E6"/>
    <w:rsid w:val="00D72658"/>
    <w:rsid w:val="00D75ABA"/>
    <w:rsid w:val="00D77A2D"/>
    <w:rsid w:val="00D80658"/>
    <w:rsid w:val="00DA13D6"/>
    <w:rsid w:val="00DA6C59"/>
    <w:rsid w:val="00DB5B36"/>
    <w:rsid w:val="00DC0CB1"/>
    <w:rsid w:val="00DD2734"/>
    <w:rsid w:val="00DE3395"/>
    <w:rsid w:val="00DF37E1"/>
    <w:rsid w:val="00E02823"/>
    <w:rsid w:val="00E457CA"/>
    <w:rsid w:val="00E54342"/>
    <w:rsid w:val="00E61EB2"/>
    <w:rsid w:val="00E80527"/>
    <w:rsid w:val="00E85798"/>
    <w:rsid w:val="00EC6AB1"/>
    <w:rsid w:val="00ED370E"/>
    <w:rsid w:val="00ED64AB"/>
    <w:rsid w:val="00ED650B"/>
    <w:rsid w:val="00F025AA"/>
    <w:rsid w:val="00F11C48"/>
    <w:rsid w:val="00F1378F"/>
    <w:rsid w:val="00F25750"/>
    <w:rsid w:val="00F276FD"/>
    <w:rsid w:val="00F45D3C"/>
    <w:rsid w:val="00F46897"/>
    <w:rsid w:val="00F55B8A"/>
    <w:rsid w:val="00F71037"/>
    <w:rsid w:val="00F85233"/>
    <w:rsid w:val="00F933FE"/>
    <w:rsid w:val="00FB1EDB"/>
    <w:rsid w:val="00FC1B28"/>
    <w:rsid w:val="00FC6A3E"/>
    <w:rsid w:val="00FD35F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style="mso-position-horizontal-relative:page;mso-width-relative:margin;mso-height-relative:margin" fillcolor="white">
      <v:fill color="white"/>
    </o:shapedefaults>
    <o:shapelayout v:ext="edit">
      <o:idmap v:ext="edit" data="1"/>
    </o:shapelayout>
  </w:shapeDefaults>
  <w:decimalSymbol w:val="."/>
  <w:listSeparator w:val=","/>
  <w14:docId w14:val="3095AD28"/>
  <w15:docId w15:val="{81E22E49-2791-4827-B1CB-8186EC5DB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A10"/>
    <w:pPr>
      <w:spacing w:after="108" w:line="267" w:lineRule="auto"/>
      <w:ind w:left="10" w:right="116" w:hanging="10"/>
      <w:jc w:val="both"/>
    </w:pPr>
    <w:rPr>
      <w:rFonts w:ascii="Perpetua" w:eastAsia="Perpetua" w:hAnsi="Perpetua" w:cs="Perpetua"/>
      <w:color w:val="000000"/>
      <w:sz w:val="28"/>
    </w:rPr>
  </w:style>
  <w:style w:type="paragraph" w:styleId="Heading1">
    <w:name w:val="heading 1"/>
    <w:next w:val="Normal"/>
    <w:link w:val="Heading1Char"/>
    <w:uiPriority w:val="9"/>
    <w:unhideWhenUsed/>
    <w:qFormat/>
    <w:rsid w:val="00A34A10"/>
    <w:pPr>
      <w:keepNext/>
      <w:keepLines/>
      <w:numPr>
        <w:numId w:val="37"/>
      </w:numPr>
      <w:spacing w:after="156" w:line="268" w:lineRule="auto"/>
      <w:ind w:left="10" w:hanging="10"/>
      <w:outlineLvl w:val="0"/>
    </w:pPr>
    <w:rPr>
      <w:rFonts w:ascii="Perpetua" w:eastAsia="Perpetua" w:hAnsi="Perpetua" w:cs="Perpetua"/>
      <w:b/>
      <w:color w:val="002060"/>
      <w:sz w:val="40"/>
    </w:rPr>
  </w:style>
  <w:style w:type="paragraph" w:styleId="Heading2">
    <w:name w:val="heading 2"/>
    <w:next w:val="Normal"/>
    <w:link w:val="Heading2Char"/>
    <w:uiPriority w:val="9"/>
    <w:unhideWhenUsed/>
    <w:qFormat/>
    <w:rsid w:val="00A34A10"/>
    <w:pPr>
      <w:keepNext/>
      <w:keepLines/>
      <w:numPr>
        <w:ilvl w:val="1"/>
        <w:numId w:val="37"/>
      </w:numPr>
      <w:spacing w:after="127"/>
      <w:ind w:left="10" w:hanging="10"/>
      <w:outlineLvl w:val="1"/>
    </w:pPr>
    <w:rPr>
      <w:rFonts w:ascii="Perpetua" w:eastAsia="Perpetua" w:hAnsi="Perpetua" w:cs="Perpetua"/>
      <w:b/>
      <w:color w:val="002060"/>
      <w:sz w:val="32"/>
    </w:rPr>
  </w:style>
  <w:style w:type="paragraph" w:styleId="Heading3">
    <w:name w:val="heading 3"/>
    <w:next w:val="Normal"/>
    <w:link w:val="Heading3Char"/>
    <w:uiPriority w:val="9"/>
    <w:unhideWhenUsed/>
    <w:qFormat/>
    <w:rsid w:val="00A34A10"/>
    <w:pPr>
      <w:keepNext/>
      <w:keepLines/>
      <w:numPr>
        <w:ilvl w:val="2"/>
        <w:numId w:val="37"/>
      </w:numPr>
      <w:ind w:left="10" w:hanging="10"/>
      <w:outlineLvl w:val="2"/>
    </w:pPr>
    <w:rPr>
      <w:rFonts w:ascii="Perpetua" w:eastAsia="Perpetua" w:hAnsi="Perpetua" w:cs="Perpetua"/>
      <w:b/>
      <w:color w:val="002060"/>
      <w:sz w:val="28"/>
    </w:rPr>
  </w:style>
  <w:style w:type="paragraph" w:styleId="Heading4">
    <w:name w:val="heading 4"/>
    <w:basedOn w:val="Normal"/>
    <w:next w:val="Normal"/>
    <w:link w:val="Heading4Char"/>
    <w:uiPriority w:val="9"/>
    <w:semiHidden/>
    <w:unhideWhenUsed/>
    <w:qFormat/>
    <w:rsid w:val="00C16C5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uiPriority w:val="9"/>
    <w:rsid w:val="00A34A10"/>
    <w:rPr>
      <w:rFonts w:ascii="Perpetua" w:eastAsia="Perpetua" w:hAnsi="Perpetua" w:cs="Perpetua"/>
      <w:b/>
      <w:color w:val="002060"/>
      <w:sz w:val="28"/>
    </w:rPr>
  </w:style>
  <w:style w:type="character" w:customStyle="1" w:styleId="Heading1Char">
    <w:name w:val="Heading 1 Char"/>
    <w:link w:val="Heading1"/>
    <w:uiPriority w:val="9"/>
    <w:rsid w:val="00A34A10"/>
    <w:rPr>
      <w:rFonts w:ascii="Perpetua" w:eastAsia="Perpetua" w:hAnsi="Perpetua" w:cs="Perpetua"/>
      <w:b/>
      <w:color w:val="002060"/>
      <w:sz w:val="40"/>
    </w:rPr>
  </w:style>
  <w:style w:type="character" w:customStyle="1" w:styleId="Heading2Char">
    <w:name w:val="Heading 2 Char"/>
    <w:link w:val="Heading2"/>
    <w:uiPriority w:val="9"/>
    <w:rsid w:val="00A34A10"/>
    <w:rPr>
      <w:rFonts w:ascii="Perpetua" w:eastAsia="Perpetua" w:hAnsi="Perpetua" w:cs="Perpetua"/>
      <w:b/>
      <w:color w:val="002060"/>
      <w:sz w:val="32"/>
    </w:rPr>
  </w:style>
  <w:style w:type="paragraph" w:styleId="TOC1">
    <w:name w:val="toc 1"/>
    <w:hidden/>
    <w:uiPriority w:val="39"/>
    <w:rsid w:val="00A34A10"/>
    <w:pPr>
      <w:spacing w:after="382" w:line="270" w:lineRule="auto"/>
      <w:ind w:left="25" w:right="125" w:hanging="10"/>
    </w:pPr>
    <w:rPr>
      <w:rFonts w:ascii="Calibri" w:eastAsia="Calibri" w:hAnsi="Calibri" w:cs="Calibri"/>
      <w:b/>
      <w:color w:val="000000"/>
      <w:u w:val="single" w:color="000000"/>
    </w:rPr>
  </w:style>
  <w:style w:type="paragraph" w:styleId="TOC2">
    <w:name w:val="toc 2"/>
    <w:hidden/>
    <w:uiPriority w:val="39"/>
    <w:rsid w:val="00A34A10"/>
    <w:pPr>
      <w:spacing w:after="32" w:line="269" w:lineRule="auto"/>
      <w:ind w:left="25" w:right="125" w:hanging="10"/>
      <w:jc w:val="both"/>
    </w:pPr>
    <w:rPr>
      <w:rFonts w:ascii="Calibri" w:eastAsia="Calibri" w:hAnsi="Calibri" w:cs="Calibri"/>
      <w:b/>
      <w:color w:val="000000"/>
      <w:sz w:val="18"/>
    </w:rPr>
  </w:style>
  <w:style w:type="paragraph" w:styleId="TOC3">
    <w:name w:val="toc 3"/>
    <w:hidden/>
    <w:uiPriority w:val="39"/>
    <w:rsid w:val="00A34A10"/>
    <w:pPr>
      <w:spacing w:after="37" w:line="265" w:lineRule="auto"/>
      <w:ind w:left="25" w:right="125" w:hanging="10"/>
    </w:pPr>
    <w:rPr>
      <w:rFonts w:ascii="Calibri" w:eastAsia="Calibri" w:hAnsi="Calibri" w:cs="Calibri"/>
      <w:color w:val="000000"/>
      <w:sz w:val="18"/>
    </w:rPr>
  </w:style>
  <w:style w:type="table" w:customStyle="1" w:styleId="TableGrid">
    <w:name w:val="TableGrid"/>
    <w:rsid w:val="00A34A10"/>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6D1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1A58"/>
    <w:rPr>
      <w:rFonts w:ascii="Tahoma" w:eastAsia="Perpetua" w:hAnsi="Tahoma" w:cs="Tahoma"/>
      <w:color w:val="000000"/>
      <w:sz w:val="16"/>
      <w:szCs w:val="16"/>
    </w:rPr>
  </w:style>
  <w:style w:type="paragraph" w:styleId="ListParagraph">
    <w:name w:val="List Paragraph"/>
    <w:aliases w:val="Numbered List Paragraph,List Paragraph (numbered (a)),MC Paragraphe Liste,List_Paragraph,Multilevel para_II,List Paragraph1,Colorful List - Accent 11,Bullets,Akapit z listą BS,List Bullet-OpsManual,References,Title Style 1,main text,ANNEX"/>
    <w:basedOn w:val="Normal"/>
    <w:link w:val="ListParagraphChar"/>
    <w:uiPriority w:val="34"/>
    <w:qFormat/>
    <w:rsid w:val="00E85798"/>
    <w:pPr>
      <w:widowControl w:val="0"/>
      <w:autoSpaceDE w:val="0"/>
      <w:autoSpaceDN w:val="0"/>
      <w:spacing w:before="141" w:after="0" w:line="240" w:lineRule="auto"/>
      <w:ind w:left="1040" w:right="0" w:hanging="360"/>
      <w:jc w:val="left"/>
    </w:pPr>
    <w:rPr>
      <w:rFonts w:ascii="Trebuchet MS" w:eastAsia="Trebuchet MS" w:hAnsi="Trebuchet MS" w:cs="Trebuchet MS"/>
      <w:color w:val="auto"/>
      <w:sz w:val="22"/>
      <w:lang w:val="en-GB" w:eastAsia="en-GB" w:bidi="en-GB"/>
    </w:rPr>
  </w:style>
  <w:style w:type="character" w:customStyle="1" w:styleId="ListParagraphChar">
    <w:name w:val="List Paragraph Char"/>
    <w:aliases w:val="Numbered List Paragraph Char,List Paragraph (numbered (a)) Char,MC Paragraphe Liste Char,List_Paragraph Char,Multilevel para_II Char,List Paragraph1 Char,Colorful List - Accent 11 Char,Bullets Char,Akapit z listą BS Char,ANNEX Char"/>
    <w:link w:val="ListParagraph"/>
    <w:uiPriority w:val="34"/>
    <w:qFormat/>
    <w:locked/>
    <w:rsid w:val="00E85798"/>
    <w:rPr>
      <w:rFonts w:ascii="Trebuchet MS" w:eastAsia="Trebuchet MS" w:hAnsi="Trebuchet MS" w:cs="Trebuchet MS"/>
      <w:lang w:val="en-GB" w:eastAsia="en-GB" w:bidi="en-GB"/>
    </w:rPr>
  </w:style>
  <w:style w:type="paragraph" w:customStyle="1" w:styleId="Bullet2">
    <w:name w:val="~Bullet2"/>
    <w:basedOn w:val="Normal"/>
    <w:qFormat/>
    <w:rsid w:val="00E85798"/>
    <w:pPr>
      <w:numPr>
        <w:ilvl w:val="1"/>
      </w:numPr>
      <w:tabs>
        <w:tab w:val="num" w:pos="360"/>
        <w:tab w:val="left" w:pos="432"/>
        <w:tab w:val="num" w:pos="720"/>
      </w:tabs>
      <w:suppressAutoHyphens/>
      <w:spacing w:after="120" w:line="240" w:lineRule="auto"/>
      <w:ind w:left="648" w:right="0" w:hanging="648"/>
      <w:contextualSpacing/>
    </w:pPr>
    <w:rPr>
      <w:rFonts w:ascii="Times New Roman" w:eastAsia="Calibri" w:hAnsi="Times New Roman" w:cs="Arial"/>
      <w:color w:val="auto"/>
      <w:sz w:val="24"/>
      <w:szCs w:val="20"/>
      <w:lang w:val="en-GB"/>
    </w:rPr>
  </w:style>
  <w:style w:type="paragraph" w:styleId="BodyText">
    <w:name w:val="Body Text"/>
    <w:basedOn w:val="Normal"/>
    <w:link w:val="BodyTextChar"/>
    <w:uiPriority w:val="1"/>
    <w:qFormat/>
    <w:rsid w:val="00E85798"/>
    <w:pPr>
      <w:widowControl w:val="0"/>
      <w:autoSpaceDE w:val="0"/>
      <w:autoSpaceDN w:val="0"/>
      <w:spacing w:after="0" w:line="240" w:lineRule="auto"/>
      <w:ind w:left="0" w:right="0" w:firstLine="0"/>
      <w:jc w:val="left"/>
    </w:pPr>
    <w:rPr>
      <w:rFonts w:ascii="Trebuchet MS" w:eastAsia="Trebuchet MS" w:hAnsi="Trebuchet MS" w:cs="Trebuchet MS"/>
      <w:color w:val="auto"/>
      <w:sz w:val="24"/>
      <w:szCs w:val="24"/>
      <w:lang w:val="en-GB" w:eastAsia="en-GB" w:bidi="en-GB"/>
    </w:rPr>
  </w:style>
  <w:style w:type="character" w:customStyle="1" w:styleId="BodyTextChar">
    <w:name w:val="Body Text Char"/>
    <w:basedOn w:val="DefaultParagraphFont"/>
    <w:link w:val="BodyText"/>
    <w:uiPriority w:val="1"/>
    <w:rsid w:val="00E85798"/>
    <w:rPr>
      <w:rFonts w:ascii="Trebuchet MS" w:eastAsia="Trebuchet MS" w:hAnsi="Trebuchet MS" w:cs="Trebuchet MS"/>
      <w:sz w:val="24"/>
      <w:szCs w:val="24"/>
      <w:lang w:val="en-GB" w:eastAsia="en-GB" w:bidi="en-GB"/>
    </w:rPr>
  </w:style>
  <w:style w:type="paragraph" w:customStyle="1" w:styleId="MainParanoChapter">
    <w:name w:val="Main Para no Chapter #"/>
    <w:basedOn w:val="Normal"/>
    <w:uiPriority w:val="99"/>
    <w:rsid w:val="00E85798"/>
    <w:pPr>
      <w:numPr>
        <w:ilvl w:val="1"/>
        <w:numId w:val="38"/>
      </w:numPr>
      <w:spacing w:after="240" w:line="240" w:lineRule="auto"/>
      <w:ind w:right="0"/>
      <w:jc w:val="left"/>
      <w:outlineLvl w:val="1"/>
    </w:pPr>
    <w:rPr>
      <w:rFonts w:ascii="Times New Roman" w:eastAsia="Times New Roman" w:hAnsi="Times New Roman" w:cs="Times New Roman"/>
      <w:color w:val="auto"/>
      <w:sz w:val="22"/>
      <w:szCs w:val="24"/>
    </w:rPr>
  </w:style>
  <w:style w:type="table" w:styleId="TableGrid0">
    <w:name w:val="Table Grid"/>
    <w:aliases w:val="Table Grid (Appendix list)"/>
    <w:basedOn w:val="TableNormal"/>
    <w:uiPriority w:val="39"/>
    <w:rsid w:val="0069049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21C2B"/>
    <w:rPr>
      <w:color w:val="0000FF"/>
      <w:u w:val="single"/>
    </w:rPr>
  </w:style>
  <w:style w:type="paragraph" w:customStyle="1" w:styleId="Body">
    <w:name w:val="Body"/>
    <w:basedOn w:val="Bullet2"/>
    <w:link w:val="BodyChar"/>
    <w:qFormat/>
    <w:rsid w:val="00521C2B"/>
    <w:pPr>
      <w:spacing w:after="180" w:line="360" w:lineRule="atLeast"/>
      <w:ind w:left="0" w:firstLine="0"/>
      <w:contextualSpacing w:val="0"/>
    </w:pPr>
    <w:rPr>
      <w:rFonts w:cs="Times New Roman"/>
      <w:bCs/>
      <w:szCs w:val="24"/>
      <w:lang w:val="en-US"/>
    </w:rPr>
  </w:style>
  <w:style w:type="character" w:customStyle="1" w:styleId="BodyChar">
    <w:name w:val="Body Char"/>
    <w:aliases w:val="No Spacing Char,~BaseStyle Char"/>
    <w:link w:val="Body"/>
    <w:rsid w:val="00521C2B"/>
    <w:rPr>
      <w:rFonts w:ascii="Times New Roman" w:eastAsia="Calibri" w:hAnsi="Times New Roman" w:cs="Times New Roman"/>
      <w:bCs/>
      <w:sz w:val="24"/>
      <w:szCs w:val="24"/>
    </w:rPr>
  </w:style>
  <w:style w:type="paragraph" w:customStyle="1" w:styleId="Bullet1">
    <w:name w:val="Bullet 1"/>
    <w:basedOn w:val="Normal"/>
    <w:link w:val="Bullet1Char"/>
    <w:qFormat/>
    <w:rsid w:val="00521C2B"/>
    <w:pPr>
      <w:numPr>
        <w:numId w:val="40"/>
      </w:numPr>
      <w:tabs>
        <w:tab w:val="left" w:pos="720"/>
      </w:tabs>
      <w:spacing w:after="120" w:line="320" w:lineRule="atLeast"/>
      <w:ind w:right="0"/>
      <w:jc w:val="left"/>
    </w:pPr>
    <w:rPr>
      <w:rFonts w:ascii="Times New Roman" w:eastAsia="Times New Roman" w:hAnsi="Times New Roman" w:cs="Times New Roman"/>
      <w:color w:val="auto"/>
      <w:sz w:val="24"/>
      <w:szCs w:val="20"/>
    </w:rPr>
  </w:style>
  <w:style w:type="character" w:customStyle="1" w:styleId="Bullet1Char">
    <w:name w:val="Bullet 1 Char"/>
    <w:basedOn w:val="DefaultParagraphFont"/>
    <w:link w:val="Bullet1"/>
    <w:rsid w:val="00521C2B"/>
    <w:rPr>
      <w:rFonts w:ascii="Times New Roman" w:eastAsia="Times New Roman" w:hAnsi="Times New Roman" w:cs="Times New Roman"/>
      <w:sz w:val="24"/>
      <w:szCs w:val="20"/>
    </w:rPr>
  </w:style>
  <w:style w:type="character" w:customStyle="1" w:styleId="CommentTextChar">
    <w:name w:val="Comment Text Char"/>
    <w:link w:val="CommentText"/>
    <w:uiPriority w:val="99"/>
    <w:rsid w:val="00521C2B"/>
    <w:rPr>
      <w:rFonts w:ascii="Arial" w:eastAsia="Times New Roman" w:hAnsi="Arial" w:cs="Times New Roman"/>
      <w:sz w:val="20"/>
      <w:szCs w:val="20"/>
    </w:rPr>
  </w:style>
  <w:style w:type="paragraph" w:styleId="CommentText">
    <w:name w:val="annotation text"/>
    <w:basedOn w:val="Normal"/>
    <w:link w:val="CommentTextChar"/>
    <w:uiPriority w:val="99"/>
    <w:rsid w:val="00521C2B"/>
    <w:pPr>
      <w:spacing w:before="120" w:after="120" w:line="240" w:lineRule="auto"/>
      <w:ind w:left="0" w:right="0" w:firstLine="0"/>
    </w:pPr>
    <w:rPr>
      <w:rFonts w:ascii="Arial" w:eastAsia="Times New Roman" w:hAnsi="Arial" w:cs="Times New Roman"/>
      <w:color w:val="auto"/>
      <w:sz w:val="20"/>
      <w:szCs w:val="20"/>
    </w:rPr>
  </w:style>
  <w:style w:type="character" w:customStyle="1" w:styleId="CommentTextChar1">
    <w:name w:val="Comment Text Char1"/>
    <w:basedOn w:val="DefaultParagraphFont"/>
    <w:uiPriority w:val="99"/>
    <w:semiHidden/>
    <w:rsid w:val="00521C2B"/>
    <w:rPr>
      <w:rFonts w:ascii="Perpetua" w:eastAsia="Perpetua" w:hAnsi="Perpetua" w:cs="Perpetua"/>
      <w:color w:val="000000"/>
      <w:sz w:val="20"/>
      <w:szCs w:val="20"/>
    </w:rPr>
  </w:style>
  <w:style w:type="paragraph" w:customStyle="1" w:styleId="TableParagraph">
    <w:name w:val="Table Paragraph"/>
    <w:basedOn w:val="Normal"/>
    <w:uiPriority w:val="1"/>
    <w:qFormat/>
    <w:rsid w:val="00433819"/>
    <w:pPr>
      <w:widowControl w:val="0"/>
      <w:autoSpaceDE w:val="0"/>
      <w:autoSpaceDN w:val="0"/>
      <w:spacing w:before="4" w:after="0" w:line="240" w:lineRule="auto"/>
      <w:ind w:left="107" w:right="0" w:firstLine="0"/>
      <w:jc w:val="left"/>
    </w:pPr>
    <w:rPr>
      <w:rFonts w:ascii="Trebuchet MS" w:eastAsia="Trebuchet MS" w:hAnsi="Trebuchet MS" w:cs="Trebuchet MS"/>
      <w:color w:val="auto"/>
      <w:sz w:val="22"/>
      <w:lang w:val="en-GB" w:eastAsia="en-GB" w:bidi="en-GB"/>
    </w:rPr>
  </w:style>
  <w:style w:type="paragraph" w:styleId="Footer">
    <w:name w:val="footer"/>
    <w:basedOn w:val="Normal"/>
    <w:link w:val="FooterChar"/>
    <w:uiPriority w:val="99"/>
    <w:unhideWhenUsed/>
    <w:rsid w:val="00C8457D"/>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FooterChar">
    <w:name w:val="Footer Char"/>
    <w:basedOn w:val="DefaultParagraphFont"/>
    <w:link w:val="Footer"/>
    <w:uiPriority w:val="99"/>
    <w:rsid w:val="00C8457D"/>
    <w:rPr>
      <w:rFonts w:cs="Times New Roman"/>
    </w:rPr>
  </w:style>
  <w:style w:type="paragraph" w:customStyle="1" w:styleId="NormalParagraph">
    <w:name w:val="Normal Paragraph"/>
    <w:basedOn w:val="Normal"/>
    <w:autoRedefine/>
    <w:qFormat/>
    <w:rsid w:val="00D249C8"/>
    <w:pPr>
      <w:spacing w:before="60" w:after="60" w:line="280" w:lineRule="atLeast"/>
      <w:ind w:left="0" w:right="0" w:firstLine="0"/>
      <w:jc w:val="left"/>
    </w:pPr>
    <w:rPr>
      <w:rFonts w:ascii="Times New Roman" w:eastAsia="Calibri" w:hAnsi="Times New Roman" w:cs="Times New Roman"/>
      <w:color w:val="auto"/>
      <w:sz w:val="24"/>
      <w:szCs w:val="24"/>
      <w:lang w:bidi="en-US"/>
    </w:rPr>
  </w:style>
  <w:style w:type="paragraph" w:styleId="FootnoteText">
    <w:name w:val="footnote text"/>
    <w:aliases w:val="single space,footnote text,ft,FOOTNOTES,Nbpage Moens,Footnote Text Char Char Char,Footnote Text Char Char,Footnote,ALTS FOOTNOTE,Geneva 9,Font: Geneva 9,Boston 10,f,single space1,ft Char Char1,footnote text1,ft Char2,ft Char1"/>
    <w:basedOn w:val="Normal"/>
    <w:link w:val="FootnoteTextChar"/>
    <w:uiPriority w:val="99"/>
    <w:qFormat/>
    <w:rsid w:val="00377668"/>
    <w:pPr>
      <w:spacing w:after="0" w:line="240" w:lineRule="auto"/>
      <w:ind w:left="0" w:right="0" w:firstLine="0"/>
      <w:jc w:val="left"/>
    </w:pPr>
    <w:rPr>
      <w:rFonts w:ascii="Times New Roman" w:eastAsia="Times New Roman" w:hAnsi="Times New Roman" w:cs="Times New Roman"/>
      <w:color w:val="auto"/>
      <w:sz w:val="20"/>
      <w:szCs w:val="20"/>
    </w:rPr>
  </w:style>
  <w:style w:type="character" w:customStyle="1" w:styleId="FootnoteTextChar">
    <w:name w:val="Footnote Text Char"/>
    <w:aliases w:val="single space Char,footnote text Char,ft Char,FOOTNOTES Char,Nbpage Moens Char,Footnote Text Char Char Char Char,Footnote Text Char Char Char1,Footnote Char,ALTS FOOTNOTE Char,Geneva 9 Char,Font: Geneva 9 Char,Boston 10 Char,f Char"/>
    <w:basedOn w:val="DefaultParagraphFont"/>
    <w:link w:val="FootnoteText"/>
    <w:uiPriority w:val="99"/>
    <w:rsid w:val="00377668"/>
    <w:rPr>
      <w:rFonts w:ascii="Times New Roman" w:eastAsia="Times New Roman" w:hAnsi="Times New Roman" w:cs="Times New Roman"/>
      <w:sz w:val="20"/>
      <w:szCs w:val="20"/>
    </w:rPr>
  </w:style>
  <w:style w:type="character" w:styleId="FootnoteReference">
    <w:name w:val="footnote reference"/>
    <w:aliases w:val="ftref,BVI fnr,16 Point,Superscript 6 Point,Error-Fußnotenzeichen5,Error-Fußnotenzeichen6,Error-Fußnotenzeichen3,Footnote Reference1, BVI fnr,Footnote Reference Number,Footnote Reference_LVL6,Footnote Reference_LVL61,fr"/>
    <w:uiPriority w:val="99"/>
    <w:rsid w:val="00377668"/>
    <w:rPr>
      <w:vertAlign w:val="superscript"/>
    </w:rPr>
  </w:style>
  <w:style w:type="character" w:customStyle="1" w:styleId="Heading4Char">
    <w:name w:val="Heading 4 Char"/>
    <w:basedOn w:val="DefaultParagraphFont"/>
    <w:link w:val="Heading4"/>
    <w:uiPriority w:val="9"/>
    <w:semiHidden/>
    <w:rsid w:val="00C16C59"/>
    <w:rPr>
      <w:rFonts w:asciiTheme="majorHAnsi" w:eastAsiaTheme="majorEastAsia" w:hAnsiTheme="majorHAnsi" w:cstheme="majorBidi"/>
      <w:i/>
      <w:iCs/>
      <w:color w:val="2E74B5" w:themeColor="accent1" w:themeShade="BF"/>
      <w:sz w:val="28"/>
    </w:rPr>
  </w:style>
  <w:style w:type="paragraph" w:customStyle="1" w:styleId="Caption-Table">
    <w:name w:val="Caption-Table"/>
    <w:basedOn w:val="Caption"/>
    <w:qFormat/>
    <w:rsid w:val="00C16C59"/>
    <w:pPr>
      <w:keepNext/>
      <w:widowControl w:val="0"/>
      <w:autoSpaceDE w:val="0"/>
      <w:autoSpaceDN w:val="0"/>
      <w:spacing w:before="240" w:after="240"/>
      <w:ind w:left="0" w:right="0" w:firstLine="0"/>
      <w:jc w:val="center"/>
    </w:pPr>
    <w:rPr>
      <w:rFonts w:asciiTheme="majorBidi" w:eastAsia="Trebuchet MS" w:hAnsiTheme="majorBidi" w:cstheme="majorBidi"/>
      <w:b/>
      <w:bCs/>
      <w:i w:val="0"/>
      <w:iCs w:val="0"/>
      <w:color w:val="000000" w:themeColor="text1"/>
      <w:sz w:val="24"/>
      <w:szCs w:val="24"/>
      <w:lang w:val="en-GB" w:eastAsia="en-GB" w:bidi="en-GB"/>
    </w:rPr>
  </w:style>
  <w:style w:type="paragraph" w:styleId="Caption">
    <w:name w:val="caption"/>
    <w:basedOn w:val="Normal"/>
    <w:next w:val="Normal"/>
    <w:uiPriority w:val="35"/>
    <w:unhideWhenUsed/>
    <w:qFormat/>
    <w:rsid w:val="00C16C59"/>
    <w:pPr>
      <w:spacing w:after="200" w:line="240" w:lineRule="auto"/>
    </w:pPr>
    <w:rPr>
      <w:i/>
      <w:iCs/>
      <w:color w:val="44546A" w:themeColor="text2"/>
      <w:sz w:val="18"/>
      <w:szCs w:val="18"/>
    </w:rPr>
  </w:style>
  <w:style w:type="paragraph" w:customStyle="1" w:styleId="StyleBodyTextIndentLeft1cmFirstline0cmCharChar">
    <w:name w:val="Style Body Text Indent + Left:  1 cm First line:  0 cm Char Char"/>
    <w:basedOn w:val="BodyTextIndent"/>
    <w:rsid w:val="00042404"/>
    <w:pPr>
      <w:widowControl w:val="0"/>
      <w:numPr>
        <w:numId w:val="44"/>
      </w:numPr>
      <w:tabs>
        <w:tab w:val="clear" w:pos="567"/>
      </w:tabs>
      <w:spacing w:after="240" w:line="240" w:lineRule="auto"/>
      <w:ind w:left="0" w:right="0" w:firstLine="0"/>
    </w:pPr>
    <w:rPr>
      <w:rFonts w:ascii="Arial" w:eastAsia="Times New Roman" w:hAnsi="Arial" w:cs="Times New Roman"/>
      <w:color w:val="auto"/>
      <w:sz w:val="22"/>
      <w:szCs w:val="20"/>
    </w:rPr>
  </w:style>
  <w:style w:type="paragraph" w:styleId="BodyTextIndent">
    <w:name w:val="Body Text Indent"/>
    <w:basedOn w:val="Normal"/>
    <w:link w:val="BodyTextIndentChar"/>
    <w:uiPriority w:val="99"/>
    <w:semiHidden/>
    <w:unhideWhenUsed/>
    <w:rsid w:val="00042404"/>
    <w:pPr>
      <w:spacing w:after="120"/>
      <w:ind w:left="360"/>
    </w:pPr>
  </w:style>
  <w:style w:type="character" w:customStyle="1" w:styleId="BodyTextIndentChar">
    <w:name w:val="Body Text Indent Char"/>
    <w:basedOn w:val="DefaultParagraphFont"/>
    <w:link w:val="BodyTextIndent"/>
    <w:uiPriority w:val="99"/>
    <w:semiHidden/>
    <w:rsid w:val="00042404"/>
    <w:rPr>
      <w:rFonts w:ascii="Perpetua" w:eastAsia="Perpetua" w:hAnsi="Perpetua" w:cs="Perpetua"/>
      <w:color w:val="000000"/>
      <w:sz w:val="28"/>
    </w:rPr>
  </w:style>
  <w:style w:type="numbering" w:customStyle="1" w:styleId="NoList1">
    <w:name w:val="No List1"/>
    <w:next w:val="NoList"/>
    <w:uiPriority w:val="99"/>
    <w:semiHidden/>
    <w:unhideWhenUsed/>
    <w:rsid w:val="001A7C82"/>
  </w:style>
  <w:style w:type="paragraph" w:styleId="Header">
    <w:name w:val="header"/>
    <w:basedOn w:val="Normal"/>
    <w:link w:val="HeaderChar"/>
    <w:uiPriority w:val="99"/>
    <w:unhideWhenUsed/>
    <w:rsid w:val="001A7C82"/>
    <w:pPr>
      <w:tabs>
        <w:tab w:val="center" w:pos="4513"/>
        <w:tab w:val="right" w:pos="9026"/>
      </w:tabs>
      <w:spacing w:after="0" w:line="240" w:lineRule="auto"/>
      <w:ind w:left="0" w:right="0" w:firstLine="0"/>
      <w:jc w:val="left"/>
    </w:pPr>
    <w:rPr>
      <w:rFonts w:asciiTheme="minorHAnsi" w:eastAsiaTheme="minorHAnsi" w:hAnsiTheme="minorHAnsi" w:cstheme="minorBidi"/>
      <w:color w:val="auto"/>
      <w:sz w:val="22"/>
      <w:lang w:val="en-GB"/>
    </w:rPr>
  </w:style>
  <w:style w:type="character" w:customStyle="1" w:styleId="HeaderChar">
    <w:name w:val="Header Char"/>
    <w:basedOn w:val="DefaultParagraphFont"/>
    <w:link w:val="Header"/>
    <w:uiPriority w:val="99"/>
    <w:rsid w:val="001A7C82"/>
    <w:rPr>
      <w:rFonts w:eastAsiaTheme="minorHAnsi"/>
      <w:lang w:val="en-GB"/>
    </w:rPr>
  </w:style>
  <w:style w:type="character" w:styleId="CommentReference">
    <w:name w:val="annotation reference"/>
    <w:basedOn w:val="DefaultParagraphFont"/>
    <w:uiPriority w:val="99"/>
    <w:semiHidden/>
    <w:unhideWhenUsed/>
    <w:rsid w:val="00280B7E"/>
    <w:rPr>
      <w:sz w:val="16"/>
      <w:szCs w:val="16"/>
    </w:rPr>
  </w:style>
  <w:style w:type="paragraph" w:styleId="CommentSubject">
    <w:name w:val="annotation subject"/>
    <w:basedOn w:val="CommentText"/>
    <w:next w:val="CommentText"/>
    <w:link w:val="CommentSubjectChar"/>
    <w:uiPriority w:val="99"/>
    <w:semiHidden/>
    <w:unhideWhenUsed/>
    <w:rsid w:val="00280B7E"/>
    <w:pPr>
      <w:spacing w:before="0" w:after="108"/>
      <w:ind w:left="10" w:right="116" w:hanging="10"/>
    </w:pPr>
    <w:rPr>
      <w:rFonts w:ascii="Perpetua" w:eastAsia="Perpetua" w:hAnsi="Perpetua" w:cs="Perpetua"/>
      <w:b/>
      <w:bCs/>
      <w:color w:val="000000"/>
    </w:rPr>
  </w:style>
  <w:style w:type="character" w:customStyle="1" w:styleId="CommentSubjectChar">
    <w:name w:val="Comment Subject Char"/>
    <w:basedOn w:val="CommentTextChar"/>
    <w:link w:val="CommentSubject"/>
    <w:uiPriority w:val="99"/>
    <w:semiHidden/>
    <w:rsid w:val="00280B7E"/>
    <w:rPr>
      <w:rFonts w:ascii="Perpetua" w:eastAsia="Perpetua" w:hAnsi="Perpetua" w:cs="Perpetua"/>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image" Target="media/image5.jpeg"/><Relationship Id="rId21" Type="http://schemas.openxmlformats.org/officeDocument/2006/relationships/footer" Target="footer6.xml"/><Relationship Id="rId34" Type="http://schemas.openxmlformats.org/officeDocument/2006/relationships/footer" Target="footer11.xm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fontTable" Target="fontTable.xml"/><Relationship Id="rId63" Type="http://schemas.microsoft.com/office/2016/09/relationships/commentsIds" Target="commentsIds.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9.xml"/><Relationship Id="rId11" Type="http://schemas.openxmlformats.org/officeDocument/2006/relationships/header" Target="header2.xml"/><Relationship Id="rId24" Type="http://schemas.openxmlformats.org/officeDocument/2006/relationships/hyperlink" Target="http://www.inspectionpanel.org" TargetMode="External"/><Relationship Id="rId32" Type="http://schemas.openxmlformats.org/officeDocument/2006/relationships/header" Target="header11.xm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worldbank.org/GRS" TargetMode="External"/><Relationship Id="rId28" Type="http://schemas.openxmlformats.org/officeDocument/2006/relationships/footer" Target="footer8.xml"/><Relationship Id="rId36" Type="http://schemas.openxmlformats.org/officeDocument/2006/relationships/footer" Target="footer12.xml"/><Relationship Id="rId49"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0.xml"/><Relationship Id="rId44"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mailto:Complaints.wbp@dabs.af" TargetMode="Externa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2.xml"/><Relationship Id="rId43" Type="http://schemas.openxmlformats.org/officeDocument/2006/relationships/image" Target="media/image9.jpeg"/><Relationship Id="rId48" Type="http://schemas.openxmlformats.org/officeDocument/2006/relationships/image" Target="media/image14.jpeg"/><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image" Target="media/image4.jpeg"/><Relationship Id="rId46" Type="http://schemas.openxmlformats.org/officeDocument/2006/relationships/image" Target="media/image12.jpeg"/><Relationship Id="rId20" Type="http://schemas.openxmlformats.org/officeDocument/2006/relationships/header" Target="header6.xm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CEC43-4273-4582-9CC3-3EE4D16FD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12622</Words>
  <Characters>71951</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Abbreviated RAP</vt:lpstr>
    </vt:vector>
  </TitlesOfParts>
  <Company>Moorche 30 DVDs</Company>
  <LinksUpToDate>false</LinksUpToDate>
  <CharactersWithSpaces>84405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Abbreviated RAP</dc:title>
  <dc:subject>DABS-PIU</dc:subject>
  <dc:creator>Mohammad Tawoos Wafa</dc:creator>
  <cp:lastModifiedBy>Mohammad Tawoos Wafa</cp:lastModifiedBy>
  <cp:revision>3</cp:revision>
  <dcterms:created xsi:type="dcterms:W3CDTF">2019-02-06T05:48:00Z</dcterms:created>
  <dcterms:modified xsi:type="dcterms:W3CDTF">2019-02-06T05:48:00Z</dcterms:modified>
</cp:coreProperties>
</file>